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FF" w:rsidRPr="0032775A" w:rsidRDefault="004A71FF" w:rsidP="007E3253">
      <w:pPr>
        <w:shd w:val="clear" w:color="auto" w:fill="FFFFFF"/>
        <w:spacing w:line="276" w:lineRule="auto"/>
        <w:rPr>
          <w:rFonts w:eastAsia="Times New Roman"/>
          <w:b/>
          <w:sz w:val="28"/>
          <w:szCs w:val="28"/>
        </w:rPr>
      </w:pPr>
    </w:p>
    <w:p w:rsidR="00DA7175" w:rsidRDefault="00DA7175" w:rsidP="007E3253">
      <w:pPr>
        <w:shd w:val="clear" w:color="auto" w:fill="FFFFFF"/>
        <w:spacing w:line="276" w:lineRule="auto"/>
        <w:rPr>
          <w:rFonts w:eastAsia="Times New Roman"/>
          <w:b/>
          <w:sz w:val="28"/>
          <w:szCs w:val="28"/>
        </w:rPr>
      </w:pPr>
    </w:p>
    <w:p w:rsidR="00405B8E" w:rsidRPr="00F618B9" w:rsidRDefault="00AE306B" w:rsidP="007E3253">
      <w:pPr>
        <w:shd w:val="clear" w:color="auto" w:fill="FFFFFF"/>
        <w:spacing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ДОГОВОР</w:t>
      </w:r>
      <w:r w:rsidR="00405B8E" w:rsidRPr="00F618B9">
        <w:rPr>
          <w:rFonts w:eastAsia="Times New Roman"/>
          <w:b/>
          <w:sz w:val="28"/>
          <w:szCs w:val="28"/>
        </w:rPr>
        <w:t xml:space="preserve"> № </w:t>
      </w:r>
    </w:p>
    <w:p w:rsidR="00AD24AF" w:rsidRPr="005F1B50" w:rsidRDefault="00307048" w:rsidP="007E3253">
      <w:pPr>
        <w:spacing w:line="276" w:lineRule="auto"/>
        <w:rPr>
          <w:sz w:val="22"/>
          <w:szCs w:val="22"/>
        </w:rPr>
      </w:pPr>
      <w:r w:rsidRPr="005F1B50">
        <w:rPr>
          <w:sz w:val="22"/>
          <w:szCs w:val="22"/>
        </w:rPr>
        <w:t>о сетевой форме реализации дополнительной профессиональной п</w:t>
      </w:r>
      <w:r w:rsidR="00D55140">
        <w:rPr>
          <w:sz w:val="22"/>
          <w:szCs w:val="22"/>
        </w:rPr>
        <w:t>рограммы повышения квалификации.</w:t>
      </w:r>
    </w:p>
    <w:p w:rsidR="00405B8E" w:rsidRPr="005F1B50" w:rsidRDefault="00405B8E" w:rsidP="00AB2504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5F1B50">
        <w:rPr>
          <w:rStyle w:val="issuehead1"/>
          <w:b w:val="0"/>
          <w:color w:val="auto"/>
          <w:sz w:val="22"/>
          <w:szCs w:val="22"/>
        </w:rPr>
        <w:t xml:space="preserve">г. </w:t>
      </w:r>
      <w:r w:rsidR="00E42B86" w:rsidRPr="005F1B50">
        <w:rPr>
          <w:rStyle w:val="issuehead1"/>
          <w:b w:val="0"/>
          <w:color w:val="auto"/>
          <w:sz w:val="22"/>
          <w:szCs w:val="22"/>
        </w:rPr>
        <w:t>Иркутск</w:t>
      </w:r>
      <w:r w:rsidR="00AB2504" w:rsidRPr="005F1B50">
        <w:rPr>
          <w:rStyle w:val="issuehead1"/>
          <w:b w:val="0"/>
          <w:color w:val="auto"/>
          <w:sz w:val="22"/>
          <w:szCs w:val="22"/>
        </w:rPr>
        <w:tab/>
      </w:r>
      <w:r w:rsidR="00AB2504" w:rsidRPr="005F1B50">
        <w:rPr>
          <w:rStyle w:val="issuehead1"/>
          <w:b w:val="0"/>
          <w:color w:val="auto"/>
          <w:sz w:val="22"/>
          <w:szCs w:val="22"/>
        </w:rPr>
        <w:tab/>
      </w:r>
      <w:r w:rsidR="00AB2504" w:rsidRPr="005F1B50">
        <w:rPr>
          <w:rStyle w:val="issuehead1"/>
          <w:b w:val="0"/>
          <w:color w:val="auto"/>
          <w:sz w:val="22"/>
          <w:szCs w:val="22"/>
        </w:rPr>
        <w:tab/>
      </w:r>
      <w:r w:rsidR="00AB2504" w:rsidRPr="005F1B50">
        <w:rPr>
          <w:rStyle w:val="issuehead1"/>
          <w:b w:val="0"/>
          <w:color w:val="auto"/>
          <w:sz w:val="22"/>
          <w:szCs w:val="22"/>
        </w:rPr>
        <w:tab/>
      </w:r>
      <w:r w:rsidR="00AB2504" w:rsidRPr="005F1B50">
        <w:rPr>
          <w:rStyle w:val="issuehead1"/>
          <w:b w:val="0"/>
          <w:color w:val="auto"/>
          <w:sz w:val="22"/>
          <w:szCs w:val="22"/>
        </w:rPr>
        <w:tab/>
      </w:r>
      <w:r w:rsidR="00AB2504" w:rsidRPr="005F1B50">
        <w:rPr>
          <w:rStyle w:val="issuehead1"/>
          <w:b w:val="0"/>
          <w:color w:val="auto"/>
          <w:sz w:val="22"/>
          <w:szCs w:val="22"/>
        </w:rPr>
        <w:tab/>
      </w:r>
      <w:r w:rsidR="00AB2504" w:rsidRPr="005F1B50">
        <w:rPr>
          <w:rStyle w:val="issuehead1"/>
          <w:b w:val="0"/>
          <w:color w:val="auto"/>
          <w:sz w:val="22"/>
          <w:szCs w:val="22"/>
        </w:rPr>
        <w:tab/>
      </w:r>
      <w:r w:rsidR="00AB2504" w:rsidRPr="005F1B50">
        <w:rPr>
          <w:rStyle w:val="issuehead1"/>
          <w:b w:val="0"/>
          <w:color w:val="auto"/>
          <w:sz w:val="22"/>
          <w:szCs w:val="22"/>
        </w:rPr>
        <w:tab/>
      </w:r>
      <w:r w:rsidR="00CA089A">
        <w:rPr>
          <w:rStyle w:val="issuehead1"/>
          <w:b w:val="0"/>
          <w:color w:val="auto"/>
          <w:sz w:val="22"/>
          <w:szCs w:val="22"/>
        </w:rPr>
        <w:t xml:space="preserve">        </w:t>
      </w:r>
      <w:r w:rsidRPr="005F1B50">
        <w:rPr>
          <w:sz w:val="22"/>
          <w:szCs w:val="22"/>
        </w:rPr>
        <w:t>«</w:t>
      </w:r>
      <w:r w:rsidR="001B4761">
        <w:rPr>
          <w:sz w:val="22"/>
          <w:szCs w:val="22"/>
        </w:rPr>
        <w:t xml:space="preserve">     </w:t>
      </w:r>
      <w:r w:rsidRPr="005F1B50">
        <w:rPr>
          <w:sz w:val="22"/>
          <w:szCs w:val="22"/>
        </w:rPr>
        <w:t>»</w:t>
      </w:r>
      <w:r w:rsidR="00A45E7A">
        <w:rPr>
          <w:sz w:val="22"/>
          <w:szCs w:val="22"/>
        </w:rPr>
        <w:t xml:space="preserve"> </w:t>
      </w:r>
      <w:r w:rsidR="00050AD0">
        <w:rPr>
          <w:sz w:val="22"/>
          <w:szCs w:val="22"/>
        </w:rPr>
        <w:t>__________</w:t>
      </w:r>
      <w:r w:rsidRPr="005F1B50">
        <w:rPr>
          <w:sz w:val="22"/>
          <w:szCs w:val="22"/>
        </w:rPr>
        <w:t>20</w:t>
      </w:r>
      <w:r w:rsidR="00AB2504" w:rsidRPr="005F1B50">
        <w:rPr>
          <w:sz w:val="22"/>
          <w:szCs w:val="22"/>
        </w:rPr>
        <w:t>1</w:t>
      </w:r>
      <w:r w:rsidR="001B4761">
        <w:rPr>
          <w:sz w:val="22"/>
          <w:szCs w:val="22"/>
        </w:rPr>
        <w:t>9</w:t>
      </w:r>
      <w:r w:rsidR="002E1638">
        <w:rPr>
          <w:sz w:val="22"/>
          <w:szCs w:val="22"/>
        </w:rPr>
        <w:t xml:space="preserve"> </w:t>
      </w:r>
      <w:r w:rsidR="005637E0" w:rsidRPr="005F1B50">
        <w:rPr>
          <w:sz w:val="22"/>
          <w:szCs w:val="22"/>
        </w:rPr>
        <w:t xml:space="preserve"> </w:t>
      </w:r>
      <w:r w:rsidRPr="005F1B50">
        <w:rPr>
          <w:sz w:val="22"/>
          <w:szCs w:val="22"/>
        </w:rPr>
        <w:t>г.</w:t>
      </w:r>
    </w:p>
    <w:p w:rsidR="004A71FF" w:rsidRPr="00AA23A2" w:rsidRDefault="004A71FF" w:rsidP="00AB2504">
      <w:pPr>
        <w:spacing w:line="276" w:lineRule="auto"/>
        <w:ind w:firstLine="709"/>
        <w:jc w:val="both"/>
        <w:rPr>
          <w:b/>
          <w:sz w:val="22"/>
          <w:szCs w:val="22"/>
        </w:rPr>
      </w:pPr>
    </w:p>
    <w:p w:rsidR="0042645C" w:rsidRPr="0042645C" w:rsidRDefault="0042645C" w:rsidP="0042645C">
      <w:pPr>
        <w:spacing w:line="276" w:lineRule="auto"/>
        <w:ind w:firstLine="709"/>
        <w:jc w:val="both"/>
        <w:rPr>
          <w:sz w:val="21"/>
          <w:szCs w:val="21"/>
        </w:rPr>
      </w:pPr>
      <w:r w:rsidRPr="0042645C">
        <w:rPr>
          <w:sz w:val="21"/>
          <w:szCs w:val="21"/>
        </w:rPr>
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образования», осуществляющее образовательную деятельность на основании лицензии  № 10288 от 23 апреля 2018 года  серия</w:t>
      </w:r>
      <w:r w:rsidR="0032003B">
        <w:rPr>
          <w:sz w:val="21"/>
          <w:szCs w:val="21"/>
        </w:rPr>
        <w:t xml:space="preserve"> 38Л01 № 0004254 , выданной с</w:t>
      </w:r>
      <w:r w:rsidRPr="0042645C">
        <w:rPr>
          <w:sz w:val="21"/>
          <w:szCs w:val="21"/>
        </w:rPr>
        <w:t>лужбой по контролю и надзору в сфере образования Иркутской области, именуемое в дальнейшем «Региональный координационный центр», в лице директора Гетманской Инны Анатольевны, действующей на основании Устава и распоряжения министерства образования Иркутской области № 891-мр от 03 ноября 2015 года,</w:t>
      </w:r>
    </w:p>
    <w:p w:rsidR="00F74096" w:rsidRPr="005F1B50" w:rsidRDefault="001B4761" w:rsidP="0042645C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</w:t>
      </w:r>
      <w:r w:rsidR="0042645C" w:rsidRPr="0042645C">
        <w:rPr>
          <w:sz w:val="21"/>
          <w:szCs w:val="21"/>
        </w:rPr>
        <w:t xml:space="preserve">, именуемое в дальнейшем «Специализированный центр компетенций», а вместе именуемые «Исполнители», и </w:t>
      </w: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</w:t>
      </w:r>
      <w:r w:rsidR="0042645C" w:rsidRPr="0042645C">
        <w:rPr>
          <w:sz w:val="21"/>
          <w:szCs w:val="21"/>
        </w:rPr>
        <w:t xml:space="preserve">, именуемый в дальнейшем «Заказчик» и </w:t>
      </w:r>
      <w:r>
        <w:rPr>
          <w:sz w:val="21"/>
          <w:szCs w:val="21"/>
        </w:rPr>
        <w:t xml:space="preserve">________________________________ </w:t>
      </w:r>
      <w:r w:rsidR="0042645C" w:rsidRPr="0042645C">
        <w:rPr>
          <w:sz w:val="21"/>
          <w:szCs w:val="21"/>
        </w:rPr>
        <w:t>именуемый в дальнейшем «Обучающийся» совместно «Стороны»</w:t>
      </w:r>
      <w:r w:rsidR="0042645C">
        <w:rPr>
          <w:b/>
          <w:sz w:val="21"/>
          <w:szCs w:val="21"/>
        </w:rPr>
        <w:t xml:space="preserve">, </w:t>
      </w:r>
      <w:r w:rsidR="0042645C" w:rsidRPr="0042645C">
        <w:rPr>
          <w:sz w:val="21"/>
          <w:szCs w:val="21"/>
        </w:rPr>
        <w:t xml:space="preserve">в соответствии с </w:t>
      </w:r>
      <w:r w:rsidR="0042645C">
        <w:rPr>
          <w:sz w:val="21"/>
          <w:szCs w:val="21"/>
        </w:rPr>
        <w:t>требованиями</w:t>
      </w:r>
      <w:r w:rsidR="0042645C" w:rsidRPr="0042645C">
        <w:rPr>
          <w:sz w:val="21"/>
          <w:szCs w:val="21"/>
        </w:rPr>
        <w:t xml:space="preserve"> </w:t>
      </w:r>
      <w:r>
        <w:rPr>
          <w:sz w:val="21"/>
          <w:szCs w:val="21"/>
        </w:rPr>
        <w:t>______________________________________________________________________________________________</w:t>
      </w:r>
      <w:r w:rsidR="00034E85" w:rsidRPr="005F1B50">
        <w:rPr>
          <w:sz w:val="22"/>
          <w:szCs w:val="22"/>
        </w:rPr>
        <w:t>и соответствующими нормативными правовыми актами в области образования</w:t>
      </w:r>
      <w:r w:rsidR="00F6352A" w:rsidRPr="005F1B50">
        <w:rPr>
          <w:sz w:val="22"/>
          <w:szCs w:val="22"/>
        </w:rPr>
        <w:t xml:space="preserve">, </w:t>
      </w:r>
      <w:r w:rsidR="00F74096" w:rsidRPr="005F1B50">
        <w:rPr>
          <w:sz w:val="22"/>
          <w:szCs w:val="22"/>
        </w:rPr>
        <w:t xml:space="preserve">заключили настоящий </w:t>
      </w:r>
      <w:r w:rsidR="00AE306B" w:rsidRPr="005F1B50">
        <w:rPr>
          <w:sz w:val="22"/>
          <w:szCs w:val="22"/>
        </w:rPr>
        <w:t>Договор</w:t>
      </w:r>
      <w:r w:rsidR="00BF2981" w:rsidRPr="005F1B50">
        <w:rPr>
          <w:sz w:val="22"/>
          <w:szCs w:val="22"/>
        </w:rPr>
        <w:t xml:space="preserve"> о нижеследующем.</w:t>
      </w:r>
    </w:p>
    <w:p w:rsidR="007540CC" w:rsidRDefault="007540CC" w:rsidP="00C03ED9">
      <w:pPr>
        <w:pStyle w:val="aa"/>
        <w:shd w:val="clear" w:color="auto" w:fill="FFFFFF"/>
        <w:spacing w:line="276" w:lineRule="auto"/>
        <w:ind w:left="1287"/>
        <w:jc w:val="both"/>
        <w:rPr>
          <w:rFonts w:eastAsia="Times New Roman"/>
          <w:b/>
          <w:sz w:val="22"/>
          <w:szCs w:val="22"/>
        </w:rPr>
      </w:pPr>
    </w:p>
    <w:p w:rsidR="00B5078B" w:rsidRDefault="00B5078B" w:rsidP="00B5078B">
      <w:pPr>
        <w:pStyle w:val="aa"/>
        <w:shd w:val="clear" w:color="auto" w:fill="FFFFFF"/>
        <w:spacing w:line="276" w:lineRule="auto"/>
        <w:ind w:left="1287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1. Общие положения.</w:t>
      </w:r>
    </w:p>
    <w:p w:rsidR="00B5078B" w:rsidRDefault="00B5078B" w:rsidP="00E269A6">
      <w:pPr>
        <w:pStyle w:val="aa"/>
        <w:shd w:val="clear" w:color="auto" w:fill="FFFFFF"/>
        <w:spacing w:line="276" w:lineRule="auto"/>
        <w:ind w:left="0" w:firstLine="567"/>
        <w:jc w:val="both"/>
        <w:rPr>
          <w:rFonts w:eastAsia="Times New Roman"/>
          <w:sz w:val="22"/>
          <w:szCs w:val="22"/>
        </w:rPr>
      </w:pPr>
      <w:r w:rsidRPr="00B5078B">
        <w:rPr>
          <w:rFonts w:eastAsia="Times New Roman"/>
          <w:sz w:val="22"/>
          <w:szCs w:val="22"/>
        </w:rPr>
        <w:t xml:space="preserve">1.1. </w:t>
      </w:r>
      <w:r>
        <w:rPr>
          <w:rFonts w:eastAsia="Times New Roman"/>
          <w:sz w:val="22"/>
          <w:szCs w:val="22"/>
        </w:rPr>
        <w:t>Настоящий Договор заключен в целях повышения квалификации обучающихся по дополнительной</w:t>
      </w:r>
      <w:r w:rsidR="0032775A">
        <w:rPr>
          <w:rFonts w:eastAsia="Times New Roman"/>
          <w:sz w:val="22"/>
          <w:szCs w:val="22"/>
        </w:rPr>
        <w:t xml:space="preserve"> профессиональной</w:t>
      </w:r>
      <w:r>
        <w:rPr>
          <w:rFonts w:eastAsia="Times New Roman"/>
          <w:sz w:val="22"/>
          <w:szCs w:val="22"/>
        </w:rPr>
        <w:t xml:space="preserve"> программе повышения квалификации.</w:t>
      </w:r>
    </w:p>
    <w:p w:rsidR="00B5078B" w:rsidRDefault="00B5078B" w:rsidP="00E269A6">
      <w:pPr>
        <w:pStyle w:val="aa"/>
        <w:shd w:val="clear" w:color="auto" w:fill="FFFFFF"/>
        <w:spacing w:line="276" w:lineRule="auto"/>
        <w:ind w:left="0"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1.2. Форма обучения очная.</w:t>
      </w:r>
    </w:p>
    <w:p w:rsidR="00050AD0" w:rsidRPr="00B5078B" w:rsidRDefault="00050AD0" w:rsidP="00E269A6">
      <w:pPr>
        <w:pStyle w:val="aa"/>
        <w:shd w:val="clear" w:color="auto" w:fill="FFFFFF"/>
        <w:spacing w:line="276" w:lineRule="auto"/>
        <w:ind w:left="0" w:firstLine="567"/>
        <w:jc w:val="both"/>
        <w:rPr>
          <w:rFonts w:eastAsia="Times New Roman"/>
          <w:sz w:val="22"/>
          <w:szCs w:val="22"/>
        </w:rPr>
      </w:pPr>
    </w:p>
    <w:p w:rsidR="00E269A6" w:rsidRDefault="00B5078B" w:rsidP="00E269A6">
      <w:pPr>
        <w:shd w:val="clear" w:color="auto" w:fill="FFFFFF"/>
        <w:spacing w:line="276" w:lineRule="auto"/>
        <w:ind w:left="1287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2. </w:t>
      </w:r>
      <w:r w:rsidR="00405B8E" w:rsidRPr="0055295F">
        <w:rPr>
          <w:rFonts w:eastAsia="Times New Roman"/>
          <w:b/>
          <w:sz w:val="22"/>
          <w:szCs w:val="22"/>
        </w:rPr>
        <w:t xml:space="preserve">Предмет </w:t>
      </w:r>
      <w:r w:rsidR="00AE306B" w:rsidRPr="0055295F">
        <w:rPr>
          <w:rFonts w:eastAsia="Times New Roman"/>
          <w:b/>
          <w:sz w:val="22"/>
          <w:szCs w:val="22"/>
        </w:rPr>
        <w:t>Договор</w:t>
      </w:r>
      <w:r w:rsidR="00405B8E" w:rsidRPr="0055295F">
        <w:rPr>
          <w:rFonts w:eastAsia="Times New Roman"/>
          <w:b/>
          <w:sz w:val="22"/>
          <w:szCs w:val="22"/>
        </w:rPr>
        <w:t>а</w:t>
      </w:r>
      <w:r w:rsidR="00E269A6">
        <w:rPr>
          <w:rFonts w:eastAsia="Times New Roman"/>
          <w:b/>
          <w:sz w:val="22"/>
          <w:szCs w:val="22"/>
        </w:rPr>
        <w:t>.</w:t>
      </w:r>
    </w:p>
    <w:p w:rsidR="0055295F" w:rsidRPr="00E269A6" w:rsidRDefault="00B5078B" w:rsidP="00E269A6">
      <w:pPr>
        <w:shd w:val="clear" w:color="auto" w:fill="FFFFFF"/>
        <w:spacing w:line="276" w:lineRule="auto"/>
        <w:ind w:firstLine="567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2</w:t>
      </w:r>
      <w:r w:rsidR="0055295F">
        <w:rPr>
          <w:rFonts w:eastAsia="Times New Roman"/>
          <w:sz w:val="22"/>
          <w:szCs w:val="22"/>
        </w:rPr>
        <w:t>.1. Предметом дог</w:t>
      </w:r>
      <w:r w:rsidR="0055295F" w:rsidRPr="0055295F">
        <w:rPr>
          <w:rFonts w:eastAsia="Times New Roman"/>
          <w:sz w:val="22"/>
          <w:szCs w:val="22"/>
        </w:rPr>
        <w:t>о</w:t>
      </w:r>
      <w:r w:rsidR="0055295F">
        <w:rPr>
          <w:rFonts w:eastAsia="Times New Roman"/>
          <w:sz w:val="22"/>
          <w:szCs w:val="22"/>
        </w:rPr>
        <w:t>в</w:t>
      </w:r>
      <w:r w:rsidR="0055295F" w:rsidRPr="0055295F">
        <w:rPr>
          <w:rFonts w:eastAsia="Times New Roman"/>
          <w:sz w:val="22"/>
          <w:szCs w:val="22"/>
        </w:rPr>
        <w:t xml:space="preserve">ора является взаимодействие Сторон в области </w:t>
      </w:r>
      <w:r w:rsidR="00F40C12">
        <w:rPr>
          <w:rFonts w:eastAsia="Times New Roman"/>
          <w:sz w:val="22"/>
          <w:szCs w:val="22"/>
        </w:rPr>
        <w:t>повышения квалификации</w:t>
      </w:r>
      <w:r w:rsidR="0055295F" w:rsidRPr="0055295F">
        <w:rPr>
          <w:rFonts w:eastAsia="Times New Roman"/>
          <w:sz w:val="22"/>
          <w:szCs w:val="22"/>
        </w:rPr>
        <w:t xml:space="preserve"> обучающихся</w:t>
      </w:r>
      <w:r w:rsidR="00F40C12">
        <w:rPr>
          <w:rFonts w:eastAsia="Times New Roman"/>
          <w:sz w:val="22"/>
          <w:szCs w:val="22"/>
        </w:rPr>
        <w:t xml:space="preserve"> по дополнительной программе повышения квалификации.</w:t>
      </w:r>
    </w:p>
    <w:p w:rsidR="00F40C12" w:rsidRPr="00F40C12" w:rsidRDefault="00B5078B" w:rsidP="00B10A17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</w:t>
      </w:r>
      <w:r w:rsidR="0055295F">
        <w:rPr>
          <w:rFonts w:eastAsia="Times New Roman"/>
          <w:sz w:val="22"/>
          <w:szCs w:val="22"/>
        </w:rPr>
        <w:t>.2. В рамках сетевой формы реализуются след</w:t>
      </w:r>
      <w:r w:rsidR="00F40C12">
        <w:rPr>
          <w:rFonts w:eastAsia="Times New Roman"/>
          <w:sz w:val="22"/>
          <w:szCs w:val="22"/>
        </w:rPr>
        <w:t xml:space="preserve">ующие </w:t>
      </w:r>
      <w:r w:rsidR="00B10A17">
        <w:rPr>
          <w:rFonts w:eastAsia="Times New Roman"/>
          <w:sz w:val="22"/>
          <w:szCs w:val="22"/>
        </w:rPr>
        <w:t>модули</w:t>
      </w:r>
      <w:bookmarkStart w:id="0" w:name="_GoBack"/>
      <w:bookmarkEnd w:id="0"/>
      <w:r w:rsidR="00F40C12">
        <w:rPr>
          <w:rFonts w:eastAsia="Times New Roman"/>
          <w:sz w:val="22"/>
          <w:szCs w:val="22"/>
        </w:rPr>
        <w:t xml:space="preserve"> дополнительной</w:t>
      </w:r>
      <w:r w:rsidR="00791F66">
        <w:rPr>
          <w:rFonts w:eastAsia="Times New Roman"/>
          <w:sz w:val="22"/>
          <w:szCs w:val="22"/>
        </w:rPr>
        <w:t xml:space="preserve"> профессиональной</w:t>
      </w:r>
      <w:r w:rsidR="00F40C12">
        <w:rPr>
          <w:rFonts w:eastAsia="Times New Roman"/>
          <w:sz w:val="22"/>
          <w:szCs w:val="22"/>
        </w:rPr>
        <w:t xml:space="preserve"> программы</w:t>
      </w:r>
      <w:r w:rsidR="00B10A17">
        <w:rPr>
          <w:rFonts w:eastAsia="Times New Roman"/>
          <w:sz w:val="22"/>
          <w:szCs w:val="22"/>
        </w:rPr>
        <w:t xml:space="preserve"> «</w:t>
      </w:r>
      <w:r w:rsidR="00B10A17">
        <w:rPr>
          <w:sz w:val="24"/>
          <w:szCs w:val="24"/>
        </w:rPr>
        <w:t>П</w:t>
      </w:r>
      <w:r w:rsidR="00B10A17" w:rsidRPr="00B10A17">
        <w:rPr>
          <w:sz w:val="24"/>
          <w:szCs w:val="24"/>
        </w:rPr>
        <w:t>одготовка региональных экспертов по стандартам worldskills russia (в форме стажировки)</w:t>
      </w:r>
      <w:r w:rsidR="00B10A17">
        <w:rPr>
          <w:sz w:val="24"/>
          <w:szCs w:val="24"/>
        </w:rPr>
        <w:t>»</w:t>
      </w:r>
      <w:r w:rsidR="00F40C12">
        <w:rPr>
          <w:rFonts w:eastAsia="Times New Roman"/>
          <w:sz w:val="22"/>
          <w:szCs w:val="22"/>
        </w:rPr>
        <w:t>: «Правовые основы организации и проведения регионального чемпионата «Молодые профессионалы (</w:t>
      </w:r>
      <w:r w:rsidR="00F40C12">
        <w:rPr>
          <w:rFonts w:eastAsia="Times New Roman"/>
          <w:sz w:val="22"/>
          <w:szCs w:val="22"/>
          <w:lang w:val="en-US"/>
        </w:rPr>
        <w:t>WorldSkills</w:t>
      </w:r>
      <w:r w:rsidR="00F40C12">
        <w:rPr>
          <w:rFonts w:eastAsia="Times New Roman"/>
          <w:sz w:val="22"/>
          <w:szCs w:val="22"/>
        </w:rPr>
        <w:t xml:space="preserve"> </w:t>
      </w:r>
      <w:r w:rsidR="00F40C12">
        <w:rPr>
          <w:rFonts w:eastAsia="Times New Roman"/>
          <w:sz w:val="22"/>
          <w:szCs w:val="22"/>
          <w:lang w:val="en-US"/>
        </w:rPr>
        <w:t>Russia</w:t>
      </w:r>
      <w:r w:rsidR="00F40C12" w:rsidRPr="00F40C12">
        <w:rPr>
          <w:rFonts w:eastAsia="Times New Roman"/>
          <w:sz w:val="22"/>
          <w:szCs w:val="22"/>
        </w:rPr>
        <w:t>)</w:t>
      </w:r>
      <w:r w:rsidR="00F40C12">
        <w:rPr>
          <w:rFonts w:eastAsia="Times New Roman"/>
          <w:sz w:val="22"/>
          <w:szCs w:val="22"/>
        </w:rPr>
        <w:t xml:space="preserve">» и «Разработка пакета конкурсной документации по компетенции: Техническое описание (ТО), конкурсные задания (КЗ), инфраструктурные листы (ИЛ), план застройки, </w:t>
      </w:r>
      <w:r w:rsidR="00735058">
        <w:rPr>
          <w:rFonts w:eastAsia="Times New Roman"/>
          <w:sz w:val="22"/>
          <w:szCs w:val="22"/>
        </w:rPr>
        <w:t>инстру</w:t>
      </w:r>
      <w:r w:rsidR="00F40C12">
        <w:rPr>
          <w:rFonts w:eastAsia="Times New Roman"/>
          <w:sz w:val="22"/>
          <w:szCs w:val="22"/>
        </w:rPr>
        <w:t>кция по охране труда, план проведения чемпионата».</w:t>
      </w:r>
    </w:p>
    <w:p w:rsidR="0055295F" w:rsidRDefault="00B5078B" w:rsidP="00B10A17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</w:t>
      </w:r>
      <w:r w:rsidR="0055295F">
        <w:rPr>
          <w:rFonts w:eastAsia="Times New Roman"/>
          <w:sz w:val="22"/>
          <w:szCs w:val="22"/>
        </w:rPr>
        <w:t xml:space="preserve">.3. Стороны договариваются о совместном взаимодействии </w:t>
      </w:r>
      <w:r w:rsidR="008139C1">
        <w:rPr>
          <w:rFonts w:eastAsia="Times New Roman"/>
          <w:sz w:val="22"/>
          <w:szCs w:val="22"/>
        </w:rPr>
        <w:t>по</w:t>
      </w:r>
      <w:r w:rsidR="0055295F">
        <w:rPr>
          <w:rFonts w:eastAsia="Times New Roman"/>
          <w:sz w:val="22"/>
          <w:szCs w:val="22"/>
        </w:rPr>
        <w:t>:</w:t>
      </w:r>
    </w:p>
    <w:p w:rsidR="00B57CA0" w:rsidRPr="005F1B50" w:rsidRDefault="0055295F" w:rsidP="00B10A17">
      <w:pPr>
        <w:shd w:val="clear" w:color="auto" w:fill="FFFFFF"/>
        <w:spacing w:line="276" w:lineRule="auto"/>
        <w:ind w:firstLine="15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а) </w:t>
      </w:r>
      <w:r w:rsidR="002655DB">
        <w:rPr>
          <w:rFonts w:eastAsia="Times New Roman"/>
          <w:sz w:val="22"/>
          <w:szCs w:val="22"/>
        </w:rPr>
        <w:t>организации</w:t>
      </w:r>
      <w:r w:rsidR="00307048" w:rsidRPr="005F1B50">
        <w:rPr>
          <w:rFonts w:eastAsia="Times New Roman"/>
          <w:sz w:val="22"/>
          <w:szCs w:val="22"/>
        </w:rPr>
        <w:t xml:space="preserve"> </w:t>
      </w:r>
      <w:r w:rsidR="00EA1E79" w:rsidRPr="005F1B50">
        <w:rPr>
          <w:rFonts w:eastAsia="Times New Roman"/>
          <w:sz w:val="22"/>
          <w:szCs w:val="22"/>
        </w:rPr>
        <w:t>информационно-методического обеспечения</w:t>
      </w:r>
      <w:r w:rsidR="00307048" w:rsidRPr="005F1B50">
        <w:rPr>
          <w:rFonts w:eastAsia="Times New Roman"/>
          <w:sz w:val="22"/>
          <w:szCs w:val="22"/>
        </w:rPr>
        <w:t xml:space="preserve"> повышения квалификации педагогических </w:t>
      </w:r>
      <w:r w:rsidR="00F6352A" w:rsidRPr="005F1B50">
        <w:rPr>
          <w:rFonts w:eastAsia="Times New Roman"/>
          <w:sz w:val="22"/>
          <w:szCs w:val="22"/>
        </w:rPr>
        <w:t xml:space="preserve">и руководящих </w:t>
      </w:r>
      <w:r w:rsidR="00307048" w:rsidRPr="005F1B50">
        <w:rPr>
          <w:rFonts w:eastAsia="Times New Roman"/>
          <w:sz w:val="22"/>
          <w:szCs w:val="22"/>
        </w:rPr>
        <w:t>работников</w:t>
      </w:r>
      <w:r w:rsidR="00B57CA0" w:rsidRPr="005F1B50">
        <w:rPr>
          <w:rFonts w:eastAsia="Times New Roman"/>
          <w:sz w:val="22"/>
          <w:szCs w:val="22"/>
        </w:rPr>
        <w:t xml:space="preserve"> профессиональных образовательных организаций Иркутской </w:t>
      </w:r>
      <w:r w:rsidR="00BF2981" w:rsidRPr="005F1B50">
        <w:rPr>
          <w:rFonts w:eastAsia="Times New Roman"/>
          <w:sz w:val="22"/>
          <w:szCs w:val="22"/>
        </w:rPr>
        <w:t>области</w:t>
      </w:r>
      <w:r w:rsidR="00543631" w:rsidRPr="005F1B50">
        <w:rPr>
          <w:rFonts w:eastAsia="Times New Roman"/>
          <w:sz w:val="22"/>
          <w:szCs w:val="22"/>
        </w:rPr>
        <w:t xml:space="preserve"> в части подготовки </w:t>
      </w:r>
      <w:r w:rsidR="00002BC9" w:rsidRPr="005F1B50">
        <w:rPr>
          <w:rFonts w:eastAsia="Times New Roman"/>
          <w:sz w:val="22"/>
          <w:szCs w:val="22"/>
        </w:rPr>
        <w:t>экспертов регионального чемпионата «Молодые профессионалы» (</w:t>
      </w:r>
      <w:r w:rsidR="00002BC9" w:rsidRPr="005F1B50">
        <w:rPr>
          <w:rFonts w:eastAsia="Times New Roman"/>
          <w:sz w:val="22"/>
          <w:szCs w:val="22"/>
          <w:lang w:val="en-US"/>
        </w:rPr>
        <w:t>WorldSkills</w:t>
      </w:r>
      <w:r w:rsidR="00002BC9" w:rsidRPr="005F1B50">
        <w:rPr>
          <w:rFonts w:eastAsia="Times New Roman"/>
          <w:sz w:val="22"/>
          <w:szCs w:val="22"/>
        </w:rPr>
        <w:t xml:space="preserve"> </w:t>
      </w:r>
      <w:r w:rsidR="00002BC9" w:rsidRPr="005F1B50">
        <w:rPr>
          <w:rFonts w:eastAsia="Times New Roman"/>
          <w:sz w:val="22"/>
          <w:szCs w:val="22"/>
          <w:lang w:val="en-US"/>
        </w:rPr>
        <w:t>Russia</w:t>
      </w:r>
      <w:r w:rsidR="00002BC9" w:rsidRPr="005F1B50">
        <w:rPr>
          <w:rFonts w:eastAsia="Times New Roman"/>
          <w:sz w:val="22"/>
          <w:szCs w:val="22"/>
        </w:rPr>
        <w:t>)</w:t>
      </w:r>
      <w:r w:rsidR="0042645C">
        <w:rPr>
          <w:rFonts w:eastAsia="Times New Roman"/>
          <w:sz w:val="22"/>
          <w:szCs w:val="22"/>
        </w:rPr>
        <w:t xml:space="preserve"> в 2019 году</w:t>
      </w:r>
      <w:r w:rsidR="00BC6706" w:rsidRPr="005F1B50">
        <w:rPr>
          <w:rFonts w:eastAsia="Times New Roman"/>
          <w:sz w:val="22"/>
          <w:szCs w:val="22"/>
        </w:rPr>
        <w:t>.</w:t>
      </w:r>
    </w:p>
    <w:p w:rsidR="00405B8E" w:rsidRDefault="008425E7" w:rsidP="00E269A6">
      <w:pPr>
        <w:shd w:val="clear" w:color="auto" w:fill="FFFFFF"/>
        <w:spacing w:line="276" w:lineRule="auto"/>
        <w:ind w:firstLine="15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б)</w:t>
      </w:r>
      <w:r w:rsidR="00405B8E" w:rsidRPr="005F1B50">
        <w:rPr>
          <w:rFonts w:eastAsia="Times New Roman"/>
          <w:sz w:val="22"/>
          <w:szCs w:val="22"/>
        </w:rPr>
        <w:t xml:space="preserve"> </w:t>
      </w:r>
      <w:r w:rsidR="008139C1">
        <w:rPr>
          <w:rFonts w:eastAsia="Times New Roman"/>
          <w:sz w:val="22"/>
          <w:szCs w:val="22"/>
        </w:rPr>
        <w:t>о</w:t>
      </w:r>
      <w:r w:rsidR="0025213D">
        <w:rPr>
          <w:rFonts w:eastAsia="Times New Roman"/>
          <w:sz w:val="22"/>
          <w:szCs w:val="22"/>
        </w:rPr>
        <w:t>казанию</w:t>
      </w:r>
      <w:r w:rsidR="00BC6706" w:rsidRPr="005F1B50">
        <w:rPr>
          <w:rFonts w:eastAsia="Times New Roman"/>
          <w:sz w:val="22"/>
          <w:szCs w:val="22"/>
        </w:rPr>
        <w:t xml:space="preserve"> образовательной услуги</w:t>
      </w:r>
      <w:r w:rsidR="0058794F" w:rsidRPr="005F1B50">
        <w:rPr>
          <w:rFonts w:eastAsia="Times New Roman"/>
          <w:sz w:val="22"/>
          <w:szCs w:val="22"/>
        </w:rPr>
        <w:t xml:space="preserve"> по</w:t>
      </w:r>
      <w:r w:rsidR="00405B8E" w:rsidRPr="005F1B50">
        <w:rPr>
          <w:rFonts w:eastAsia="Times New Roman"/>
          <w:sz w:val="22"/>
          <w:szCs w:val="22"/>
        </w:rPr>
        <w:t xml:space="preserve"> </w:t>
      </w:r>
      <w:r w:rsidR="00E4319B" w:rsidRPr="005F1B50">
        <w:rPr>
          <w:sz w:val="22"/>
          <w:szCs w:val="22"/>
        </w:rPr>
        <w:t>дополнительной профессиональной</w:t>
      </w:r>
      <w:r w:rsidR="00405B8E" w:rsidRPr="005F1B50">
        <w:rPr>
          <w:rFonts w:eastAsia="Times New Roman"/>
          <w:sz w:val="22"/>
          <w:szCs w:val="22"/>
        </w:rPr>
        <w:t xml:space="preserve"> программ</w:t>
      </w:r>
      <w:r w:rsidR="0058794F" w:rsidRPr="005F1B50">
        <w:rPr>
          <w:rFonts w:eastAsia="Times New Roman"/>
          <w:sz w:val="22"/>
          <w:szCs w:val="22"/>
        </w:rPr>
        <w:t>е повышения квалификации</w:t>
      </w:r>
      <w:r w:rsidR="00405B8E" w:rsidRPr="005F1B50">
        <w:rPr>
          <w:rFonts w:eastAsia="Times New Roman"/>
          <w:sz w:val="22"/>
          <w:szCs w:val="22"/>
        </w:rPr>
        <w:t xml:space="preserve"> </w:t>
      </w:r>
      <w:r w:rsidR="0058794F" w:rsidRPr="005F1B50">
        <w:rPr>
          <w:rFonts w:eastAsia="Times New Roman"/>
          <w:sz w:val="22"/>
          <w:szCs w:val="22"/>
        </w:rPr>
        <w:t>в объеме</w:t>
      </w:r>
      <w:r w:rsidR="00163325" w:rsidRPr="005F1B50">
        <w:rPr>
          <w:rFonts w:eastAsia="Times New Roman"/>
          <w:sz w:val="22"/>
          <w:szCs w:val="22"/>
        </w:rPr>
        <w:t xml:space="preserve"> </w:t>
      </w:r>
      <w:r w:rsidR="007540CC">
        <w:rPr>
          <w:rFonts w:eastAsia="Times New Roman"/>
          <w:sz w:val="22"/>
          <w:szCs w:val="22"/>
        </w:rPr>
        <w:t>56</w:t>
      </w:r>
      <w:r w:rsidR="00163325" w:rsidRPr="005F1B50">
        <w:rPr>
          <w:rFonts w:eastAsia="Times New Roman"/>
          <w:sz w:val="22"/>
          <w:szCs w:val="22"/>
        </w:rPr>
        <w:t xml:space="preserve"> ч</w:t>
      </w:r>
      <w:r w:rsidR="006017FC" w:rsidRPr="005F1B50">
        <w:rPr>
          <w:rFonts w:eastAsia="Times New Roman"/>
          <w:sz w:val="22"/>
          <w:szCs w:val="22"/>
        </w:rPr>
        <w:t>ас</w:t>
      </w:r>
      <w:r w:rsidR="00EA1E79" w:rsidRPr="005F1B50">
        <w:rPr>
          <w:rFonts w:eastAsia="Times New Roman"/>
          <w:sz w:val="22"/>
          <w:szCs w:val="22"/>
        </w:rPr>
        <w:t>ов</w:t>
      </w:r>
      <w:r w:rsidR="00C43D33" w:rsidRPr="005F1B50">
        <w:rPr>
          <w:rFonts w:eastAsia="Times New Roman"/>
          <w:sz w:val="22"/>
          <w:szCs w:val="22"/>
        </w:rPr>
        <w:t xml:space="preserve"> за счет </w:t>
      </w:r>
      <w:r w:rsidR="00C43D33" w:rsidRPr="00310B5C">
        <w:rPr>
          <w:rFonts w:eastAsia="Times New Roman"/>
          <w:sz w:val="22"/>
          <w:szCs w:val="22"/>
        </w:rPr>
        <w:t>Заказчика.</w:t>
      </w:r>
    </w:p>
    <w:p w:rsidR="000B52C0" w:rsidRDefault="000B52C0" w:rsidP="00B5078B">
      <w:pPr>
        <w:shd w:val="clear" w:color="auto" w:fill="FFFFFF"/>
        <w:spacing w:line="276" w:lineRule="auto"/>
        <w:ind w:firstLine="1560"/>
        <w:rPr>
          <w:rFonts w:eastAsia="Times New Roman"/>
          <w:b/>
          <w:sz w:val="22"/>
          <w:szCs w:val="22"/>
        </w:rPr>
      </w:pPr>
    </w:p>
    <w:p w:rsidR="008425E7" w:rsidRDefault="00310B5C" w:rsidP="007540CC">
      <w:pPr>
        <w:shd w:val="clear" w:color="auto" w:fill="FFFFFF"/>
        <w:spacing w:line="276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3</w:t>
      </w:r>
      <w:r w:rsidR="008425E7">
        <w:rPr>
          <w:rFonts w:eastAsia="Times New Roman"/>
          <w:b/>
          <w:sz w:val="22"/>
          <w:szCs w:val="22"/>
        </w:rPr>
        <w:t>. Условия и порядок реализации образовательной программы в сетевой форме.</w:t>
      </w:r>
    </w:p>
    <w:p w:rsidR="00404397" w:rsidRDefault="00310B5C" w:rsidP="00E269A6">
      <w:pPr>
        <w:shd w:val="clear" w:color="auto" w:fill="FFFFFF"/>
        <w:spacing w:line="276" w:lineRule="auto"/>
        <w:ind w:firstLine="567"/>
        <w:jc w:val="both"/>
        <w:rPr>
          <w:sz w:val="21"/>
          <w:szCs w:val="21"/>
        </w:rPr>
      </w:pPr>
      <w:r>
        <w:rPr>
          <w:rFonts w:eastAsia="Times New Roman"/>
          <w:sz w:val="22"/>
          <w:szCs w:val="22"/>
        </w:rPr>
        <w:t>3</w:t>
      </w:r>
      <w:r w:rsidR="008425E7" w:rsidRPr="008425E7">
        <w:rPr>
          <w:rFonts w:eastAsia="Times New Roman"/>
          <w:sz w:val="22"/>
          <w:szCs w:val="22"/>
        </w:rPr>
        <w:t xml:space="preserve">.1. </w:t>
      </w:r>
      <w:r w:rsidR="0025213D">
        <w:rPr>
          <w:rFonts w:eastAsia="Times New Roman"/>
          <w:sz w:val="22"/>
          <w:szCs w:val="22"/>
        </w:rPr>
        <w:t>Региональный координационный центр</w:t>
      </w:r>
      <w:r w:rsidR="004E3042" w:rsidRPr="004E3042">
        <w:rPr>
          <w:sz w:val="22"/>
          <w:szCs w:val="22"/>
        </w:rPr>
        <w:t xml:space="preserve"> осуществляет прием </w:t>
      </w:r>
      <w:r w:rsidR="004E3042" w:rsidRPr="00735058">
        <w:rPr>
          <w:sz w:val="22"/>
          <w:szCs w:val="22"/>
        </w:rPr>
        <w:t>Обучающегося</w:t>
      </w:r>
      <w:r w:rsidR="004E3042" w:rsidRPr="004E3042">
        <w:rPr>
          <w:sz w:val="22"/>
          <w:szCs w:val="22"/>
        </w:rPr>
        <w:t xml:space="preserve"> на обучение и устанавливает ему статус слушателя. Прием на обучение осуществляется распорядительным актом на основе заключенного настоящего Договора</w:t>
      </w:r>
      <w:r w:rsidR="00404397" w:rsidRPr="004E3042">
        <w:rPr>
          <w:sz w:val="21"/>
          <w:szCs w:val="21"/>
        </w:rPr>
        <w:t>.</w:t>
      </w:r>
    </w:p>
    <w:p w:rsidR="008425E7" w:rsidRDefault="00310B5C" w:rsidP="00E269A6">
      <w:pPr>
        <w:shd w:val="clear" w:color="auto" w:fill="FFFFFF"/>
        <w:spacing w:line="276" w:lineRule="auto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3</w:t>
      </w:r>
      <w:r w:rsidR="008425E7">
        <w:rPr>
          <w:sz w:val="21"/>
          <w:szCs w:val="21"/>
        </w:rPr>
        <w:t>.2. Образовательная программа осуществляется по образовательному плану, разработанному и согласованному Сторонами.</w:t>
      </w:r>
    </w:p>
    <w:p w:rsidR="008425E7" w:rsidRDefault="00310B5C" w:rsidP="00E269A6">
      <w:pPr>
        <w:shd w:val="clear" w:color="auto" w:fill="FFFFFF"/>
        <w:spacing w:line="276" w:lineRule="auto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8425E7">
        <w:rPr>
          <w:sz w:val="21"/>
          <w:szCs w:val="21"/>
        </w:rPr>
        <w:t>.3. Образовательная деятельность по реализации образовательной программы осуществляется:</w:t>
      </w:r>
    </w:p>
    <w:p w:rsidR="008425E7" w:rsidRDefault="008425E7" w:rsidP="008425E7">
      <w:pPr>
        <w:shd w:val="clear" w:color="auto" w:fill="FFFFFF"/>
        <w:spacing w:line="276" w:lineRule="auto"/>
        <w:ind w:firstLine="1276"/>
        <w:jc w:val="both"/>
        <w:rPr>
          <w:sz w:val="21"/>
          <w:szCs w:val="21"/>
        </w:rPr>
      </w:pPr>
      <w:r>
        <w:rPr>
          <w:sz w:val="21"/>
          <w:szCs w:val="21"/>
        </w:rPr>
        <w:t>а)</w:t>
      </w:r>
      <w:r w:rsidR="006F312A">
        <w:rPr>
          <w:sz w:val="21"/>
          <w:szCs w:val="21"/>
        </w:rPr>
        <w:t xml:space="preserve"> с</w:t>
      </w:r>
      <w:r>
        <w:rPr>
          <w:sz w:val="21"/>
          <w:szCs w:val="21"/>
        </w:rPr>
        <w:t xml:space="preserve"> использованием</w:t>
      </w:r>
      <w:r w:rsidR="006F312A">
        <w:rPr>
          <w:sz w:val="21"/>
          <w:szCs w:val="21"/>
        </w:rPr>
        <w:t xml:space="preserve"> кадровых, информационных, материально-технических и учебно-методических ресурсов Сторон;</w:t>
      </w:r>
    </w:p>
    <w:p w:rsidR="008425E7" w:rsidRDefault="008425E7" w:rsidP="008425E7">
      <w:pPr>
        <w:shd w:val="clear" w:color="auto" w:fill="FFFFFF"/>
        <w:spacing w:line="276" w:lineRule="auto"/>
        <w:ind w:firstLine="1276"/>
        <w:jc w:val="both"/>
        <w:rPr>
          <w:sz w:val="21"/>
          <w:szCs w:val="21"/>
        </w:rPr>
      </w:pPr>
      <w:r>
        <w:rPr>
          <w:sz w:val="21"/>
          <w:szCs w:val="21"/>
        </w:rPr>
        <w:t>б)</w:t>
      </w:r>
      <w:r w:rsidR="006F312A">
        <w:rPr>
          <w:sz w:val="21"/>
          <w:szCs w:val="21"/>
        </w:rPr>
        <w:t xml:space="preserve"> с</w:t>
      </w:r>
      <w:r>
        <w:rPr>
          <w:sz w:val="21"/>
          <w:szCs w:val="21"/>
        </w:rPr>
        <w:t xml:space="preserve"> применением</w:t>
      </w:r>
      <w:r w:rsidR="006F312A">
        <w:rPr>
          <w:sz w:val="21"/>
          <w:szCs w:val="21"/>
        </w:rPr>
        <w:t xml:space="preserve"> современных образовательных технологий обучения;</w:t>
      </w:r>
    </w:p>
    <w:p w:rsidR="008425E7" w:rsidRDefault="008425E7" w:rsidP="008425E7">
      <w:pPr>
        <w:shd w:val="clear" w:color="auto" w:fill="FFFFFF"/>
        <w:spacing w:line="276" w:lineRule="auto"/>
        <w:ind w:firstLine="1276"/>
        <w:jc w:val="both"/>
        <w:rPr>
          <w:sz w:val="21"/>
          <w:szCs w:val="21"/>
        </w:rPr>
      </w:pPr>
      <w:r>
        <w:rPr>
          <w:sz w:val="21"/>
          <w:szCs w:val="21"/>
        </w:rPr>
        <w:t>в)</w:t>
      </w:r>
      <w:r w:rsidR="006F312A">
        <w:rPr>
          <w:sz w:val="21"/>
          <w:szCs w:val="21"/>
        </w:rPr>
        <w:t xml:space="preserve"> в</w:t>
      </w:r>
      <w:r>
        <w:rPr>
          <w:sz w:val="21"/>
          <w:szCs w:val="21"/>
        </w:rPr>
        <w:t xml:space="preserve"> соответс</w:t>
      </w:r>
      <w:r w:rsidR="006F312A">
        <w:rPr>
          <w:sz w:val="21"/>
          <w:szCs w:val="21"/>
        </w:rPr>
        <w:t>т</w:t>
      </w:r>
      <w:r>
        <w:rPr>
          <w:sz w:val="21"/>
          <w:szCs w:val="21"/>
        </w:rPr>
        <w:t>вии</w:t>
      </w:r>
      <w:r w:rsidR="00465E27">
        <w:rPr>
          <w:sz w:val="21"/>
          <w:szCs w:val="21"/>
        </w:rPr>
        <w:t xml:space="preserve"> с совместно разработанной </w:t>
      </w:r>
      <w:r w:rsidR="00465E27" w:rsidRPr="005F1B50">
        <w:rPr>
          <w:sz w:val="22"/>
          <w:szCs w:val="22"/>
        </w:rPr>
        <w:t>дополните</w:t>
      </w:r>
      <w:r w:rsidR="00465E27">
        <w:rPr>
          <w:sz w:val="22"/>
          <w:szCs w:val="22"/>
        </w:rPr>
        <w:t>льной профессиональной программой</w:t>
      </w:r>
      <w:r w:rsidR="00465E27" w:rsidRPr="005F1B50">
        <w:rPr>
          <w:sz w:val="22"/>
          <w:szCs w:val="22"/>
        </w:rPr>
        <w:t xml:space="preserve"> повышения квалификации</w:t>
      </w:r>
      <w:r w:rsidR="00465E27">
        <w:rPr>
          <w:sz w:val="22"/>
          <w:szCs w:val="22"/>
        </w:rPr>
        <w:t>, графиком и расписанием.</w:t>
      </w:r>
    </w:p>
    <w:p w:rsidR="0055295F" w:rsidRDefault="00310B5C" w:rsidP="00E269A6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3</w:t>
      </w:r>
      <w:r w:rsidR="008425E7" w:rsidRPr="008425E7">
        <w:rPr>
          <w:rFonts w:eastAsia="Times New Roman"/>
          <w:sz w:val="22"/>
          <w:szCs w:val="22"/>
        </w:rPr>
        <w:t xml:space="preserve">.4. </w:t>
      </w:r>
      <w:r w:rsidR="008425E7">
        <w:rPr>
          <w:rFonts w:eastAsia="Times New Roman"/>
          <w:sz w:val="22"/>
          <w:szCs w:val="22"/>
        </w:rPr>
        <w:t xml:space="preserve">Стороны несут ответственность за реализацию отдельной части реализации </w:t>
      </w:r>
      <w:r w:rsidR="008425E7" w:rsidRPr="005F1B50">
        <w:rPr>
          <w:sz w:val="22"/>
          <w:szCs w:val="22"/>
        </w:rPr>
        <w:t>дополнительной профессиональной программы повышения квалификации</w:t>
      </w:r>
      <w:r w:rsidR="008425E7">
        <w:rPr>
          <w:sz w:val="22"/>
          <w:szCs w:val="22"/>
        </w:rPr>
        <w:t>.</w:t>
      </w:r>
    </w:p>
    <w:p w:rsidR="00404397" w:rsidRDefault="00310B5C" w:rsidP="00E269A6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04397">
        <w:rPr>
          <w:sz w:val="22"/>
          <w:szCs w:val="22"/>
        </w:rPr>
        <w:t xml:space="preserve">.5. </w:t>
      </w:r>
      <w:r w:rsidR="00404397" w:rsidRPr="00310B5C">
        <w:rPr>
          <w:sz w:val="22"/>
          <w:szCs w:val="22"/>
        </w:rPr>
        <w:t>Для реализации дополнительной профессиональной программы повышения квалификации Региональный координационный центр зачисляет Обучающегося на обучение по теоретическому модулю образовательной программы «Правовые основы организации и проведения регионального чемпионата «Молодые профессионалы» (</w:t>
      </w:r>
      <w:r w:rsidR="00404397" w:rsidRPr="00310B5C">
        <w:rPr>
          <w:sz w:val="22"/>
          <w:szCs w:val="22"/>
          <w:lang w:val="en-US"/>
        </w:rPr>
        <w:t>WorldSkills</w:t>
      </w:r>
      <w:r w:rsidR="00404397" w:rsidRPr="00310B5C">
        <w:rPr>
          <w:sz w:val="22"/>
          <w:szCs w:val="22"/>
        </w:rPr>
        <w:t xml:space="preserve"> </w:t>
      </w:r>
      <w:r w:rsidR="00404397" w:rsidRPr="00310B5C">
        <w:rPr>
          <w:sz w:val="22"/>
          <w:szCs w:val="22"/>
          <w:lang w:val="en-US"/>
        </w:rPr>
        <w:t>Russia</w:t>
      </w:r>
      <w:r w:rsidR="00404397" w:rsidRPr="00310B5C">
        <w:rPr>
          <w:sz w:val="22"/>
          <w:szCs w:val="22"/>
        </w:rPr>
        <w:t xml:space="preserve">)» в количестве </w:t>
      </w:r>
      <w:r w:rsidR="00D61D09">
        <w:rPr>
          <w:sz w:val="22"/>
          <w:szCs w:val="22"/>
        </w:rPr>
        <w:t xml:space="preserve">24 </w:t>
      </w:r>
      <w:r w:rsidR="00404397" w:rsidRPr="00310B5C">
        <w:rPr>
          <w:sz w:val="22"/>
          <w:szCs w:val="22"/>
        </w:rPr>
        <w:t>часов и для прохождения итоговой аттестации по итогам освоения всей образовательной программы.</w:t>
      </w:r>
    </w:p>
    <w:p w:rsidR="00404397" w:rsidRPr="00310B5C" w:rsidRDefault="00310B5C" w:rsidP="00E269A6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04397">
        <w:rPr>
          <w:sz w:val="22"/>
          <w:szCs w:val="22"/>
        </w:rPr>
        <w:t xml:space="preserve">.6. </w:t>
      </w:r>
      <w:r w:rsidR="00404397" w:rsidRPr="00310B5C">
        <w:rPr>
          <w:sz w:val="22"/>
          <w:szCs w:val="22"/>
        </w:rPr>
        <w:t>По итогам освоения теоретического модуля Региональный координационный центр выдает Обучающемуся выдается сертификат, который является основанием для обучения по практическому модулю программы в Специализированном центре компетенций.</w:t>
      </w:r>
    </w:p>
    <w:p w:rsidR="00404397" w:rsidRPr="00310B5C" w:rsidRDefault="00310B5C" w:rsidP="00E269A6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04397" w:rsidRPr="00310B5C">
        <w:rPr>
          <w:sz w:val="22"/>
          <w:szCs w:val="22"/>
        </w:rPr>
        <w:t xml:space="preserve">.7. Специализированный центр компетенций в пределах совместно утвержденной дополнительной профессиональной программы осуществляет обучение Обучающегося по практическому модулю программы обучения «Разработка пакета конкурсной документации по компетенции: Техническое описание (ТО), Конкурсные задания (КЗ), Инфраструктурные листы (ИЛ), План застройки, Инструкция по охране труда), План проведения Регионального чемпионата» в количестве </w:t>
      </w:r>
      <w:r w:rsidR="00D61D09">
        <w:rPr>
          <w:sz w:val="22"/>
          <w:szCs w:val="22"/>
        </w:rPr>
        <w:t xml:space="preserve">32 </w:t>
      </w:r>
      <w:r w:rsidR="00404397" w:rsidRPr="00310B5C">
        <w:rPr>
          <w:sz w:val="22"/>
          <w:szCs w:val="22"/>
        </w:rPr>
        <w:t>часов. Освоение данного модуля обучения не сопровождается итоговой аттестацией.</w:t>
      </w:r>
    </w:p>
    <w:p w:rsidR="00404397" w:rsidRPr="00310B5C" w:rsidRDefault="00310B5C" w:rsidP="00E269A6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04397" w:rsidRPr="00310B5C">
        <w:rPr>
          <w:sz w:val="22"/>
          <w:szCs w:val="22"/>
        </w:rPr>
        <w:t>.8. По окончании освоения практического модуля Специализированный центр компетенций выдает Обучающемуся справку и Обучающийся направляется для прохождения итоговой аттестации в Региональный координационный центр.</w:t>
      </w:r>
    </w:p>
    <w:p w:rsidR="00404397" w:rsidRDefault="00310B5C" w:rsidP="00E269A6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3</w:t>
      </w:r>
      <w:r w:rsidR="00404397" w:rsidRPr="00310B5C">
        <w:rPr>
          <w:sz w:val="22"/>
          <w:szCs w:val="22"/>
        </w:rPr>
        <w:t xml:space="preserve">.9. </w:t>
      </w:r>
      <w:r w:rsidR="00735058" w:rsidRPr="005F1B50">
        <w:rPr>
          <w:rFonts w:eastAsia="Times New Roman"/>
          <w:sz w:val="22"/>
          <w:szCs w:val="22"/>
        </w:rPr>
        <w:t xml:space="preserve">После освоения </w:t>
      </w:r>
      <w:r w:rsidR="00735058" w:rsidRPr="00735058">
        <w:rPr>
          <w:rFonts w:eastAsia="Times New Roman"/>
          <w:sz w:val="22"/>
          <w:szCs w:val="22"/>
        </w:rPr>
        <w:t>Обучающимся</w:t>
      </w:r>
      <w:r w:rsidR="00735058" w:rsidRPr="005F1B50">
        <w:rPr>
          <w:rFonts w:eastAsia="Times New Roman"/>
          <w:sz w:val="22"/>
          <w:szCs w:val="22"/>
        </w:rPr>
        <w:t xml:space="preserve"> </w:t>
      </w:r>
      <w:r w:rsidR="00735058" w:rsidRPr="005F1B50">
        <w:rPr>
          <w:sz w:val="22"/>
          <w:szCs w:val="22"/>
        </w:rPr>
        <w:t>дополнительной профессиональной</w:t>
      </w:r>
      <w:r w:rsidR="00735058" w:rsidRPr="005F1B50">
        <w:rPr>
          <w:rFonts w:eastAsia="Times New Roman"/>
          <w:sz w:val="22"/>
          <w:szCs w:val="22"/>
        </w:rPr>
        <w:t xml:space="preserve"> программы и успешного прохождения итоговой аттестации </w:t>
      </w:r>
      <w:r w:rsidR="00735058" w:rsidRPr="00735058">
        <w:rPr>
          <w:sz w:val="22"/>
          <w:szCs w:val="22"/>
        </w:rPr>
        <w:t>Региональный координационный центр</w:t>
      </w:r>
      <w:r w:rsidR="00735058" w:rsidRPr="005F1B50">
        <w:rPr>
          <w:rFonts w:eastAsia="Times New Roman"/>
          <w:sz w:val="22"/>
          <w:szCs w:val="22"/>
        </w:rPr>
        <w:t xml:space="preserve"> выдает </w:t>
      </w:r>
      <w:r w:rsidR="00735058" w:rsidRPr="00735058">
        <w:rPr>
          <w:rFonts w:eastAsia="Times New Roman"/>
          <w:sz w:val="22"/>
          <w:szCs w:val="22"/>
        </w:rPr>
        <w:t>Обучающемуся</w:t>
      </w:r>
      <w:r w:rsidR="00735058" w:rsidRPr="005F1B50">
        <w:rPr>
          <w:rFonts w:eastAsia="Times New Roman"/>
          <w:sz w:val="22"/>
          <w:szCs w:val="22"/>
        </w:rPr>
        <w:t xml:space="preserve"> удостоверение о повышении квалификации установленного образца</w:t>
      </w:r>
      <w:r w:rsidR="00735058">
        <w:rPr>
          <w:rFonts w:eastAsia="Times New Roman"/>
          <w:sz w:val="22"/>
          <w:szCs w:val="22"/>
        </w:rPr>
        <w:t>.</w:t>
      </w:r>
    </w:p>
    <w:p w:rsidR="00735058" w:rsidRDefault="00735058" w:rsidP="00E269A6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3.10. </w:t>
      </w:r>
      <w:r w:rsidRPr="005F1B50">
        <w:rPr>
          <w:rFonts w:eastAsia="Times New Roman"/>
          <w:sz w:val="22"/>
          <w:szCs w:val="22"/>
        </w:rPr>
        <w:t xml:space="preserve">Выдача </w:t>
      </w:r>
      <w:r w:rsidRPr="00735058">
        <w:rPr>
          <w:rFonts w:eastAsia="Times New Roman"/>
          <w:sz w:val="22"/>
          <w:szCs w:val="22"/>
        </w:rPr>
        <w:t>Обучающемуся</w:t>
      </w:r>
      <w:r w:rsidRPr="005F1B50">
        <w:rPr>
          <w:rFonts w:eastAsia="Times New Roman"/>
          <w:sz w:val="22"/>
          <w:szCs w:val="22"/>
        </w:rPr>
        <w:t xml:space="preserve"> удостоверения о повышении квалификации осуществляется при условии успешного прохождения всех установленных видов аттестационных испытаний, включенных в итоговую аттестацию.</w:t>
      </w:r>
    </w:p>
    <w:p w:rsidR="00735058" w:rsidRDefault="00735058" w:rsidP="00E269A6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3.11. </w:t>
      </w:r>
      <w:r w:rsidRPr="00735058">
        <w:rPr>
          <w:rFonts w:eastAsia="Times New Roman"/>
          <w:sz w:val="22"/>
          <w:szCs w:val="22"/>
        </w:rPr>
        <w:t>Обучающемуся</w:t>
      </w:r>
      <w:r w:rsidRPr="005F1B50">
        <w:rPr>
          <w:rFonts w:eastAsia="Times New Roman"/>
          <w:sz w:val="22"/>
          <w:szCs w:val="22"/>
        </w:rPr>
        <w:t xml:space="preserve">, не прошедшему итоговую аттестацию по уважительной причине (по медицинским показаниям или в других исключительных случаях, документально подтвержденных), предоставляется возможность пройти итоговую аттестацию без отчисления из организации, в соответствии с медицинским заключением или другим документом, предъявленным </w:t>
      </w:r>
      <w:r w:rsidRPr="00735058">
        <w:rPr>
          <w:rFonts w:eastAsia="Times New Roman"/>
          <w:sz w:val="22"/>
          <w:szCs w:val="22"/>
        </w:rPr>
        <w:t>Обучающимся</w:t>
      </w:r>
      <w:r w:rsidRPr="005F1B50">
        <w:rPr>
          <w:rFonts w:eastAsia="Times New Roman"/>
          <w:sz w:val="22"/>
          <w:szCs w:val="22"/>
        </w:rPr>
        <w:t xml:space="preserve">, или с восстановлением на дату проведения итоговой аттестации. Данный вопрос согласовывается с руководителем образовательной организации, направившей </w:t>
      </w:r>
      <w:r w:rsidRPr="00735058">
        <w:rPr>
          <w:rFonts w:eastAsia="Times New Roman"/>
          <w:sz w:val="22"/>
          <w:szCs w:val="22"/>
        </w:rPr>
        <w:t>Обучающегося</w:t>
      </w:r>
      <w:r w:rsidRPr="005F1B50">
        <w:rPr>
          <w:rFonts w:eastAsia="Times New Roman"/>
          <w:sz w:val="22"/>
          <w:szCs w:val="22"/>
        </w:rPr>
        <w:t xml:space="preserve"> на обучение.</w:t>
      </w:r>
    </w:p>
    <w:p w:rsidR="00735058" w:rsidRPr="00310B5C" w:rsidRDefault="00735058" w:rsidP="00E269A6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 w:rsidRPr="00735058">
        <w:rPr>
          <w:rFonts w:eastAsia="Times New Roman"/>
          <w:sz w:val="22"/>
          <w:szCs w:val="22"/>
        </w:rPr>
        <w:t>3.12. Обучающемуся</w:t>
      </w:r>
      <w:r w:rsidRPr="005F1B50">
        <w:rPr>
          <w:rFonts w:eastAsia="Times New Roman"/>
          <w:sz w:val="22"/>
          <w:szCs w:val="22"/>
        </w:rPr>
        <w:t>, не прошедшему итоговую аттестацию или получившему на итоговой аттестации неудовлетворительные результаты, выдается справка о периоде обучения</w:t>
      </w:r>
    </w:p>
    <w:p w:rsidR="00E269A6" w:rsidRDefault="00FB7AE3" w:rsidP="00E269A6">
      <w:pPr>
        <w:shd w:val="clear" w:color="auto" w:fill="FFFFFF"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F1B50">
        <w:rPr>
          <w:rFonts w:eastAsia="Times New Roman"/>
          <w:b/>
          <w:sz w:val="22"/>
          <w:szCs w:val="22"/>
        </w:rPr>
        <w:t xml:space="preserve">      </w:t>
      </w:r>
    </w:p>
    <w:p w:rsidR="00FB7AE3" w:rsidRDefault="00310B5C" w:rsidP="00E269A6">
      <w:pPr>
        <w:shd w:val="clear" w:color="auto" w:fill="FFFFFF"/>
        <w:spacing w:line="276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4</w:t>
      </w:r>
      <w:r w:rsidR="008425E7">
        <w:rPr>
          <w:rFonts w:eastAsia="Times New Roman"/>
          <w:b/>
          <w:sz w:val="22"/>
          <w:szCs w:val="22"/>
        </w:rPr>
        <w:t xml:space="preserve">. </w:t>
      </w:r>
      <w:r w:rsidR="00780164">
        <w:rPr>
          <w:rFonts w:eastAsia="Times New Roman"/>
          <w:b/>
          <w:sz w:val="22"/>
          <w:szCs w:val="22"/>
        </w:rPr>
        <w:t>Права и обязанности</w:t>
      </w:r>
      <w:r w:rsidR="00AC67EE" w:rsidRPr="00C03ED9">
        <w:rPr>
          <w:rFonts w:eastAsia="Times New Roman"/>
          <w:b/>
          <w:sz w:val="22"/>
          <w:szCs w:val="22"/>
        </w:rPr>
        <w:t xml:space="preserve"> С</w:t>
      </w:r>
      <w:r w:rsidR="00034E85" w:rsidRPr="00C03ED9">
        <w:rPr>
          <w:rFonts w:eastAsia="Times New Roman"/>
          <w:b/>
          <w:sz w:val="22"/>
          <w:szCs w:val="22"/>
        </w:rPr>
        <w:t>торон</w:t>
      </w:r>
      <w:r w:rsidR="00E269A6">
        <w:rPr>
          <w:rFonts w:eastAsia="Times New Roman"/>
          <w:b/>
          <w:sz w:val="22"/>
          <w:szCs w:val="22"/>
        </w:rPr>
        <w:t>.</w:t>
      </w:r>
    </w:p>
    <w:p w:rsidR="008425E7" w:rsidRDefault="00310B5C" w:rsidP="00E269A6">
      <w:pPr>
        <w:pStyle w:val="aa"/>
        <w:shd w:val="clear" w:color="auto" w:fill="FFFFFF"/>
        <w:spacing w:line="276" w:lineRule="auto"/>
        <w:ind w:left="0" w:firstLine="567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4</w:t>
      </w:r>
      <w:r w:rsidR="008425E7">
        <w:rPr>
          <w:rFonts w:eastAsia="Times New Roman"/>
          <w:sz w:val="22"/>
          <w:szCs w:val="22"/>
        </w:rPr>
        <w:t xml:space="preserve">.1. В рамках сетевой формы реализации </w:t>
      </w:r>
      <w:r w:rsidR="008425E7" w:rsidRPr="005F1B50">
        <w:rPr>
          <w:sz w:val="22"/>
          <w:szCs w:val="22"/>
        </w:rPr>
        <w:t>дополнительной профессиональной программы повышения квалификации</w:t>
      </w:r>
      <w:r w:rsidR="008425E7">
        <w:rPr>
          <w:sz w:val="22"/>
          <w:szCs w:val="22"/>
        </w:rPr>
        <w:t xml:space="preserve"> Стороны:</w:t>
      </w:r>
    </w:p>
    <w:p w:rsidR="008425E7" w:rsidRDefault="008425E7" w:rsidP="008425E7">
      <w:pPr>
        <w:pStyle w:val="aa"/>
        <w:shd w:val="clear" w:color="auto" w:fill="FFFFFF"/>
        <w:spacing w:line="276" w:lineRule="auto"/>
        <w:ind w:left="0" w:firstLine="1287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="006F312A">
        <w:rPr>
          <w:sz w:val="22"/>
          <w:szCs w:val="22"/>
        </w:rPr>
        <w:t xml:space="preserve"> </w:t>
      </w:r>
      <w:r w:rsidR="00780164">
        <w:rPr>
          <w:sz w:val="22"/>
          <w:szCs w:val="22"/>
        </w:rPr>
        <w:t>гарантируют доступ обучающихся к учебно-методическим комплексам, электронным образовательным ресурсам, позволяющим обеспечить освоение и реализацию дополнительной профессиональной программы повышения квалификации.</w:t>
      </w:r>
    </w:p>
    <w:p w:rsidR="00780164" w:rsidRDefault="00780164" w:rsidP="008425E7">
      <w:pPr>
        <w:pStyle w:val="aa"/>
        <w:shd w:val="clear" w:color="auto" w:fill="FFFFFF"/>
        <w:spacing w:line="276" w:lineRule="auto"/>
        <w:ind w:left="0" w:firstLine="1287"/>
        <w:jc w:val="both"/>
        <w:rPr>
          <w:sz w:val="22"/>
          <w:szCs w:val="22"/>
        </w:rPr>
      </w:pPr>
      <w:r>
        <w:rPr>
          <w:sz w:val="22"/>
          <w:szCs w:val="22"/>
        </w:rPr>
        <w:t>б) совместно разрабатывают</w:t>
      </w:r>
      <w:r w:rsidR="00D61D09">
        <w:rPr>
          <w:sz w:val="22"/>
          <w:szCs w:val="22"/>
        </w:rPr>
        <w:t xml:space="preserve"> профессиональную</w:t>
      </w:r>
      <w:r>
        <w:rPr>
          <w:sz w:val="22"/>
          <w:szCs w:val="22"/>
        </w:rPr>
        <w:t xml:space="preserve"> программу повышения квалификации.</w:t>
      </w:r>
    </w:p>
    <w:p w:rsidR="00780164" w:rsidRDefault="00780164" w:rsidP="008425E7">
      <w:pPr>
        <w:pStyle w:val="aa"/>
        <w:shd w:val="clear" w:color="auto" w:fill="FFFFFF"/>
        <w:spacing w:line="276" w:lineRule="auto"/>
        <w:ind w:left="0" w:firstLine="1287"/>
        <w:jc w:val="both"/>
        <w:rPr>
          <w:sz w:val="22"/>
          <w:szCs w:val="22"/>
        </w:rPr>
      </w:pPr>
      <w:r>
        <w:rPr>
          <w:sz w:val="22"/>
          <w:szCs w:val="22"/>
        </w:rPr>
        <w:t>в) обеспечивают учет и документирование результатов освоения обучающимися программы.</w:t>
      </w:r>
    </w:p>
    <w:p w:rsidR="00780164" w:rsidRDefault="00780164" w:rsidP="008425E7">
      <w:pPr>
        <w:pStyle w:val="aa"/>
        <w:shd w:val="clear" w:color="auto" w:fill="FFFFFF"/>
        <w:spacing w:line="276" w:lineRule="auto"/>
        <w:ind w:left="0" w:firstLine="1287"/>
        <w:jc w:val="both"/>
        <w:rPr>
          <w:sz w:val="22"/>
          <w:szCs w:val="22"/>
        </w:rPr>
      </w:pPr>
      <w:r>
        <w:rPr>
          <w:sz w:val="22"/>
          <w:szCs w:val="22"/>
        </w:rPr>
        <w:t>г) засчитывают результаты промежуточной аттестации при освоении программы</w:t>
      </w:r>
    </w:p>
    <w:p w:rsidR="00780164" w:rsidRDefault="00780164" w:rsidP="008425E7">
      <w:pPr>
        <w:pStyle w:val="aa"/>
        <w:shd w:val="clear" w:color="auto" w:fill="FFFFFF"/>
        <w:spacing w:line="276" w:lineRule="auto"/>
        <w:ind w:left="0" w:firstLine="128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д) предоставляют по запросам Сторон необходимую информацию участникам образовательных отношений.</w:t>
      </w:r>
    </w:p>
    <w:p w:rsidR="00780164" w:rsidRDefault="00780164" w:rsidP="008425E7">
      <w:pPr>
        <w:pStyle w:val="aa"/>
        <w:shd w:val="clear" w:color="auto" w:fill="FFFFFF"/>
        <w:spacing w:line="276" w:lineRule="auto"/>
        <w:ind w:left="0" w:firstLine="1287"/>
        <w:jc w:val="both"/>
        <w:rPr>
          <w:sz w:val="22"/>
          <w:szCs w:val="22"/>
        </w:rPr>
      </w:pPr>
      <w:r>
        <w:rPr>
          <w:sz w:val="22"/>
          <w:szCs w:val="22"/>
        </w:rPr>
        <w:t>е)  обеспечивают приоритет защиты прав обучающихся как в процессе обучения, так и при использовании полученной информации</w:t>
      </w:r>
    </w:p>
    <w:p w:rsidR="009C0BB0" w:rsidRDefault="00780164" w:rsidP="00735058">
      <w:pPr>
        <w:pStyle w:val="aa"/>
        <w:shd w:val="clear" w:color="auto" w:fill="FFFFFF"/>
        <w:spacing w:line="276" w:lineRule="auto"/>
        <w:ind w:left="0" w:firstLine="1276"/>
        <w:jc w:val="both"/>
        <w:rPr>
          <w:sz w:val="22"/>
          <w:szCs w:val="22"/>
        </w:rPr>
      </w:pPr>
      <w:r>
        <w:rPr>
          <w:sz w:val="22"/>
          <w:szCs w:val="22"/>
        </w:rPr>
        <w:t>ж) Соблюдают условия</w:t>
      </w:r>
      <w:r w:rsidR="004A0008">
        <w:rPr>
          <w:sz w:val="22"/>
          <w:szCs w:val="22"/>
        </w:rPr>
        <w:t xml:space="preserve"> </w:t>
      </w:r>
      <w:r>
        <w:rPr>
          <w:sz w:val="22"/>
          <w:szCs w:val="22"/>
        </w:rPr>
        <w:t>конфиденциальности.</w:t>
      </w:r>
      <w:r w:rsidR="009C0BB0">
        <w:rPr>
          <w:sz w:val="22"/>
          <w:szCs w:val="22"/>
        </w:rPr>
        <w:t xml:space="preserve"> </w:t>
      </w:r>
    </w:p>
    <w:p w:rsidR="00034E85" w:rsidRPr="009C0BB0" w:rsidRDefault="00735058" w:rsidP="00735058">
      <w:pPr>
        <w:pStyle w:val="aa"/>
        <w:shd w:val="clear" w:color="auto" w:fill="FFFFFF"/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C0BB0">
        <w:rPr>
          <w:sz w:val="22"/>
          <w:szCs w:val="22"/>
        </w:rPr>
        <w:t xml:space="preserve">.2. </w:t>
      </w:r>
      <w:r w:rsidR="00A24955" w:rsidRPr="00E269A6">
        <w:rPr>
          <w:sz w:val="22"/>
          <w:szCs w:val="22"/>
        </w:rPr>
        <w:t xml:space="preserve">Исполнители </w:t>
      </w:r>
      <w:r w:rsidR="00034E85" w:rsidRPr="004E3042">
        <w:rPr>
          <w:sz w:val="22"/>
          <w:szCs w:val="22"/>
        </w:rPr>
        <w:t xml:space="preserve">принимают на себя обязательства по </w:t>
      </w:r>
      <w:r w:rsidR="00E31102" w:rsidRPr="004E3042">
        <w:rPr>
          <w:sz w:val="22"/>
          <w:szCs w:val="22"/>
        </w:rPr>
        <w:t xml:space="preserve">предоставлению </w:t>
      </w:r>
      <w:r w:rsidR="00C43D33" w:rsidRPr="00E269A6">
        <w:rPr>
          <w:sz w:val="22"/>
          <w:szCs w:val="22"/>
        </w:rPr>
        <w:t xml:space="preserve">Обучающемуся </w:t>
      </w:r>
      <w:r w:rsidR="006F17C2" w:rsidRPr="004E3042">
        <w:rPr>
          <w:sz w:val="22"/>
          <w:szCs w:val="22"/>
        </w:rPr>
        <w:t xml:space="preserve">указанной в настоящем Договоре </w:t>
      </w:r>
      <w:r w:rsidR="00E31102" w:rsidRPr="004E3042">
        <w:rPr>
          <w:sz w:val="22"/>
          <w:szCs w:val="22"/>
        </w:rPr>
        <w:t>платн</w:t>
      </w:r>
      <w:r w:rsidR="006F17C2" w:rsidRPr="004E3042">
        <w:rPr>
          <w:sz w:val="22"/>
          <w:szCs w:val="22"/>
        </w:rPr>
        <w:t>ой образовательной</w:t>
      </w:r>
      <w:r w:rsidR="00E31102" w:rsidRPr="004E3042">
        <w:rPr>
          <w:sz w:val="22"/>
          <w:szCs w:val="22"/>
        </w:rPr>
        <w:t xml:space="preserve"> услуг</w:t>
      </w:r>
      <w:r w:rsidR="006F17C2" w:rsidRPr="004E3042">
        <w:rPr>
          <w:sz w:val="22"/>
          <w:szCs w:val="22"/>
        </w:rPr>
        <w:t>и</w:t>
      </w:r>
      <w:r w:rsidR="00E31102" w:rsidRPr="004E3042">
        <w:rPr>
          <w:sz w:val="22"/>
          <w:szCs w:val="22"/>
        </w:rPr>
        <w:t xml:space="preserve"> по дополнительной профессиональной программе повышения квалификации, реализуемой с использованием сетевой формы.</w:t>
      </w:r>
    </w:p>
    <w:p w:rsidR="006C320F" w:rsidRPr="005F1B50" w:rsidRDefault="00735058" w:rsidP="00E269A6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E3042" w:rsidRPr="004E3042">
        <w:rPr>
          <w:sz w:val="22"/>
          <w:szCs w:val="22"/>
        </w:rPr>
        <w:t>.3</w:t>
      </w:r>
      <w:r w:rsidR="00D55672" w:rsidRPr="004E3042">
        <w:rPr>
          <w:sz w:val="22"/>
          <w:szCs w:val="22"/>
        </w:rPr>
        <w:t xml:space="preserve">. </w:t>
      </w:r>
      <w:r w:rsidR="00D4017E" w:rsidRPr="004E3042">
        <w:rPr>
          <w:sz w:val="22"/>
          <w:szCs w:val="22"/>
        </w:rPr>
        <w:t>Исполнители</w:t>
      </w:r>
      <w:r w:rsidR="006C320F" w:rsidRPr="004E3042">
        <w:rPr>
          <w:sz w:val="22"/>
          <w:szCs w:val="22"/>
        </w:rPr>
        <w:t xml:space="preserve"> д</w:t>
      </w:r>
      <w:r w:rsidR="006C320F" w:rsidRPr="004E3042">
        <w:rPr>
          <w:rFonts w:eastAsia="Times New Roman"/>
          <w:sz w:val="22"/>
          <w:szCs w:val="22"/>
        </w:rPr>
        <w:t xml:space="preserve">оводят до </w:t>
      </w:r>
      <w:r w:rsidR="00C43D33" w:rsidRPr="00E269A6">
        <w:rPr>
          <w:rFonts w:eastAsia="Times New Roman"/>
          <w:sz w:val="22"/>
          <w:szCs w:val="22"/>
        </w:rPr>
        <w:t>Обучающегося</w:t>
      </w:r>
      <w:r w:rsidR="006C320F" w:rsidRPr="004E3042">
        <w:rPr>
          <w:rFonts w:eastAsia="Times New Roman"/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Федерации", принимают плату за обучение, обеспечивают </w:t>
      </w:r>
      <w:r w:rsidR="00C43D33" w:rsidRPr="00E269A6">
        <w:rPr>
          <w:rFonts w:eastAsia="Times New Roman"/>
          <w:sz w:val="22"/>
          <w:szCs w:val="22"/>
        </w:rPr>
        <w:t>Обучающемуся</w:t>
      </w:r>
      <w:r w:rsidR="006C320F" w:rsidRPr="004E3042">
        <w:rPr>
          <w:rFonts w:eastAsia="Times New Roman"/>
          <w:sz w:val="22"/>
          <w:szCs w:val="22"/>
        </w:rPr>
        <w:t xml:space="preserve"> </w:t>
      </w:r>
      <w:r w:rsidR="00D4017E" w:rsidRPr="004E3042">
        <w:rPr>
          <w:rFonts w:eastAsia="Times New Roman"/>
          <w:sz w:val="22"/>
          <w:szCs w:val="22"/>
        </w:rPr>
        <w:t xml:space="preserve">условия получения указанных настоящим </w:t>
      </w:r>
      <w:r w:rsidR="00AE306B" w:rsidRPr="004E3042">
        <w:rPr>
          <w:rFonts w:eastAsia="Times New Roman"/>
          <w:sz w:val="22"/>
          <w:szCs w:val="22"/>
        </w:rPr>
        <w:t>Договор</w:t>
      </w:r>
      <w:r w:rsidR="00D4017E" w:rsidRPr="004E3042">
        <w:rPr>
          <w:rFonts w:eastAsia="Times New Roman"/>
          <w:sz w:val="22"/>
          <w:szCs w:val="22"/>
        </w:rPr>
        <w:t xml:space="preserve">ом образовательных услуг, </w:t>
      </w:r>
      <w:r w:rsidR="006C320F" w:rsidRPr="004E3042">
        <w:rPr>
          <w:rFonts w:eastAsia="Times New Roman"/>
          <w:sz w:val="22"/>
          <w:szCs w:val="22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AE306B" w:rsidRPr="004E3042">
        <w:rPr>
          <w:rFonts w:eastAsia="Times New Roman"/>
          <w:sz w:val="22"/>
          <w:szCs w:val="22"/>
        </w:rPr>
        <w:t xml:space="preserve"> в период образовательного процесса.</w:t>
      </w:r>
    </w:p>
    <w:p w:rsidR="00145769" w:rsidRPr="005F1B50" w:rsidRDefault="00735058" w:rsidP="00E269A6">
      <w:pPr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4</w:t>
      </w:r>
      <w:r w:rsidR="006E707C">
        <w:rPr>
          <w:sz w:val="22"/>
          <w:szCs w:val="22"/>
        </w:rPr>
        <w:t>.4</w:t>
      </w:r>
      <w:r w:rsidR="001816F5" w:rsidRPr="005F1B50">
        <w:rPr>
          <w:sz w:val="22"/>
          <w:szCs w:val="22"/>
        </w:rPr>
        <w:t xml:space="preserve">. </w:t>
      </w:r>
      <w:r w:rsidR="001816F5" w:rsidRPr="00E269A6">
        <w:rPr>
          <w:sz w:val="22"/>
          <w:szCs w:val="22"/>
        </w:rPr>
        <w:t>Заказчик</w:t>
      </w:r>
      <w:r w:rsidR="001816F5" w:rsidRPr="005F1B50">
        <w:rPr>
          <w:sz w:val="22"/>
          <w:szCs w:val="22"/>
        </w:rPr>
        <w:t xml:space="preserve"> </w:t>
      </w:r>
      <w:r w:rsidR="00145769" w:rsidRPr="005F1B50">
        <w:rPr>
          <w:sz w:val="22"/>
          <w:szCs w:val="22"/>
        </w:rPr>
        <w:t xml:space="preserve">принимает на себя обязательства </w:t>
      </w:r>
      <w:r w:rsidR="006C320F" w:rsidRPr="005F1B50">
        <w:rPr>
          <w:sz w:val="22"/>
          <w:szCs w:val="22"/>
        </w:rPr>
        <w:t xml:space="preserve">внести </w:t>
      </w:r>
      <w:r w:rsidR="006C320F" w:rsidRPr="005F1B50">
        <w:rPr>
          <w:rFonts w:eastAsia="Times New Roman"/>
          <w:sz w:val="22"/>
          <w:szCs w:val="22"/>
        </w:rPr>
        <w:t>плату за предоставляемую ему образовательн</w:t>
      </w:r>
      <w:r w:rsidR="00BB5209">
        <w:rPr>
          <w:rFonts w:eastAsia="Times New Roman"/>
          <w:sz w:val="22"/>
          <w:szCs w:val="22"/>
        </w:rPr>
        <w:t>ую услугу, указанную в разделе 1</w:t>
      </w:r>
      <w:r w:rsidR="006C320F" w:rsidRPr="005F1B50">
        <w:rPr>
          <w:rFonts w:eastAsia="Times New Roman"/>
          <w:sz w:val="22"/>
          <w:szCs w:val="22"/>
        </w:rPr>
        <w:t xml:space="preserve"> настоящего </w:t>
      </w:r>
      <w:r w:rsidR="00AE306B" w:rsidRPr="005F1B50">
        <w:rPr>
          <w:rFonts w:eastAsia="Times New Roman"/>
          <w:sz w:val="22"/>
          <w:szCs w:val="22"/>
        </w:rPr>
        <w:t>Договор</w:t>
      </w:r>
      <w:r w:rsidR="006C320F" w:rsidRPr="005F1B50">
        <w:rPr>
          <w:rFonts w:eastAsia="Times New Roman"/>
          <w:sz w:val="22"/>
          <w:szCs w:val="22"/>
        </w:rPr>
        <w:t>а, в размер</w:t>
      </w:r>
      <w:r w:rsidR="00332384" w:rsidRPr="005F1B50">
        <w:rPr>
          <w:rFonts w:eastAsia="Times New Roman"/>
          <w:sz w:val="22"/>
          <w:szCs w:val="22"/>
        </w:rPr>
        <w:t>ах</w:t>
      </w:r>
      <w:r w:rsidR="006C320F" w:rsidRPr="005F1B50">
        <w:rPr>
          <w:rFonts w:eastAsia="Times New Roman"/>
          <w:sz w:val="22"/>
          <w:szCs w:val="22"/>
        </w:rPr>
        <w:t xml:space="preserve"> и порядке, определенных настоящим </w:t>
      </w:r>
      <w:r w:rsidR="00AE306B" w:rsidRPr="005F1B50">
        <w:rPr>
          <w:rFonts w:eastAsia="Times New Roman"/>
          <w:sz w:val="22"/>
          <w:szCs w:val="22"/>
        </w:rPr>
        <w:t>Договор</w:t>
      </w:r>
      <w:r w:rsidR="006C320F" w:rsidRPr="005F1B50">
        <w:rPr>
          <w:rFonts w:eastAsia="Times New Roman"/>
          <w:sz w:val="22"/>
          <w:szCs w:val="22"/>
        </w:rPr>
        <w:t>ом, а также предостав</w:t>
      </w:r>
      <w:r w:rsidR="00483C04" w:rsidRPr="005F1B50">
        <w:rPr>
          <w:rFonts w:eastAsia="Times New Roman"/>
          <w:sz w:val="22"/>
          <w:szCs w:val="22"/>
        </w:rPr>
        <w:t>и</w:t>
      </w:r>
      <w:r w:rsidR="006C320F" w:rsidRPr="005F1B50">
        <w:rPr>
          <w:rFonts w:eastAsia="Times New Roman"/>
          <w:sz w:val="22"/>
          <w:szCs w:val="22"/>
        </w:rPr>
        <w:t>ть платежные документы, подтверждающие такую оплату</w:t>
      </w:r>
      <w:r w:rsidR="00332384" w:rsidRPr="005F1B50">
        <w:rPr>
          <w:rFonts w:eastAsia="Times New Roman"/>
          <w:sz w:val="22"/>
          <w:szCs w:val="22"/>
        </w:rPr>
        <w:t>;</w:t>
      </w:r>
      <w:r w:rsidR="00483C04" w:rsidRPr="005F1B50">
        <w:rPr>
          <w:rFonts w:eastAsia="Times New Roman"/>
          <w:sz w:val="22"/>
          <w:szCs w:val="22"/>
        </w:rPr>
        <w:t xml:space="preserve"> выполнять задания для подготовки к занятиям</w:t>
      </w:r>
      <w:r w:rsidR="00AC67EE" w:rsidRPr="005F1B50">
        <w:rPr>
          <w:rFonts w:eastAsia="Times New Roman"/>
          <w:sz w:val="22"/>
          <w:szCs w:val="22"/>
        </w:rPr>
        <w:t>.</w:t>
      </w:r>
    </w:p>
    <w:p w:rsidR="00BC3FE6" w:rsidRPr="00050AD0" w:rsidRDefault="00735058" w:rsidP="001E5387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</w:t>
      </w:r>
      <w:r w:rsidR="00BC3FE6" w:rsidRPr="005F1B50">
        <w:rPr>
          <w:rFonts w:eastAsia="Times New Roman"/>
          <w:sz w:val="22"/>
          <w:szCs w:val="22"/>
        </w:rPr>
        <w:t xml:space="preserve">.6. </w:t>
      </w:r>
      <w:r w:rsidR="001816F5" w:rsidRPr="00050AD0">
        <w:rPr>
          <w:rFonts w:eastAsia="Times New Roman"/>
          <w:sz w:val="22"/>
          <w:szCs w:val="22"/>
        </w:rPr>
        <w:t>Обучающийся</w:t>
      </w:r>
      <w:r w:rsidR="00BC3FE6" w:rsidRPr="00050AD0">
        <w:rPr>
          <w:rFonts w:eastAsia="Times New Roman"/>
          <w:sz w:val="22"/>
          <w:szCs w:val="22"/>
        </w:rPr>
        <w:t xml:space="preserve"> вправе:</w:t>
      </w:r>
    </w:p>
    <w:p w:rsidR="00BC3FE6" w:rsidRPr="00050AD0" w:rsidRDefault="00735058" w:rsidP="00735058">
      <w:pPr>
        <w:shd w:val="clear" w:color="auto" w:fill="FFFFFF"/>
        <w:spacing w:line="276" w:lineRule="auto"/>
        <w:ind w:firstLine="1276"/>
        <w:jc w:val="both"/>
        <w:rPr>
          <w:rFonts w:eastAsia="Times New Roman"/>
          <w:sz w:val="22"/>
          <w:szCs w:val="22"/>
        </w:rPr>
      </w:pPr>
      <w:r w:rsidRPr="00050AD0">
        <w:rPr>
          <w:rFonts w:eastAsia="Times New Roman"/>
          <w:sz w:val="22"/>
          <w:szCs w:val="22"/>
        </w:rPr>
        <w:t xml:space="preserve">а) </w:t>
      </w:r>
      <w:r w:rsidR="00BC3FE6" w:rsidRPr="00050AD0">
        <w:rPr>
          <w:rFonts w:eastAsia="Times New Roman"/>
          <w:sz w:val="22"/>
          <w:szCs w:val="22"/>
        </w:rPr>
        <w:t xml:space="preserve">получать информацию от других Сторон </w:t>
      </w:r>
      <w:r w:rsidR="00AE306B" w:rsidRPr="00050AD0">
        <w:rPr>
          <w:rFonts w:eastAsia="Times New Roman"/>
          <w:sz w:val="22"/>
          <w:szCs w:val="22"/>
        </w:rPr>
        <w:t>Договор</w:t>
      </w:r>
      <w:r w:rsidR="00BC3FE6" w:rsidRPr="00050AD0">
        <w:rPr>
          <w:rFonts w:eastAsia="Times New Roman"/>
          <w:sz w:val="22"/>
          <w:szCs w:val="22"/>
        </w:rPr>
        <w:t xml:space="preserve">а по вопросам организации и обеспечения надлежащего предоставления услуг, предусмотренных разделом I настоящего </w:t>
      </w:r>
      <w:r w:rsidR="00AE306B" w:rsidRPr="00050AD0">
        <w:rPr>
          <w:rFonts w:eastAsia="Times New Roman"/>
          <w:sz w:val="22"/>
          <w:szCs w:val="22"/>
        </w:rPr>
        <w:t>Договор</w:t>
      </w:r>
      <w:r w:rsidR="00BC3FE6" w:rsidRPr="00050AD0">
        <w:rPr>
          <w:rFonts w:eastAsia="Times New Roman"/>
          <w:sz w:val="22"/>
          <w:szCs w:val="22"/>
        </w:rPr>
        <w:t>а;</w:t>
      </w:r>
    </w:p>
    <w:p w:rsidR="00BC3FE6" w:rsidRPr="00050AD0" w:rsidRDefault="00735058" w:rsidP="00735058">
      <w:pPr>
        <w:shd w:val="clear" w:color="auto" w:fill="FFFFFF"/>
        <w:spacing w:line="276" w:lineRule="auto"/>
        <w:ind w:firstLine="1276"/>
        <w:jc w:val="both"/>
        <w:rPr>
          <w:rFonts w:eastAsia="Times New Roman"/>
          <w:sz w:val="22"/>
          <w:szCs w:val="22"/>
        </w:rPr>
      </w:pPr>
      <w:r w:rsidRPr="00050AD0">
        <w:rPr>
          <w:rFonts w:eastAsia="Times New Roman"/>
          <w:sz w:val="22"/>
          <w:szCs w:val="22"/>
        </w:rPr>
        <w:t xml:space="preserve">б) </w:t>
      </w:r>
      <w:r w:rsidR="00BC3FE6" w:rsidRPr="00050AD0">
        <w:rPr>
          <w:rFonts w:eastAsia="Times New Roman"/>
          <w:sz w:val="22"/>
          <w:szCs w:val="22"/>
        </w:rPr>
        <w:t xml:space="preserve">обращаться к другим Сторонам </w:t>
      </w:r>
      <w:r w:rsidR="00AE306B" w:rsidRPr="00050AD0">
        <w:rPr>
          <w:rFonts w:eastAsia="Times New Roman"/>
          <w:sz w:val="22"/>
          <w:szCs w:val="22"/>
        </w:rPr>
        <w:t>Договор</w:t>
      </w:r>
      <w:r w:rsidR="00BC3FE6" w:rsidRPr="00050AD0">
        <w:rPr>
          <w:rFonts w:eastAsia="Times New Roman"/>
          <w:sz w:val="22"/>
          <w:szCs w:val="22"/>
        </w:rPr>
        <w:t>а по вопросам, касающимся образовательного процесса;</w:t>
      </w:r>
    </w:p>
    <w:p w:rsidR="00BC3FE6" w:rsidRPr="00050AD0" w:rsidRDefault="00735058" w:rsidP="00735058">
      <w:pPr>
        <w:shd w:val="clear" w:color="auto" w:fill="FFFFFF"/>
        <w:spacing w:line="276" w:lineRule="auto"/>
        <w:ind w:firstLine="1276"/>
        <w:jc w:val="both"/>
        <w:rPr>
          <w:rFonts w:eastAsia="Times New Roman"/>
          <w:sz w:val="22"/>
          <w:szCs w:val="22"/>
        </w:rPr>
      </w:pPr>
      <w:r w:rsidRPr="00050AD0">
        <w:rPr>
          <w:rFonts w:eastAsia="Times New Roman"/>
          <w:sz w:val="22"/>
          <w:szCs w:val="22"/>
        </w:rPr>
        <w:t xml:space="preserve">в) </w:t>
      </w:r>
      <w:r w:rsidR="00BC3FE6" w:rsidRPr="00050AD0">
        <w:rPr>
          <w:rFonts w:eastAsia="Times New Roman"/>
          <w:sz w:val="22"/>
          <w:szCs w:val="22"/>
        </w:rPr>
        <w:t xml:space="preserve">пользоваться имуществом </w:t>
      </w:r>
      <w:r w:rsidR="00AE306B" w:rsidRPr="00050AD0">
        <w:rPr>
          <w:rFonts w:eastAsia="Times New Roman"/>
          <w:sz w:val="22"/>
          <w:szCs w:val="22"/>
        </w:rPr>
        <w:t>других Сторон Договор</w:t>
      </w:r>
      <w:r w:rsidR="00BC3FE6" w:rsidRPr="00050AD0">
        <w:rPr>
          <w:rFonts w:eastAsia="Times New Roman"/>
          <w:sz w:val="22"/>
          <w:szCs w:val="22"/>
        </w:rPr>
        <w:t xml:space="preserve">а, необходимым для освоения </w:t>
      </w:r>
      <w:r w:rsidR="00BC3FE6" w:rsidRPr="00050AD0">
        <w:rPr>
          <w:sz w:val="22"/>
          <w:szCs w:val="22"/>
        </w:rPr>
        <w:t>дополнительной профессиональной</w:t>
      </w:r>
      <w:r w:rsidRPr="00050AD0">
        <w:rPr>
          <w:rFonts w:eastAsia="Times New Roman"/>
          <w:sz w:val="22"/>
          <w:szCs w:val="22"/>
        </w:rPr>
        <w:t xml:space="preserve"> программы;</w:t>
      </w:r>
    </w:p>
    <w:p w:rsidR="00BC3FE6" w:rsidRPr="005F1B50" w:rsidRDefault="00735058" w:rsidP="00735058">
      <w:pPr>
        <w:shd w:val="clear" w:color="auto" w:fill="FFFFFF"/>
        <w:spacing w:line="276" w:lineRule="auto"/>
        <w:ind w:firstLine="1276"/>
        <w:jc w:val="both"/>
        <w:rPr>
          <w:rFonts w:eastAsia="Times New Roman"/>
          <w:sz w:val="22"/>
          <w:szCs w:val="22"/>
        </w:rPr>
      </w:pPr>
      <w:r w:rsidRPr="00050AD0">
        <w:rPr>
          <w:rFonts w:eastAsia="Times New Roman"/>
          <w:sz w:val="22"/>
          <w:szCs w:val="22"/>
        </w:rPr>
        <w:t xml:space="preserve">г) </w:t>
      </w:r>
      <w:r w:rsidR="00BC3FE6" w:rsidRPr="00050AD0">
        <w:rPr>
          <w:rFonts w:eastAsia="Times New Roman"/>
          <w:sz w:val="22"/>
          <w:szCs w:val="22"/>
        </w:rPr>
        <w:t>получать полную и достоверную информацию об оценке знаний, умений, навыков и компетенций, а также о критериях этой оценки</w:t>
      </w:r>
      <w:r w:rsidR="00BC3FE6" w:rsidRPr="005F1B50">
        <w:rPr>
          <w:rFonts w:eastAsia="Times New Roman"/>
          <w:sz w:val="22"/>
          <w:szCs w:val="22"/>
        </w:rPr>
        <w:t>.</w:t>
      </w:r>
    </w:p>
    <w:p w:rsidR="004A71FF" w:rsidRPr="007B2A2B" w:rsidRDefault="004A71FF" w:rsidP="00AB2504">
      <w:pPr>
        <w:shd w:val="clear" w:color="auto" w:fill="FFFFFF"/>
        <w:spacing w:line="276" w:lineRule="auto"/>
        <w:ind w:firstLine="567"/>
        <w:rPr>
          <w:rFonts w:eastAsia="Times New Roman"/>
          <w:b/>
          <w:sz w:val="22"/>
          <w:szCs w:val="22"/>
        </w:rPr>
      </w:pPr>
    </w:p>
    <w:p w:rsidR="00405B8E" w:rsidRDefault="00735058" w:rsidP="00AB2504">
      <w:pPr>
        <w:shd w:val="clear" w:color="auto" w:fill="FFFFFF"/>
        <w:spacing w:line="276" w:lineRule="auto"/>
        <w:ind w:firstLine="567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5</w:t>
      </w:r>
      <w:r w:rsidR="00405B8E" w:rsidRPr="005F1B50">
        <w:rPr>
          <w:rFonts w:eastAsia="Times New Roman"/>
          <w:b/>
          <w:sz w:val="22"/>
          <w:szCs w:val="22"/>
        </w:rPr>
        <w:t xml:space="preserve">. Стоимость услуг, сроки и </w:t>
      </w:r>
      <w:r w:rsidR="00E4319B" w:rsidRPr="005F1B50">
        <w:rPr>
          <w:rFonts w:eastAsia="Times New Roman"/>
          <w:b/>
          <w:sz w:val="22"/>
          <w:szCs w:val="22"/>
        </w:rPr>
        <w:t>порядок их оплаты</w:t>
      </w:r>
      <w:r w:rsidR="00E269A6">
        <w:rPr>
          <w:rFonts w:eastAsia="Times New Roman"/>
          <w:b/>
          <w:sz w:val="22"/>
          <w:szCs w:val="22"/>
        </w:rPr>
        <w:t>.</w:t>
      </w:r>
    </w:p>
    <w:p w:rsidR="00DE1828" w:rsidRPr="00052D69" w:rsidRDefault="00735058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</w:t>
      </w:r>
      <w:r w:rsidR="00DE1828" w:rsidRPr="005F1B50">
        <w:rPr>
          <w:rFonts w:eastAsia="Times New Roman"/>
          <w:sz w:val="22"/>
          <w:szCs w:val="22"/>
        </w:rPr>
        <w:t xml:space="preserve">.1. </w:t>
      </w:r>
      <w:r w:rsidR="00DE1828" w:rsidRPr="00052D69">
        <w:rPr>
          <w:rFonts w:eastAsia="Times New Roman"/>
          <w:sz w:val="22"/>
          <w:szCs w:val="22"/>
        </w:rPr>
        <w:t xml:space="preserve">Полная стоимость платной образовательной услуги за весь период обучения </w:t>
      </w:r>
      <w:r w:rsidR="00F32200">
        <w:rPr>
          <w:rFonts w:eastAsia="Times New Roman"/>
          <w:sz w:val="22"/>
          <w:szCs w:val="22"/>
        </w:rPr>
        <w:t>одного о</w:t>
      </w:r>
      <w:r w:rsidR="001816F5" w:rsidRPr="00052D69">
        <w:rPr>
          <w:rFonts w:eastAsia="Times New Roman"/>
          <w:sz w:val="22"/>
          <w:szCs w:val="22"/>
        </w:rPr>
        <w:t>бучающегося</w:t>
      </w:r>
      <w:r w:rsidR="00DE1828" w:rsidRPr="00052D69">
        <w:rPr>
          <w:rFonts w:eastAsia="Times New Roman"/>
          <w:sz w:val="22"/>
          <w:szCs w:val="22"/>
        </w:rPr>
        <w:t xml:space="preserve"> составляет </w:t>
      </w:r>
      <w:r w:rsidR="00DE3223" w:rsidRPr="00DE3223">
        <w:rPr>
          <w:rFonts w:eastAsia="Times New Roman"/>
          <w:sz w:val="22"/>
          <w:szCs w:val="22"/>
          <w:u w:val="single"/>
        </w:rPr>
        <w:t>4950</w:t>
      </w:r>
      <w:r w:rsidR="00BB79EB" w:rsidRPr="00052D69">
        <w:rPr>
          <w:rFonts w:eastAsia="Times New Roman"/>
          <w:sz w:val="22"/>
          <w:szCs w:val="22"/>
        </w:rPr>
        <w:t xml:space="preserve"> (</w:t>
      </w:r>
      <w:r w:rsidR="00DE3223" w:rsidRPr="00DE3223">
        <w:rPr>
          <w:rFonts w:eastAsia="Times New Roman"/>
          <w:sz w:val="22"/>
          <w:szCs w:val="22"/>
          <w:u w:val="single"/>
        </w:rPr>
        <w:t>четыре тысячи девятьсот пятьдесят</w:t>
      </w:r>
      <w:r w:rsidR="00BB79EB" w:rsidRPr="00052D69">
        <w:rPr>
          <w:rFonts w:eastAsia="Times New Roman"/>
          <w:sz w:val="22"/>
          <w:szCs w:val="22"/>
        </w:rPr>
        <w:t xml:space="preserve">) </w:t>
      </w:r>
      <w:r w:rsidR="00332384" w:rsidRPr="00052D69">
        <w:rPr>
          <w:rFonts w:eastAsia="Times New Roman"/>
          <w:sz w:val="22"/>
          <w:szCs w:val="22"/>
        </w:rPr>
        <w:t>рублей</w:t>
      </w:r>
      <w:r w:rsidR="00FE66A9" w:rsidRPr="00052D69">
        <w:rPr>
          <w:rFonts w:eastAsia="Times New Roman"/>
          <w:sz w:val="22"/>
          <w:szCs w:val="22"/>
        </w:rPr>
        <w:t xml:space="preserve"> 00 копеек, не облагается НДС на основании подпункта 14 пункта 2 статьи 149 Налогового кодекса Российской Федерации</w:t>
      </w:r>
      <w:r w:rsidR="001F1147" w:rsidRPr="00052D69">
        <w:rPr>
          <w:rFonts w:eastAsia="Times New Roman"/>
          <w:sz w:val="22"/>
          <w:szCs w:val="22"/>
        </w:rPr>
        <w:t>.</w:t>
      </w:r>
    </w:p>
    <w:p w:rsidR="00332384" w:rsidRPr="00052D69" w:rsidRDefault="00735058" w:rsidP="00AB2504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052D69">
        <w:rPr>
          <w:sz w:val="22"/>
          <w:szCs w:val="22"/>
        </w:rPr>
        <w:t>5</w:t>
      </w:r>
      <w:r w:rsidR="00DE1828" w:rsidRPr="00052D69">
        <w:rPr>
          <w:sz w:val="22"/>
          <w:szCs w:val="22"/>
        </w:rPr>
        <w:t xml:space="preserve">.2. Оплата </w:t>
      </w:r>
      <w:r w:rsidR="001805FD" w:rsidRPr="00052D69">
        <w:rPr>
          <w:sz w:val="22"/>
          <w:szCs w:val="22"/>
        </w:rPr>
        <w:t xml:space="preserve">Заказчиком </w:t>
      </w:r>
      <w:r w:rsidR="00DE1828" w:rsidRPr="00052D69">
        <w:rPr>
          <w:sz w:val="22"/>
          <w:szCs w:val="22"/>
        </w:rPr>
        <w:t>услуг</w:t>
      </w:r>
      <w:r w:rsidR="00332384" w:rsidRPr="00052D69">
        <w:rPr>
          <w:sz w:val="22"/>
          <w:szCs w:val="22"/>
        </w:rPr>
        <w:t>, оказываемых</w:t>
      </w:r>
      <w:r w:rsidR="00DE1828" w:rsidRPr="00052D69">
        <w:rPr>
          <w:sz w:val="22"/>
          <w:szCs w:val="22"/>
        </w:rPr>
        <w:t xml:space="preserve"> </w:t>
      </w:r>
      <w:r w:rsidR="00332384" w:rsidRPr="00052D69">
        <w:rPr>
          <w:sz w:val="22"/>
          <w:szCs w:val="22"/>
        </w:rPr>
        <w:t>Региональным координационным центром</w:t>
      </w:r>
      <w:r w:rsidR="001805FD" w:rsidRPr="00052D69">
        <w:rPr>
          <w:sz w:val="22"/>
          <w:szCs w:val="22"/>
        </w:rPr>
        <w:t>,</w:t>
      </w:r>
      <w:r w:rsidR="00332384" w:rsidRPr="00052D69">
        <w:rPr>
          <w:sz w:val="22"/>
          <w:szCs w:val="22"/>
        </w:rPr>
        <w:t xml:space="preserve"> и </w:t>
      </w:r>
      <w:r w:rsidR="001805FD" w:rsidRPr="00052D69">
        <w:rPr>
          <w:sz w:val="22"/>
          <w:szCs w:val="22"/>
        </w:rPr>
        <w:t xml:space="preserve">услуг, оказываемых </w:t>
      </w:r>
      <w:r w:rsidR="00332384" w:rsidRPr="00052D69">
        <w:rPr>
          <w:sz w:val="22"/>
          <w:szCs w:val="22"/>
        </w:rPr>
        <w:t>Специализированн</w:t>
      </w:r>
      <w:r w:rsidR="001805FD" w:rsidRPr="00052D69">
        <w:rPr>
          <w:sz w:val="22"/>
          <w:szCs w:val="22"/>
        </w:rPr>
        <w:t>ым</w:t>
      </w:r>
      <w:r w:rsidR="00332384" w:rsidRPr="00052D69">
        <w:rPr>
          <w:sz w:val="22"/>
          <w:szCs w:val="22"/>
        </w:rPr>
        <w:t xml:space="preserve"> центр</w:t>
      </w:r>
      <w:r w:rsidR="001805FD" w:rsidRPr="00052D69">
        <w:rPr>
          <w:sz w:val="22"/>
          <w:szCs w:val="22"/>
        </w:rPr>
        <w:t>ом</w:t>
      </w:r>
      <w:r w:rsidR="00332384" w:rsidRPr="00052D69">
        <w:rPr>
          <w:sz w:val="22"/>
          <w:szCs w:val="22"/>
        </w:rPr>
        <w:t xml:space="preserve"> компетенций</w:t>
      </w:r>
      <w:r w:rsidR="001805FD" w:rsidRPr="00052D69">
        <w:rPr>
          <w:sz w:val="22"/>
          <w:szCs w:val="22"/>
        </w:rPr>
        <w:t>,</w:t>
      </w:r>
      <w:r w:rsidR="00332384" w:rsidRPr="00052D69">
        <w:rPr>
          <w:sz w:val="22"/>
          <w:szCs w:val="22"/>
        </w:rPr>
        <w:t xml:space="preserve"> </w:t>
      </w:r>
      <w:r w:rsidR="001805FD" w:rsidRPr="00052D69">
        <w:rPr>
          <w:sz w:val="22"/>
          <w:szCs w:val="22"/>
        </w:rPr>
        <w:t>производится раздельно.</w:t>
      </w:r>
    </w:p>
    <w:p w:rsidR="003B3A98" w:rsidRPr="00052D69" w:rsidRDefault="001805FD" w:rsidP="00EA5A88">
      <w:pPr>
        <w:shd w:val="clear" w:color="auto" w:fill="FFFFFF"/>
        <w:spacing w:line="276" w:lineRule="auto"/>
        <w:ind w:firstLine="567"/>
        <w:jc w:val="left"/>
        <w:rPr>
          <w:sz w:val="22"/>
          <w:szCs w:val="22"/>
        </w:rPr>
      </w:pPr>
      <w:r w:rsidRPr="00052D69">
        <w:rPr>
          <w:sz w:val="22"/>
          <w:szCs w:val="22"/>
        </w:rPr>
        <w:t xml:space="preserve">Стоимость услуг </w:t>
      </w:r>
      <w:r w:rsidR="00E801D8" w:rsidRPr="00052D69">
        <w:rPr>
          <w:sz w:val="22"/>
          <w:szCs w:val="22"/>
        </w:rPr>
        <w:t xml:space="preserve">по обучению в Специализированном центре компетенций составляет </w:t>
      </w:r>
      <w:r w:rsidR="00DE3223" w:rsidRPr="00DE3223">
        <w:rPr>
          <w:sz w:val="22"/>
          <w:szCs w:val="22"/>
        </w:rPr>
        <w:t>2550</w:t>
      </w:r>
      <w:r w:rsidR="00FE66A9" w:rsidRPr="00052D69">
        <w:rPr>
          <w:sz w:val="22"/>
          <w:szCs w:val="22"/>
        </w:rPr>
        <w:t xml:space="preserve"> (две тысячи </w:t>
      </w:r>
      <w:r w:rsidR="00DE3223">
        <w:rPr>
          <w:sz w:val="22"/>
          <w:szCs w:val="22"/>
        </w:rPr>
        <w:t>пять</w:t>
      </w:r>
      <w:r w:rsidR="00FE66A9" w:rsidRPr="00052D69">
        <w:rPr>
          <w:sz w:val="22"/>
          <w:szCs w:val="22"/>
        </w:rPr>
        <w:t>сот</w:t>
      </w:r>
      <w:r w:rsidR="00DE3223">
        <w:rPr>
          <w:sz w:val="22"/>
          <w:szCs w:val="22"/>
        </w:rPr>
        <w:t xml:space="preserve"> пятьдесят</w:t>
      </w:r>
      <w:r w:rsidR="00FE66A9" w:rsidRPr="00052D69">
        <w:rPr>
          <w:sz w:val="22"/>
          <w:szCs w:val="22"/>
        </w:rPr>
        <w:t>) рублей 00 копеек</w:t>
      </w:r>
      <w:r w:rsidR="001B4761" w:rsidRPr="00052D69">
        <w:rPr>
          <w:sz w:val="22"/>
          <w:szCs w:val="22"/>
        </w:rPr>
        <w:t xml:space="preserve">  </w:t>
      </w:r>
      <w:r w:rsidR="001B4761" w:rsidRPr="00052D69">
        <w:rPr>
          <w:sz w:val="22"/>
          <w:szCs w:val="22"/>
        </w:rPr>
        <w:softHyphen/>
      </w:r>
      <w:r w:rsidR="001B4761" w:rsidRPr="00052D69">
        <w:rPr>
          <w:sz w:val="22"/>
          <w:szCs w:val="22"/>
        </w:rPr>
        <w:softHyphen/>
      </w:r>
      <w:r w:rsidR="001B4761" w:rsidRPr="00052D69">
        <w:rPr>
          <w:sz w:val="22"/>
          <w:szCs w:val="22"/>
        </w:rPr>
        <w:softHyphen/>
      </w:r>
      <w:r w:rsidR="001B4761" w:rsidRPr="00052D69">
        <w:rPr>
          <w:sz w:val="22"/>
          <w:szCs w:val="22"/>
        </w:rPr>
        <w:softHyphen/>
      </w:r>
      <w:r w:rsidR="001B4761" w:rsidRPr="00052D69">
        <w:rPr>
          <w:sz w:val="22"/>
          <w:szCs w:val="22"/>
        </w:rPr>
        <w:softHyphen/>
      </w:r>
      <w:r w:rsidR="001B4761" w:rsidRPr="00052D69">
        <w:rPr>
          <w:sz w:val="22"/>
          <w:szCs w:val="22"/>
        </w:rPr>
        <w:softHyphen/>
      </w:r>
      <w:r w:rsidR="001B4761" w:rsidRPr="00052D69">
        <w:rPr>
          <w:sz w:val="22"/>
          <w:szCs w:val="22"/>
        </w:rPr>
        <w:softHyphen/>
      </w:r>
      <w:r w:rsidR="001B4761" w:rsidRPr="00052D69">
        <w:rPr>
          <w:sz w:val="22"/>
          <w:szCs w:val="22"/>
        </w:rPr>
        <w:softHyphen/>
      </w:r>
      <w:r w:rsidR="001B4761" w:rsidRPr="00052D69">
        <w:rPr>
          <w:sz w:val="22"/>
          <w:szCs w:val="22"/>
        </w:rPr>
        <w:softHyphen/>
      </w:r>
      <w:r w:rsidR="001B4761" w:rsidRPr="00052D69">
        <w:rPr>
          <w:sz w:val="22"/>
          <w:szCs w:val="22"/>
        </w:rPr>
        <w:softHyphen/>
      </w:r>
      <w:r w:rsidR="001B4761" w:rsidRPr="00052D69">
        <w:rPr>
          <w:sz w:val="22"/>
          <w:szCs w:val="22"/>
        </w:rPr>
        <w:softHyphen/>
      </w:r>
      <w:r w:rsidR="001B4761" w:rsidRPr="00052D69">
        <w:rPr>
          <w:sz w:val="22"/>
          <w:szCs w:val="22"/>
        </w:rPr>
        <w:softHyphen/>
      </w:r>
      <w:r w:rsidR="001B4761" w:rsidRPr="00052D69">
        <w:rPr>
          <w:sz w:val="22"/>
          <w:szCs w:val="22"/>
        </w:rPr>
        <w:softHyphen/>
      </w:r>
      <w:r w:rsidR="001B4761" w:rsidRPr="00052D69">
        <w:rPr>
          <w:sz w:val="22"/>
          <w:szCs w:val="22"/>
        </w:rPr>
        <w:softHyphen/>
      </w:r>
      <w:r w:rsidR="001B4761" w:rsidRPr="00052D69">
        <w:rPr>
          <w:sz w:val="22"/>
          <w:szCs w:val="22"/>
        </w:rPr>
        <w:softHyphen/>
      </w:r>
      <w:r w:rsidR="001B4761" w:rsidRPr="00052D69">
        <w:rPr>
          <w:sz w:val="22"/>
          <w:szCs w:val="22"/>
        </w:rPr>
        <w:softHyphen/>
      </w:r>
      <w:r w:rsidR="001B4761" w:rsidRPr="00052D69">
        <w:rPr>
          <w:sz w:val="22"/>
          <w:szCs w:val="22"/>
        </w:rPr>
        <w:softHyphen/>
      </w:r>
      <w:r w:rsidR="001B4761" w:rsidRPr="00052D69">
        <w:rPr>
          <w:sz w:val="22"/>
          <w:szCs w:val="22"/>
        </w:rPr>
        <w:softHyphen/>
      </w:r>
      <w:r w:rsidR="001B4761" w:rsidRPr="00052D69">
        <w:rPr>
          <w:sz w:val="22"/>
          <w:szCs w:val="22"/>
        </w:rPr>
        <w:softHyphen/>
      </w:r>
      <w:r w:rsidR="001B4761" w:rsidRPr="00052D69">
        <w:rPr>
          <w:sz w:val="22"/>
          <w:szCs w:val="22"/>
        </w:rPr>
        <w:softHyphen/>
      </w:r>
      <w:r w:rsidR="001B4761" w:rsidRPr="00052D69">
        <w:rPr>
          <w:sz w:val="22"/>
          <w:szCs w:val="22"/>
        </w:rPr>
        <w:softHyphen/>
      </w:r>
      <w:r w:rsidR="001B4761" w:rsidRPr="00052D69">
        <w:rPr>
          <w:sz w:val="22"/>
          <w:szCs w:val="22"/>
        </w:rPr>
        <w:softHyphen/>
      </w:r>
      <w:r w:rsidR="001B4761" w:rsidRPr="00052D69">
        <w:rPr>
          <w:sz w:val="22"/>
          <w:szCs w:val="22"/>
        </w:rPr>
        <w:softHyphen/>
      </w:r>
      <w:r w:rsidR="001B4761" w:rsidRPr="00052D69">
        <w:rPr>
          <w:sz w:val="22"/>
          <w:szCs w:val="22"/>
        </w:rPr>
        <w:softHyphen/>
      </w:r>
      <w:r w:rsidR="001B4761" w:rsidRPr="00052D69">
        <w:rPr>
          <w:sz w:val="22"/>
          <w:szCs w:val="22"/>
        </w:rPr>
        <w:softHyphen/>
      </w:r>
    </w:p>
    <w:p w:rsidR="00E801D8" w:rsidRPr="00052D69" w:rsidRDefault="00E801D8" w:rsidP="00AA23A2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052D69">
        <w:rPr>
          <w:sz w:val="22"/>
          <w:szCs w:val="22"/>
        </w:rPr>
        <w:t>Стоимость услуг по обучению в Региональном координационном центре</w:t>
      </w:r>
      <w:r w:rsidR="00023E4C" w:rsidRPr="00052D69">
        <w:rPr>
          <w:sz w:val="22"/>
          <w:szCs w:val="22"/>
        </w:rPr>
        <w:t xml:space="preserve"> составляет </w:t>
      </w:r>
      <w:r w:rsidR="00EA5A88" w:rsidRPr="00052D69">
        <w:rPr>
          <w:sz w:val="22"/>
          <w:szCs w:val="22"/>
        </w:rPr>
        <w:t xml:space="preserve">2400 (две тысячи четыреста) </w:t>
      </w:r>
      <w:r w:rsidRPr="00052D69">
        <w:rPr>
          <w:sz w:val="22"/>
          <w:szCs w:val="22"/>
        </w:rPr>
        <w:t>рублей</w:t>
      </w:r>
      <w:r w:rsidR="0042645C" w:rsidRPr="00052D69">
        <w:rPr>
          <w:sz w:val="22"/>
          <w:szCs w:val="22"/>
        </w:rPr>
        <w:t xml:space="preserve"> 00 копеек.</w:t>
      </w:r>
    </w:p>
    <w:p w:rsidR="00E801D8" w:rsidRPr="00052D69" w:rsidRDefault="00735058" w:rsidP="00AB2504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052D69">
        <w:rPr>
          <w:sz w:val="22"/>
          <w:szCs w:val="22"/>
        </w:rPr>
        <w:t>5</w:t>
      </w:r>
      <w:r w:rsidR="00E801D8" w:rsidRPr="00052D69">
        <w:rPr>
          <w:sz w:val="22"/>
          <w:szCs w:val="22"/>
        </w:rPr>
        <w:t>.3. Оплата производится единовре</w:t>
      </w:r>
      <w:r w:rsidR="00BA4C39" w:rsidRPr="00052D69">
        <w:rPr>
          <w:sz w:val="22"/>
          <w:szCs w:val="22"/>
        </w:rPr>
        <w:t>менно до зачисления на обучение.</w:t>
      </w:r>
    </w:p>
    <w:p w:rsidR="00DE1828" w:rsidRPr="00052D69" w:rsidRDefault="00735058" w:rsidP="0016032D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052D69">
        <w:rPr>
          <w:sz w:val="22"/>
          <w:szCs w:val="22"/>
        </w:rPr>
        <w:t>5</w:t>
      </w:r>
      <w:r w:rsidR="00DE1828" w:rsidRPr="00052D69">
        <w:rPr>
          <w:sz w:val="22"/>
          <w:szCs w:val="22"/>
        </w:rPr>
        <w:t>.</w:t>
      </w:r>
      <w:r w:rsidR="00EB7CDB" w:rsidRPr="00052D69">
        <w:rPr>
          <w:sz w:val="22"/>
          <w:szCs w:val="22"/>
        </w:rPr>
        <w:t>4</w:t>
      </w:r>
      <w:r w:rsidR="00DE1828" w:rsidRPr="00052D69">
        <w:rPr>
          <w:sz w:val="22"/>
          <w:szCs w:val="22"/>
        </w:rPr>
        <w:t xml:space="preserve">. </w:t>
      </w:r>
      <w:r w:rsidR="00E801D8" w:rsidRPr="00052D69">
        <w:rPr>
          <w:sz w:val="22"/>
          <w:szCs w:val="22"/>
        </w:rPr>
        <w:t>Оплата производится по безналичному расчету</w:t>
      </w:r>
      <w:r w:rsidR="0016032D" w:rsidRPr="00052D69">
        <w:rPr>
          <w:sz w:val="22"/>
          <w:szCs w:val="22"/>
        </w:rPr>
        <w:t xml:space="preserve"> </w:t>
      </w:r>
      <w:r w:rsidR="00887186" w:rsidRPr="00052D69">
        <w:rPr>
          <w:sz w:val="22"/>
          <w:szCs w:val="22"/>
        </w:rPr>
        <w:t xml:space="preserve">на указанные каждым Исполнителем расчетные счета </w:t>
      </w:r>
      <w:r w:rsidR="0016032D" w:rsidRPr="00052D69">
        <w:rPr>
          <w:sz w:val="22"/>
          <w:szCs w:val="22"/>
        </w:rPr>
        <w:t xml:space="preserve">или </w:t>
      </w:r>
      <w:r w:rsidR="00887186" w:rsidRPr="00052D69">
        <w:rPr>
          <w:sz w:val="22"/>
          <w:szCs w:val="22"/>
        </w:rPr>
        <w:t>за наличный расчет</w:t>
      </w:r>
      <w:r w:rsidR="00E801D8" w:rsidRPr="00052D69">
        <w:rPr>
          <w:sz w:val="22"/>
          <w:szCs w:val="22"/>
        </w:rPr>
        <w:t xml:space="preserve"> </w:t>
      </w:r>
      <w:r w:rsidR="00DE1828" w:rsidRPr="00052D69">
        <w:rPr>
          <w:sz w:val="22"/>
          <w:szCs w:val="22"/>
        </w:rPr>
        <w:t>с учетом ограничений, установленных законодательством Российской Федерации для расчетов наличными денежными средствами.</w:t>
      </w:r>
    </w:p>
    <w:p w:rsidR="00405B8E" w:rsidRPr="00052D69" w:rsidRDefault="00405B8E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</w:p>
    <w:p w:rsidR="00405B8E" w:rsidRDefault="00735058" w:rsidP="00AB2504">
      <w:pPr>
        <w:shd w:val="clear" w:color="auto" w:fill="FFFFFF"/>
        <w:spacing w:line="276" w:lineRule="auto"/>
        <w:ind w:firstLine="567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6</w:t>
      </w:r>
      <w:r w:rsidR="00405B8E" w:rsidRPr="005F1B50">
        <w:rPr>
          <w:rFonts w:eastAsia="Times New Roman"/>
          <w:b/>
          <w:sz w:val="22"/>
          <w:szCs w:val="22"/>
        </w:rPr>
        <w:t xml:space="preserve">. </w:t>
      </w:r>
      <w:r w:rsidR="009C0BB0">
        <w:rPr>
          <w:rFonts w:eastAsia="Times New Roman"/>
          <w:b/>
          <w:sz w:val="22"/>
          <w:szCs w:val="22"/>
        </w:rPr>
        <w:t>Срок действия договора, порядок его</w:t>
      </w:r>
      <w:r w:rsidR="00405B8E" w:rsidRPr="005F1B50">
        <w:rPr>
          <w:rFonts w:eastAsia="Times New Roman"/>
          <w:b/>
          <w:sz w:val="22"/>
          <w:szCs w:val="22"/>
        </w:rPr>
        <w:t xml:space="preserve"> изменения и расторжения </w:t>
      </w:r>
      <w:r w:rsidR="00AE306B" w:rsidRPr="005F1B50">
        <w:rPr>
          <w:rFonts w:eastAsia="Times New Roman"/>
          <w:b/>
          <w:sz w:val="22"/>
          <w:szCs w:val="22"/>
        </w:rPr>
        <w:t>Договор</w:t>
      </w:r>
      <w:r w:rsidR="00405B8E" w:rsidRPr="005F1B50">
        <w:rPr>
          <w:rFonts w:eastAsia="Times New Roman"/>
          <w:b/>
          <w:sz w:val="22"/>
          <w:szCs w:val="22"/>
        </w:rPr>
        <w:t>а</w:t>
      </w:r>
      <w:r w:rsidR="009C0BB0">
        <w:rPr>
          <w:rFonts w:eastAsia="Times New Roman"/>
          <w:b/>
          <w:sz w:val="22"/>
          <w:szCs w:val="22"/>
        </w:rPr>
        <w:t>.</w:t>
      </w:r>
    </w:p>
    <w:p w:rsidR="009C0BB0" w:rsidRPr="009C0BB0" w:rsidRDefault="00735058" w:rsidP="009C0BB0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</w:t>
      </w:r>
      <w:r w:rsidR="009C0BB0">
        <w:rPr>
          <w:rFonts w:eastAsia="Times New Roman"/>
          <w:sz w:val="22"/>
          <w:szCs w:val="22"/>
        </w:rPr>
        <w:t>.1. Договор вступает в силу с момента его подписания и действует до полного выполнения Сторонами обязательств.</w:t>
      </w:r>
    </w:p>
    <w:p w:rsidR="00405B8E" w:rsidRPr="005F1B50" w:rsidRDefault="00735058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</w:t>
      </w:r>
      <w:r w:rsidR="009C0BB0">
        <w:rPr>
          <w:rFonts w:eastAsia="Times New Roman"/>
          <w:sz w:val="22"/>
          <w:szCs w:val="22"/>
        </w:rPr>
        <w:t>.2</w:t>
      </w:r>
      <w:r w:rsidR="00405B8E" w:rsidRPr="005F1B50">
        <w:rPr>
          <w:rFonts w:eastAsia="Times New Roman"/>
          <w:sz w:val="22"/>
          <w:szCs w:val="22"/>
        </w:rPr>
        <w:t xml:space="preserve">. Условия, на которых заключен настоящий </w:t>
      </w:r>
      <w:r w:rsidR="00AE306B" w:rsidRPr="005F1B50">
        <w:rPr>
          <w:rFonts w:eastAsia="Times New Roman"/>
          <w:sz w:val="22"/>
          <w:szCs w:val="22"/>
        </w:rPr>
        <w:t>Договор</w:t>
      </w:r>
      <w:r w:rsidR="00405B8E" w:rsidRPr="005F1B50">
        <w:rPr>
          <w:rFonts w:eastAsia="Times New Roman"/>
          <w:sz w:val="22"/>
          <w:szCs w:val="22"/>
        </w:rPr>
        <w:t xml:space="preserve">, могут быть изменены по соглашению </w:t>
      </w:r>
      <w:r w:rsidR="00405B8E" w:rsidRPr="00735058">
        <w:rPr>
          <w:rFonts w:eastAsia="Times New Roman"/>
          <w:sz w:val="22"/>
          <w:szCs w:val="22"/>
        </w:rPr>
        <w:t>Сторон</w:t>
      </w:r>
      <w:r w:rsidR="00405B8E" w:rsidRPr="005F1B50">
        <w:rPr>
          <w:rFonts w:eastAsia="Times New Roman"/>
          <w:sz w:val="22"/>
          <w:szCs w:val="22"/>
        </w:rPr>
        <w:t xml:space="preserve"> или в соответствии с законодательством Российской Федерации.</w:t>
      </w:r>
    </w:p>
    <w:p w:rsidR="00405B8E" w:rsidRPr="005F1B50" w:rsidRDefault="00735058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</w:t>
      </w:r>
      <w:r w:rsidR="009C0BB0">
        <w:rPr>
          <w:rFonts w:eastAsia="Times New Roman"/>
          <w:sz w:val="22"/>
          <w:szCs w:val="22"/>
        </w:rPr>
        <w:t>.3</w:t>
      </w:r>
      <w:r w:rsidR="00405B8E" w:rsidRPr="009C0BB0">
        <w:rPr>
          <w:rFonts w:eastAsia="Times New Roman"/>
          <w:sz w:val="22"/>
          <w:szCs w:val="22"/>
        </w:rPr>
        <w:t xml:space="preserve">. Настоящий </w:t>
      </w:r>
      <w:r w:rsidR="00AE306B" w:rsidRPr="009C0BB0">
        <w:rPr>
          <w:rFonts w:eastAsia="Times New Roman"/>
          <w:sz w:val="22"/>
          <w:szCs w:val="22"/>
        </w:rPr>
        <w:t>Договор</w:t>
      </w:r>
      <w:r w:rsidR="00405B8E" w:rsidRPr="009C0BB0">
        <w:rPr>
          <w:rFonts w:eastAsia="Times New Roman"/>
          <w:sz w:val="22"/>
          <w:szCs w:val="22"/>
        </w:rPr>
        <w:t xml:space="preserve"> </w:t>
      </w:r>
      <w:r w:rsidR="007642B3" w:rsidRPr="009C0BB0">
        <w:rPr>
          <w:rFonts w:eastAsia="Times New Roman"/>
          <w:sz w:val="22"/>
          <w:szCs w:val="22"/>
        </w:rPr>
        <w:t>расторгается</w:t>
      </w:r>
      <w:r w:rsidR="007642B3" w:rsidRPr="005F1B50">
        <w:rPr>
          <w:rFonts w:eastAsia="Times New Roman"/>
          <w:sz w:val="22"/>
          <w:szCs w:val="22"/>
        </w:rPr>
        <w:t xml:space="preserve"> в связи с окончанием обучения (завершением освоения </w:t>
      </w:r>
      <w:r w:rsidR="00887186" w:rsidRPr="00735058">
        <w:rPr>
          <w:rFonts w:eastAsia="Times New Roman"/>
          <w:sz w:val="22"/>
          <w:szCs w:val="22"/>
        </w:rPr>
        <w:t>Обучающимся</w:t>
      </w:r>
      <w:r w:rsidR="007642B3" w:rsidRPr="00735058">
        <w:rPr>
          <w:rFonts w:eastAsia="Times New Roman"/>
          <w:sz w:val="22"/>
          <w:szCs w:val="22"/>
        </w:rPr>
        <w:t xml:space="preserve"> </w:t>
      </w:r>
      <w:r w:rsidR="007642B3" w:rsidRPr="005F1B50">
        <w:rPr>
          <w:rFonts w:eastAsia="Times New Roman"/>
          <w:sz w:val="22"/>
          <w:szCs w:val="22"/>
        </w:rPr>
        <w:t xml:space="preserve">образовательной программы) или </w:t>
      </w:r>
      <w:r w:rsidR="00405B8E" w:rsidRPr="005F1B50">
        <w:rPr>
          <w:rFonts w:eastAsia="Times New Roman"/>
          <w:sz w:val="22"/>
          <w:szCs w:val="22"/>
        </w:rPr>
        <w:t xml:space="preserve">может быть </w:t>
      </w:r>
      <w:r w:rsidR="00EB7CDB" w:rsidRPr="005F1B50">
        <w:rPr>
          <w:rFonts w:eastAsia="Times New Roman"/>
          <w:sz w:val="22"/>
          <w:szCs w:val="22"/>
        </w:rPr>
        <w:t>расторгнут по соглашению Сторон досрочно.</w:t>
      </w:r>
    </w:p>
    <w:p w:rsidR="007642B3" w:rsidRPr="005F1B50" w:rsidRDefault="00735058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6</w:t>
      </w:r>
      <w:r w:rsidR="009C0BB0">
        <w:rPr>
          <w:rFonts w:eastAsia="Times New Roman"/>
          <w:sz w:val="22"/>
          <w:szCs w:val="22"/>
        </w:rPr>
        <w:t xml:space="preserve">.4. </w:t>
      </w:r>
      <w:r w:rsidR="007642B3" w:rsidRPr="005F1B50">
        <w:rPr>
          <w:rFonts w:eastAsia="Times New Roman"/>
          <w:sz w:val="22"/>
          <w:szCs w:val="22"/>
        </w:rPr>
        <w:t xml:space="preserve">Настоящий </w:t>
      </w:r>
      <w:r w:rsidR="00AE306B" w:rsidRPr="005F1B50">
        <w:rPr>
          <w:rFonts w:eastAsia="Times New Roman"/>
          <w:sz w:val="22"/>
          <w:szCs w:val="22"/>
        </w:rPr>
        <w:t>Договор</w:t>
      </w:r>
      <w:r w:rsidR="007642B3" w:rsidRPr="005F1B50">
        <w:rPr>
          <w:rFonts w:eastAsia="Times New Roman"/>
          <w:sz w:val="22"/>
          <w:szCs w:val="22"/>
        </w:rPr>
        <w:t xml:space="preserve"> может быть расторгнут </w:t>
      </w:r>
      <w:r w:rsidR="007642B3" w:rsidRPr="00735058">
        <w:rPr>
          <w:rFonts w:eastAsia="Times New Roman"/>
          <w:sz w:val="22"/>
          <w:szCs w:val="22"/>
        </w:rPr>
        <w:t>Исполнителями</w:t>
      </w:r>
      <w:r w:rsidR="007642B3" w:rsidRPr="005F1B50">
        <w:rPr>
          <w:rFonts w:eastAsia="Times New Roman"/>
          <w:sz w:val="22"/>
          <w:szCs w:val="22"/>
        </w:rPr>
        <w:t xml:space="preserve"> в одностороннем порядке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="00D739A8" w:rsidRPr="005F1B50">
        <w:rPr>
          <w:rFonts w:eastAsia="Times New Roman"/>
          <w:sz w:val="22"/>
          <w:szCs w:val="22"/>
        </w:rPr>
        <w:t>О</w:t>
      </w:r>
      <w:r w:rsidR="007642B3" w:rsidRPr="005F1B50">
        <w:rPr>
          <w:rFonts w:eastAsia="Times New Roman"/>
          <w:sz w:val="22"/>
          <w:szCs w:val="22"/>
        </w:rPr>
        <w:t>бучающегося.</w:t>
      </w:r>
    </w:p>
    <w:p w:rsidR="00405B8E" w:rsidRPr="005F1B50" w:rsidRDefault="00735058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</w:t>
      </w:r>
      <w:r w:rsidR="009C0BB0">
        <w:rPr>
          <w:rFonts w:eastAsia="Times New Roman"/>
          <w:sz w:val="22"/>
          <w:szCs w:val="22"/>
        </w:rPr>
        <w:t>.5</w:t>
      </w:r>
      <w:r w:rsidR="00405B8E" w:rsidRPr="005F1B50">
        <w:rPr>
          <w:rFonts w:eastAsia="Times New Roman"/>
          <w:sz w:val="22"/>
          <w:szCs w:val="22"/>
        </w:rPr>
        <w:t xml:space="preserve">. </w:t>
      </w:r>
      <w:r w:rsidR="00887186" w:rsidRPr="00735058">
        <w:rPr>
          <w:rFonts w:eastAsia="Times New Roman"/>
          <w:sz w:val="22"/>
          <w:szCs w:val="22"/>
        </w:rPr>
        <w:t>Обучающийся</w:t>
      </w:r>
      <w:r w:rsidR="00405B8E" w:rsidRPr="005F1B50">
        <w:rPr>
          <w:rFonts w:eastAsia="Times New Roman"/>
          <w:sz w:val="22"/>
          <w:szCs w:val="22"/>
        </w:rPr>
        <w:t xml:space="preserve"> вправе отказаться от исполнения настоящего </w:t>
      </w:r>
      <w:r w:rsidR="00AE306B" w:rsidRPr="005F1B50">
        <w:rPr>
          <w:rFonts w:eastAsia="Times New Roman"/>
          <w:sz w:val="22"/>
          <w:szCs w:val="22"/>
        </w:rPr>
        <w:t>Договор</w:t>
      </w:r>
      <w:r w:rsidR="00405B8E" w:rsidRPr="005F1B50">
        <w:rPr>
          <w:rFonts w:eastAsia="Times New Roman"/>
          <w:sz w:val="22"/>
          <w:szCs w:val="22"/>
        </w:rPr>
        <w:t xml:space="preserve">а при условии оплаты </w:t>
      </w:r>
      <w:r w:rsidR="00D739A8" w:rsidRPr="00735058">
        <w:rPr>
          <w:rFonts w:eastAsia="Times New Roman"/>
          <w:sz w:val="22"/>
          <w:szCs w:val="22"/>
        </w:rPr>
        <w:t>Заказчиком</w:t>
      </w:r>
      <w:r w:rsidR="00D739A8" w:rsidRPr="005F1B50">
        <w:rPr>
          <w:rFonts w:eastAsia="Times New Roman"/>
          <w:sz w:val="22"/>
          <w:szCs w:val="22"/>
        </w:rPr>
        <w:t xml:space="preserve"> </w:t>
      </w:r>
      <w:r w:rsidR="00EB7CDB" w:rsidRPr="005F1B50">
        <w:rPr>
          <w:rFonts w:eastAsia="Times New Roman"/>
          <w:sz w:val="22"/>
          <w:szCs w:val="22"/>
        </w:rPr>
        <w:t xml:space="preserve">другим </w:t>
      </w:r>
      <w:r w:rsidR="00EB7CDB" w:rsidRPr="00735058">
        <w:rPr>
          <w:rFonts w:eastAsia="Times New Roman"/>
          <w:sz w:val="22"/>
          <w:szCs w:val="22"/>
        </w:rPr>
        <w:t>Сторонам</w:t>
      </w:r>
      <w:r w:rsidR="00EB7CDB" w:rsidRPr="005F1B50">
        <w:rPr>
          <w:rFonts w:eastAsia="Times New Roman"/>
          <w:sz w:val="22"/>
          <w:szCs w:val="22"/>
        </w:rPr>
        <w:t xml:space="preserve"> </w:t>
      </w:r>
      <w:r w:rsidR="00AE306B" w:rsidRPr="005F1B50">
        <w:rPr>
          <w:rFonts w:eastAsia="Times New Roman"/>
          <w:sz w:val="22"/>
          <w:szCs w:val="22"/>
        </w:rPr>
        <w:t>Договор</w:t>
      </w:r>
      <w:r w:rsidR="00EB7CDB" w:rsidRPr="005F1B50">
        <w:rPr>
          <w:rFonts w:eastAsia="Times New Roman"/>
          <w:sz w:val="22"/>
          <w:szCs w:val="22"/>
        </w:rPr>
        <w:t>а</w:t>
      </w:r>
      <w:r w:rsidR="00405B8E" w:rsidRPr="005F1B50">
        <w:rPr>
          <w:rFonts w:eastAsia="Times New Roman"/>
          <w:sz w:val="22"/>
          <w:szCs w:val="22"/>
        </w:rPr>
        <w:t xml:space="preserve"> фактически понесенных им расходов, связанных с исполнением обязательств по </w:t>
      </w:r>
      <w:r w:rsidR="00AE306B" w:rsidRPr="005F1B50">
        <w:rPr>
          <w:rFonts w:eastAsia="Times New Roman"/>
          <w:sz w:val="22"/>
          <w:szCs w:val="22"/>
        </w:rPr>
        <w:t>Договор</w:t>
      </w:r>
      <w:r w:rsidR="00405B8E" w:rsidRPr="005F1B50">
        <w:rPr>
          <w:rFonts w:eastAsia="Times New Roman"/>
          <w:sz w:val="22"/>
          <w:szCs w:val="22"/>
        </w:rPr>
        <w:t>у.</w:t>
      </w:r>
    </w:p>
    <w:p w:rsidR="004A71FF" w:rsidRPr="00661CE3" w:rsidRDefault="004A71FF" w:rsidP="00FB7AE3">
      <w:pPr>
        <w:shd w:val="clear" w:color="auto" w:fill="FFFFFF"/>
        <w:ind w:firstLine="567"/>
        <w:rPr>
          <w:rFonts w:eastAsia="Times New Roman"/>
          <w:b/>
          <w:sz w:val="22"/>
          <w:szCs w:val="22"/>
        </w:rPr>
      </w:pPr>
    </w:p>
    <w:p w:rsidR="00FB7AE3" w:rsidRDefault="009C0BB0" w:rsidP="00FB7AE3">
      <w:pPr>
        <w:shd w:val="clear" w:color="auto" w:fill="FFFFFF"/>
        <w:ind w:firstLine="567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6</w:t>
      </w:r>
      <w:r w:rsidR="00D87B9C" w:rsidRPr="005F1B50">
        <w:rPr>
          <w:rFonts w:eastAsia="Times New Roman"/>
          <w:b/>
          <w:sz w:val="22"/>
          <w:szCs w:val="22"/>
        </w:rPr>
        <w:t xml:space="preserve">. Ответственность </w:t>
      </w:r>
      <w:r w:rsidR="00EB7CDB" w:rsidRPr="005F1B50">
        <w:rPr>
          <w:rFonts w:eastAsia="Times New Roman"/>
          <w:b/>
          <w:sz w:val="22"/>
          <w:szCs w:val="22"/>
        </w:rPr>
        <w:t>Сторон</w:t>
      </w:r>
      <w:r>
        <w:rPr>
          <w:rFonts w:eastAsia="Times New Roman"/>
          <w:b/>
          <w:sz w:val="22"/>
          <w:szCs w:val="22"/>
        </w:rPr>
        <w:t>.</w:t>
      </w:r>
    </w:p>
    <w:p w:rsidR="00405B8E" w:rsidRPr="005F1B50" w:rsidRDefault="00405B8E" w:rsidP="00491935">
      <w:pPr>
        <w:shd w:val="clear" w:color="auto" w:fill="FFFFFF"/>
        <w:ind w:firstLine="567"/>
        <w:jc w:val="left"/>
        <w:rPr>
          <w:rFonts w:eastAsia="Times New Roman"/>
          <w:b/>
          <w:sz w:val="22"/>
          <w:szCs w:val="22"/>
        </w:rPr>
      </w:pPr>
      <w:r w:rsidRPr="005F1B50">
        <w:rPr>
          <w:rFonts w:eastAsia="Times New Roman"/>
          <w:sz w:val="22"/>
          <w:szCs w:val="22"/>
        </w:rPr>
        <w:t xml:space="preserve">6.1. За неисполнение или ненадлежащее исполнение своих обязательств по </w:t>
      </w:r>
      <w:r w:rsidR="00AE306B" w:rsidRPr="005F1B50">
        <w:rPr>
          <w:rFonts w:eastAsia="Times New Roman"/>
          <w:sz w:val="22"/>
          <w:szCs w:val="22"/>
        </w:rPr>
        <w:t>Договор</w:t>
      </w:r>
      <w:r w:rsidRPr="005F1B50">
        <w:rPr>
          <w:rFonts w:eastAsia="Times New Roman"/>
          <w:sz w:val="22"/>
          <w:szCs w:val="22"/>
        </w:rPr>
        <w:t xml:space="preserve">у </w:t>
      </w:r>
      <w:r w:rsidRPr="00735058">
        <w:rPr>
          <w:rFonts w:eastAsia="Times New Roman"/>
          <w:sz w:val="22"/>
          <w:szCs w:val="22"/>
        </w:rPr>
        <w:t>Стороны</w:t>
      </w:r>
      <w:r w:rsidRPr="005F1B50">
        <w:rPr>
          <w:rFonts w:eastAsia="Times New Roman"/>
          <w:sz w:val="22"/>
          <w:szCs w:val="22"/>
        </w:rPr>
        <w:t xml:space="preserve"> несут ответственность, предусмотренную законод</w:t>
      </w:r>
      <w:r w:rsidR="00491935" w:rsidRPr="005F1B50">
        <w:rPr>
          <w:rFonts w:eastAsia="Times New Roman"/>
          <w:sz w:val="22"/>
          <w:szCs w:val="22"/>
        </w:rPr>
        <w:t>ательством Российской Федераци</w:t>
      </w:r>
      <w:r w:rsidRPr="005F1B50">
        <w:rPr>
          <w:rFonts w:eastAsia="Times New Roman"/>
          <w:sz w:val="22"/>
          <w:szCs w:val="22"/>
        </w:rPr>
        <w:t xml:space="preserve">и </w:t>
      </w:r>
      <w:r w:rsidR="00491935" w:rsidRPr="005F1B50">
        <w:rPr>
          <w:rFonts w:eastAsia="Times New Roman"/>
          <w:sz w:val="22"/>
          <w:szCs w:val="22"/>
        </w:rPr>
        <w:t xml:space="preserve">и </w:t>
      </w:r>
      <w:r w:rsidR="00AE306B" w:rsidRPr="005F1B50">
        <w:rPr>
          <w:rFonts w:eastAsia="Times New Roman"/>
          <w:sz w:val="22"/>
          <w:szCs w:val="22"/>
        </w:rPr>
        <w:t>Договор</w:t>
      </w:r>
      <w:r w:rsidRPr="005F1B50">
        <w:rPr>
          <w:rFonts w:eastAsia="Times New Roman"/>
          <w:sz w:val="22"/>
          <w:szCs w:val="22"/>
        </w:rPr>
        <w:t>ом.</w:t>
      </w:r>
    </w:p>
    <w:p w:rsidR="00405B8E" w:rsidRPr="005F1B50" w:rsidRDefault="00405B8E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 w:rsidRPr="005F1B50">
        <w:rPr>
          <w:rFonts w:eastAsia="Times New Roman"/>
          <w:sz w:val="22"/>
          <w:szCs w:val="22"/>
        </w:rPr>
        <w:t>6.2. При обнаружении недостатка образовательной услуги, в том числе оказания е</w:t>
      </w:r>
      <w:r w:rsidR="00A4570A" w:rsidRPr="005F1B50">
        <w:rPr>
          <w:rFonts w:eastAsia="Times New Roman"/>
          <w:sz w:val="22"/>
          <w:szCs w:val="22"/>
        </w:rPr>
        <w:t>ё</w:t>
      </w:r>
      <w:r w:rsidRPr="005F1B50">
        <w:rPr>
          <w:rFonts w:eastAsia="Times New Roman"/>
          <w:sz w:val="22"/>
          <w:szCs w:val="22"/>
        </w:rPr>
        <w:t xml:space="preserve"> не в полном объеме, предусмотренном </w:t>
      </w:r>
      <w:r w:rsidR="00A4570A" w:rsidRPr="005F1B50">
        <w:rPr>
          <w:sz w:val="22"/>
          <w:szCs w:val="22"/>
        </w:rPr>
        <w:t>дополнительной профессиональной</w:t>
      </w:r>
      <w:r w:rsidRPr="005F1B50">
        <w:rPr>
          <w:rFonts w:eastAsia="Times New Roman"/>
          <w:sz w:val="22"/>
          <w:szCs w:val="22"/>
        </w:rPr>
        <w:t xml:space="preserve"> программ</w:t>
      </w:r>
      <w:r w:rsidR="00A4570A" w:rsidRPr="005F1B50">
        <w:rPr>
          <w:rFonts w:eastAsia="Times New Roman"/>
          <w:sz w:val="22"/>
          <w:szCs w:val="22"/>
        </w:rPr>
        <w:t>ой</w:t>
      </w:r>
      <w:r w:rsidRPr="005F1B50">
        <w:rPr>
          <w:rFonts w:eastAsia="Times New Roman"/>
          <w:sz w:val="22"/>
          <w:szCs w:val="22"/>
        </w:rPr>
        <w:t xml:space="preserve"> (частью </w:t>
      </w:r>
      <w:r w:rsidR="00AC2533" w:rsidRPr="005F1B50">
        <w:rPr>
          <w:rFonts w:eastAsia="Times New Roman"/>
          <w:sz w:val="22"/>
          <w:szCs w:val="22"/>
        </w:rPr>
        <w:t>дан</w:t>
      </w:r>
      <w:r w:rsidRPr="005F1B50">
        <w:rPr>
          <w:rFonts w:eastAsia="Times New Roman"/>
          <w:sz w:val="22"/>
          <w:szCs w:val="22"/>
        </w:rPr>
        <w:t xml:space="preserve">ной программы), </w:t>
      </w:r>
      <w:r w:rsidR="00D739A8" w:rsidRPr="00735058">
        <w:rPr>
          <w:rFonts w:eastAsia="Times New Roman"/>
          <w:sz w:val="22"/>
          <w:szCs w:val="22"/>
        </w:rPr>
        <w:t>Обучающийся</w:t>
      </w:r>
      <w:r w:rsidRPr="005F1B50">
        <w:rPr>
          <w:rFonts w:eastAsia="Times New Roman"/>
          <w:sz w:val="22"/>
          <w:szCs w:val="22"/>
        </w:rPr>
        <w:t xml:space="preserve"> вправе по своему выбору потребовать:</w:t>
      </w:r>
    </w:p>
    <w:p w:rsidR="00405B8E" w:rsidRPr="005F1B50" w:rsidRDefault="00405B8E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 w:rsidRPr="005F1B50">
        <w:rPr>
          <w:rFonts w:eastAsia="Times New Roman"/>
          <w:sz w:val="22"/>
          <w:szCs w:val="22"/>
        </w:rPr>
        <w:t>6.2.1. Безвозмездного оказания образовательной услуги;</w:t>
      </w:r>
    </w:p>
    <w:p w:rsidR="00405B8E" w:rsidRPr="005F1B50" w:rsidRDefault="00405B8E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 w:rsidRPr="005F1B50">
        <w:rPr>
          <w:rFonts w:eastAsia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405B8E" w:rsidRPr="005F1B50" w:rsidRDefault="009F53B6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6.2.3. </w:t>
      </w:r>
      <w:r w:rsidR="00405B8E" w:rsidRPr="005F1B50">
        <w:rPr>
          <w:rFonts w:eastAsia="Times New Roman"/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05B8E" w:rsidRPr="005F1B50" w:rsidRDefault="00405B8E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 w:rsidRPr="005F1B50">
        <w:rPr>
          <w:rFonts w:eastAsia="Times New Roman"/>
          <w:sz w:val="22"/>
          <w:szCs w:val="22"/>
        </w:rPr>
        <w:t xml:space="preserve">6.3. </w:t>
      </w:r>
      <w:r w:rsidR="00887186" w:rsidRPr="00A351E7">
        <w:rPr>
          <w:rFonts w:eastAsia="Times New Roman"/>
          <w:sz w:val="22"/>
          <w:szCs w:val="22"/>
        </w:rPr>
        <w:t>Обучающийся</w:t>
      </w:r>
      <w:r w:rsidRPr="005F1B50">
        <w:rPr>
          <w:rFonts w:eastAsia="Times New Roman"/>
          <w:sz w:val="22"/>
          <w:szCs w:val="22"/>
        </w:rPr>
        <w:t xml:space="preserve"> вправе отказаться от исполнения </w:t>
      </w:r>
      <w:r w:rsidR="00AE306B" w:rsidRPr="005F1B50">
        <w:rPr>
          <w:rFonts w:eastAsia="Times New Roman"/>
          <w:sz w:val="22"/>
          <w:szCs w:val="22"/>
        </w:rPr>
        <w:t>Договор</w:t>
      </w:r>
      <w:r w:rsidRPr="005F1B50">
        <w:rPr>
          <w:rFonts w:eastAsia="Times New Roman"/>
          <w:sz w:val="22"/>
          <w:szCs w:val="22"/>
        </w:rPr>
        <w:t xml:space="preserve">а и потребовать полного возмещения убытков, если в </w:t>
      </w:r>
      <w:r w:rsidR="004C5B33" w:rsidRPr="005F1B50">
        <w:rPr>
          <w:rFonts w:eastAsia="Times New Roman"/>
          <w:sz w:val="22"/>
          <w:szCs w:val="22"/>
        </w:rPr>
        <w:t xml:space="preserve">10-дневный </w:t>
      </w:r>
      <w:r w:rsidRPr="005F1B50">
        <w:rPr>
          <w:rFonts w:eastAsia="Times New Roman"/>
          <w:sz w:val="22"/>
          <w:szCs w:val="22"/>
        </w:rPr>
        <w:t xml:space="preserve">срок недостатки образовательной услуги не устранены </w:t>
      </w:r>
      <w:r w:rsidRPr="00A351E7">
        <w:rPr>
          <w:rFonts w:eastAsia="Times New Roman"/>
          <w:sz w:val="22"/>
          <w:szCs w:val="22"/>
        </w:rPr>
        <w:t>Исполнителем</w:t>
      </w:r>
      <w:r w:rsidRPr="005F1B50">
        <w:rPr>
          <w:rFonts w:eastAsia="Times New Roman"/>
          <w:sz w:val="22"/>
          <w:szCs w:val="22"/>
        </w:rPr>
        <w:t xml:space="preserve">. Заказчик также вправе отказаться от исполнения </w:t>
      </w:r>
      <w:r w:rsidR="00AE306B" w:rsidRPr="005F1B50">
        <w:rPr>
          <w:rFonts w:eastAsia="Times New Roman"/>
          <w:sz w:val="22"/>
          <w:szCs w:val="22"/>
        </w:rPr>
        <w:t>Договор</w:t>
      </w:r>
      <w:r w:rsidRPr="005F1B50">
        <w:rPr>
          <w:rFonts w:eastAsia="Times New Roman"/>
          <w:sz w:val="22"/>
          <w:szCs w:val="22"/>
        </w:rPr>
        <w:t xml:space="preserve">а, если им обнаружен существенный недостаток оказанной образовательной услуги или иные существенные отступления от условий </w:t>
      </w:r>
      <w:r w:rsidR="00AE306B" w:rsidRPr="005F1B50">
        <w:rPr>
          <w:rFonts w:eastAsia="Times New Roman"/>
          <w:sz w:val="22"/>
          <w:szCs w:val="22"/>
        </w:rPr>
        <w:t>Договор</w:t>
      </w:r>
      <w:r w:rsidRPr="005F1B50">
        <w:rPr>
          <w:rFonts w:eastAsia="Times New Roman"/>
          <w:sz w:val="22"/>
          <w:szCs w:val="22"/>
        </w:rPr>
        <w:t>а.</w:t>
      </w:r>
    </w:p>
    <w:p w:rsidR="00405B8E" w:rsidRPr="005F1B50" w:rsidRDefault="00405B8E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 w:rsidRPr="005F1B50">
        <w:rPr>
          <w:rFonts w:eastAsia="Times New Roman"/>
          <w:sz w:val="22"/>
          <w:szCs w:val="22"/>
        </w:rPr>
        <w:t xml:space="preserve">6.4. Если </w:t>
      </w:r>
      <w:r w:rsidRPr="00A351E7">
        <w:rPr>
          <w:rFonts w:eastAsia="Times New Roman"/>
          <w:sz w:val="22"/>
          <w:szCs w:val="22"/>
        </w:rPr>
        <w:t>Исполнитель</w:t>
      </w:r>
      <w:r w:rsidRPr="005F1B50">
        <w:rPr>
          <w:rFonts w:eastAsia="Times New Roman"/>
          <w:sz w:val="22"/>
          <w:szCs w:val="22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887186" w:rsidRPr="00A351E7">
        <w:rPr>
          <w:rFonts w:eastAsia="Times New Roman"/>
          <w:sz w:val="22"/>
          <w:szCs w:val="22"/>
        </w:rPr>
        <w:t>Обучающийся</w:t>
      </w:r>
      <w:r w:rsidRPr="005F1B50">
        <w:rPr>
          <w:rFonts w:eastAsia="Times New Roman"/>
          <w:sz w:val="22"/>
          <w:szCs w:val="22"/>
        </w:rPr>
        <w:t xml:space="preserve"> вправе по своему выбору:</w:t>
      </w:r>
    </w:p>
    <w:p w:rsidR="00405B8E" w:rsidRPr="005F1B50" w:rsidRDefault="00405B8E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 w:rsidRPr="005F1B50">
        <w:rPr>
          <w:rFonts w:eastAsia="Times New Roman"/>
          <w:sz w:val="22"/>
          <w:szCs w:val="22"/>
        </w:rPr>
        <w:t xml:space="preserve">6.4.1. Назначить </w:t>
      </w:r>
      <w:r w:rsidRPr="00A351E7">
        <w:rPr>
          <w:rFonts w:eastAsia="Times New Roman"/>
          <w:sz w:val="22"/>
          <w:szCs w:val="22"/>
        </w:rPr>
        <w:t>Исполнителю</w:t>
      </w:r>
      <w:r w:rsidRPr="005F1B50">
        <w:rPr>
          <w:rFonts w:eastAsia="Times New Roman"/>
          <w:sz w:val="22"/>
          <w:szCs w:val="22"/>
        </w:rPr>
        <w:t xml:space="preserve"> новый срок, в течение которого </w:t>
      </w:r>
      <w:r w:rsidRPr="00A351E7">
        <w:rPr>
          <w:rFonts w:eastAsia="Times New Roman"/>
          <w:sz w:val="22"/>
          <w:szCs w:val="22"/>
        </w:rPr>
        <w:t>Исполнитель</w:t>
      </w:r>
      <w:r w:rsidRPr="005F1B50">
        <w:rPr>
          <w:rFonts w:eastAsia="Times New Roman"/>
          <w:sz w:val="22"/>
          <w:szCs w:val="22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405B8E" w:rsidRPr="005F1B50" w:rsidRDefault="00405B8E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 w:rsidRPr="005F1B50">
        <w:rPr>
          <w:rFonts w:eastAsia="Times New Roman"/>
          <w:sz w:val="22"/>
          <w:szCs w:val="22"/>
        </w:rPr>
        <w:t xml:space="preserve">6.4.2. Поручить оказать образовательную услугу третьим лицам за разумную цену и потребовать от </w:t>
      </w:r>
      <w:r w:rsidRPr="00A351E7">
        <w:rPr>
          <w:rFonts w:eastAsia="Times New Roman"/>
          <w:sz w:val="22"/>
          <w:szCs w:val="22"/>
        </w:rPr>
        <w:t>Исполнителя</w:t>
      </w:r>
      <w:r w:rsidRPr="005F1B50">
        <w:rPr>
          <w:rFonts w:eastAsia="Times New Roman"/>
          <w:sz w:val="22"/>
          <w:szCs w:val="22"/>
        </w:rPr>
        <w:t xml:space="preserve"> возмещения понесенных расходов;</w:t>
      </w:r>
    </w:p>
    <w:p w:rsidR="00405B8E" w:rsidRPr="005F1B50" w:rsidRDefault="00405B8E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 w:rsidRPr="005F1B50">
        <w:rPr>
          <w:rFonts w:eastAsia="Times New Roman"/>
          <w:sz w:val="22"/>
          <w:szCs w:val="22"/>
        </w:rPr>
        <w:t>6.4.3. Потребовать уменьшения стоимости образовательной услуги;</w:t>
      </w:r>
    </w:p>
    <w:p w:rsidR="00405B8E" w:rsidRPr="005F1B50" w:rsidRDefault="00405B8E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 w:rsidRPr="005F1B50">
        <w:rPr>
          <w:rFonts w:eastAsia="Times New Roman"/>
          <w:sz w:val="22"/>
          <w:szCs w:val="22"/>
        </w:rPr>
        <w:t xml:space="preserve">6.4.4. Расторгнуть </w:t>
      </w:r>
      <w:r w:rsidR="00AE306B" w:rsidRPr="005F1B50">
        <w:rPr>
          <w:rFonts w:eastAsia="Times New Roman"/>
          <w:sz w:val="22"/>
          <w:szCs w:val="22"/>
        </w:rPr>
        <w:t>Договор</w:t>
      </w:r>
      <w:r w:rsidRPr="005F1B50">
        <w:rPr>
          <w:rFonts w:eastAsia="Times New Roman"/>
          <w:sz w:val="22"/>
          <w:szCs w:val="22"/>
        </w:rPr>
        <w:t>.</w:t>
      </w:r>
    </w:p>
    <w:p w:rsidR="00405B8E" w:rsidRDefault="00405B8E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 w:rsidRPr="005F1B50">
        <w:rPr>
          <w:rFonts w:eastAsia="Times New Roman"/>
          <w:sz w:val="22"/>
          <w:szCs w:val="22"/>
        </w:rPr>
        <w:t xml:space="preserve">6.5. </w:t>
      </w:r>
      <w:r w:rsidRPr="00A351E7">
        <w:rPr>
          <w:rFonts w:eastAsia="Times New Roman"/>
          <w:sz w:val="22"/>
          <w:szCs w:val="22"/>
        </w:rPr>
        <w:t>Заказчик</w:t>
      </w:r>
      <w:r w:rsidRPr="005F1B50">
        <w:rPr>
          <w:rFonts w:eastAsia="Times New Roman"/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C0BB0" w:rsidRDefault="009C0BB0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</w:p>
    <w:p w:rsidR="0084108C" w:rsidRDefault="0084108C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</w:p>
    <w:p w:rsidR="0084108C" w:rsidRDefault="0084108C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</w:p>
    <w:p w:rsidR="009C0BB0" w:rsidRDefault="009C0BB0" w:rsidP="009C0BB0">
      <w:pPr>
        <w:shd w:val="clear" w:color="auto" w:fill="FFFFFF"/>
        <w:spacing w:line="276" w:lineRule="auto"/>
        <w:ind w:firstLine="567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7. Обстоятельства, исключающие ответственность.</w:t>
      </w:r>
    </w:p>
    <w:p w:rsidR="009C0BB0" w:rsidRPr="009C0BB0" w:rsidRDefault="009C0BB0" w:rsidP="009C0BB0">
      <w:pPr>
        <w:pStyle w:val="ac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0BB0">
        <w:rPr>
          <w:rFonts w:ascii="Times New Roman" w:hAnsi="Times New Roman" w:cs="Times New Roman"/>
          <w:sz w:val="22"/>
          <w:szCs w:val="22"/>
        </w:rPr>
        <w:t>7.1.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9C0BB0" w:rsidRPr="009C0BB0" w:rsidRDefault="009C0BB0" w:rsidP="009C0BB0">
      <w:pPr>
        <w:pStyle w:val="ac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0BB0">
        <w:rPr>
          <w:rFonts w:ascii="Times New Roman" w:hAnsi="Times New Roman" w:cs="Times New Roman"/>
          <w:sz w:val="22"/>
          <w:szCs w:val="22"/>
        </w:rPr>
        <w:t>7.2.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9C0BB0" w:rsidRPr="009C0BB0" w:rsidRDefault="009C0BB0" w:rsidP="00A351E7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sz w:val="22"/>
          <w:szCs w:val="22"/>
        </w:rPr>
      </w:pPr>
      <w:r w:rsidRPr="009C0BB0">
        <w:rPr>
          <w:sz w:val="22"/>
          <w:szCs w:val="22"/>
        </w:rPr>
        <w:t>7.3. В случае наступления форс-мажорных обстоятельств срок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AE306B" w:rsidRPr="005F1B50" w:rsidRDefault="00AE306B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b/>
          <w:sz w:val="22"/>
          <w:szCs w:val="22"/>
        </w:rPr>
      </w:pPr>
    </w:p>
    <w:p w:rsidR="00405B8E" w:rsidRDefault="0084108C" w:rsidP="00AB2504">
      <w:pPr>
        <w:shd w:val="clear" w:color="auto" w:fill="FFFFFF"/>
        <w:spacing w:line="276" w:lineRule="auto"/>
        <w:ind w:firstLine="567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lastRenderedPageBreak/>
        <w:t>8</w:t>
      </w:r>
      <w:r w:rsidR="00405B8E" w:rsidRPr="005F1B50">
        <w:rPr>
          <w:rFonts w:eastAsia="Times New Roman"/>
          <w:b/>
          <w:sz w:val="22"/>
          <w:szCs w:val="22"/>
        </w:rPr>
        <w:t>. Заключительные положения</w:t>
      </w:r>
    </w:p>
    <w:p w:rsidR="00405B8E" w:rsidRPr="00A351E7" w:rsidRDefault="00405B8E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 w:rsidRPr="005F1B50">
        <w:rPr>
          <w:rFonts w:eastAsia="Times New Roman"/>
          <w:sz w:val="22"/>
          <w:szCs w:val="22"/>
        </w:rPr>
        <w:t xml:space="preserve">8.1. </w:t>
      </w:r>
      <w:r w:rsidRPr="00A351E7">
        <w:rPr>
          <w:rFonts w:eastAsia="Times New Roman"/>
          <w:sz w:val="22"/>
          <w:szCs w:val="22"/>
        </w:rPr>
        <w:t xml:space="preserve">Сведения, указанные в настоящем </w:t>
      </w:r>
      <w:r w:rsidR="00AE306B" w:rsidRPr="00A351E7">
        <w:rPr>
          <w:rFonts w:eastAsia="Times New Roman"/>
          <w:sz w:val="22"/>
          <w:szCs w:val="22"/>
        </w:rPr>
        <w:t>Договор</w:t>
      </w:r>
      <w:r w:rsidRPr="00A351E7">
        <w:rPr>
          <w:rFonts w:eastAsia="Times New Roman"/>
          <w:sz w:val="22"/>
          <w:szCs w:val="22"/>
        </w:rPr>
        <w:t xml:space="preserve">е, </w:t>
      </w:r>
      <w:r w:rsidR="007E3253" w:rsidRPr="00A351E7">
        <w:rPr>
          <w:rFonts w:eastAsia="Times New Roman"/>
          <w:sz w:val="22"/>
          <w:szCs w:val="22"/>
        </w:rPr>
        <w:t xml:space="preserve">должны </w:t>
      </w:r>
      <w:r w:rsidRPr="00A351E7">
        <w:rPr>
          <w:rFonts w:eastAsia="Times New Roman"/>
          <w:sz w:val="22"/>
          <w:szCs w:val="22"/>
        </w:rPr>
        <w:t>соответст</w:t>
      </w:r>
      <w:r w:rsidR="007E3253" w:rsidRPr="00A351E7">
        <w:rPr>
          <w:rFonts w:eastAsia="Times New Roman"/>
          <w:sz w:val="22"/>
          <w:szCs w:val="22"/>
        </w:rPr>
        <w:t>во</w:t>
      </w:r>
      <w:r w:rsidRPr="00A351E7">
        <w:rPr>
          <w:rFonts w:eastAsia="Times New Roman"/>
          <w:sz w:val="22"/>
          <w:szCs w:val="22"/>
        </w:rPr>
        <w:t>в</w:t>
      </w:r>
      <w:r w:rsidR="007E3253" w:rsidRPr="00A351E7">
        <w:rPr>
          <w:rFonts w:eastAsia="Times New Roman"/>
          <w:sz w:val="22"/>
          <w:szCs w:val="22"/>
        </w:rPr>
        <w:t>ать</w:t>
      </w:r>
      <w:r w:rsidRPr="00A351E7">
        <w:rPr>
          <w:rFonts w:eastAsia="Times New Roman"/>
          <w:sz w:val="22"/>
          <w:szCs w:val="22"/>
        </w:rPr>
        <w:t xml:space="preserve"> информации, размещенной на официальн</w:t>
      </w:r>
      <w:r w:rsidR="007E3253" w:rsidRPr="00A351E7">
        <w:rPr>
          <w:rFonts w:eastAsia="Times New Roman"/>
          <w:sz w:val="22"/>
          <w:szCs w:val="22"/>
        </w:rPr>
        <w:t>ых</w:t>
      </w:r>
      <w:r w:rsidRPr="00A351E7">
        <w:rPr>
          <w:rFonts w:eastAsia="Times New Roman"/>
          <w:sz w:val="22"/>
          <w:szCs w:val="22"/>
        </w:rPr>
        <w:t xml:space="preserve"> сайт</w:t>
      </w:r>
      <w:r w:rsidR="007E3253" w:rsidRPr="00A351E7">
        <w:rPr>
          <w:rFonts w:eastAsia="Times New Roman"/>
          <w:sz w:val="22"/>
          <w:szCs w:val="22"/>
        </w:rPr>
        <w:t>ах</w:t>
      </w:r>
      <w:r w:rsidRPr="00A351E7">
        <w:rPr>
          <w:rFonts w:eastAsia="Times New Roman"/>
          <w:sz w:val="22"/>
          <w:szCs w:val="22"/>
        </w:rPr>
        <w:t xml:space="preserve"> </w:t>
      </w:r>
      <w:r w:rsidR="007E3253" w:rsidRPr="00A351E7">
        <w:rPr>
          <w:sz w:val="22"/>
          <w:szCs w:val="22"/>
        </w:rPr>
        <w:t xml:space="preserve">Регионального координационного центра, Специализированного центра компетенций </w:t>
      </w:r>
      <w:r w:rsidRPr="00A351E7">
        <w:rPr>
          <w:rFonts w:eastAsia="Times New Roman"/>
          <w:sz w:val="22"/>
          <w:szCs w:val="22"/>
        </w:rPr>
        <w:t xml:space="preserve">в сети "Интернет" на дату заключения настоящего </w:t>
      </w:r>
      <w:r w:rsidR="00AE306B" w:rsidRPr="00A351E7">
        <w:rPr>
          <w:rFonts w:eastAsia="Times New Roman"/>
          <w:sz w:val="22"/>
          <w:szCs w:val="22"/>
        </w:rPr>
        <w:t>Договор</w:t>
      </w:r>
      <w:r w:rsidRPr="00A351E7">
        <w:rPr>
          <w:rFonts w:eastAsia="Times New Roman"/>
          <w:sz w:val="22"/>
          <w:szCs w:val="22"/>
        </w:rPr>
        <w:t>а.</w:t>
      </w:r>
    </w:p>
    <w:p w:rsidR="00405B8E" w:rsidRPr="005F1B50" w:rsidRDefault="00405B8E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 w:rsidRPr="005F1B50">
        <w:rPr>
          <w:rFonts w:eastAsia="Times New Roman"/>
          <w:sz w:val="22"/>
          <w:szCs w:val="22"/>
        </w:rPr>
        <w:t xml:space="preserve">8.2. </w:t>
      </w:r>
      <w:r w:rsidRPr="00A351E7">
        <w:rPr>
          <w:rFonts w:eastAsia="Times New Roman"/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887186" w:rsidRPr="00A351E7">
        <w:rPr>
          <w:rFonts w:eastAsia="Times New Roman"/>
          <w:sz w:val="22"/>
          <w:szCs w:val="22"/>
        </w:rPr>
        <w:t>Обучающегося</w:t>
      </w:r>
      <w:r w:rsidRPr="00A351E7">
        <w:rPr>
          <w:rFonts w:eastAsia="Times New Roman"/>
          <w:sz w:val="22"/>
          <w:szCs w:val="22"/>
        </w:rPr>
        <w:t xml:space="preserve"> в образовательную организацию до даты издания приказа об окончании обучения или отчислении </w:t>
      </w:r>
      <w:r w:rsidR="00D0235C" w:rsidRPr="00A351E7">
        <w:rPr>
          <w:rFonts w:eastAsia="Times New Roman"/>
          <w:sz w:val="22"/>
          <w:szCs w:val="22"/>
        </w:rPr>
        <w:t>Обучающегося</w:t>
      </w:r>
      <w:r w:rsidRPr="00A351E7">
        <w:rPr>
          <w:rFonts w:eastAsia="Times New Roman"/>
          <w:sz w:val="22"/>
          <w:szCs w:val="22"/>
        </w:rPr>
        <w:t xml:space="preserve"> из образовательной организации.</w:t>
      </w:r>
    </w:p>
    <w:p w:rsidR="00405B8E" w:rsidRPr="00A351E7" w:rsidRDefault="00405B8E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 w:rsidRPr="005F1B50">
        <w:rPr>
          <w:rFonts w:eastAsia="Times New Roman"/>
          <w:sz w:val="22"/>
          <w:szCs w:val="22"/>
        </w:rPr>
        <w:t xml:space="preserve">8.3. </w:t>
      </w:r>
      <w:r w:rsidRPr="00A351E7">
        <w:rPr>
          <w:rFonts w:eastAsia="Times New Roman"/>
          <w:sz w:val="22"/>
          <w:szCs w:val="22"/>
        </w:rPr>
        <w:t xml:space="preserve">Настоящий </w:t>
      </w:r>
      <w:r w:rsidR="00AE306B" w:rsidRPr="00A351E7">
        <w:rPr>
          <w:rFonts w:eastAsia="Times New Roman"/>
          <w:sz w:val="22"/>
          <w:szCs w:val="22"/>
        </w:rPr>
        <w:t>Договор</w:t>
      </w:r>
      <w:r w:rsidRPr="00A351E7">
        <w:rPr>
          <w:rFonts w:eastAsia="Times New Roman"/>
          <w:sz w:val="22"/>
          <w:szCs w:val="22"/>
        </w:rPr>
        <w:t xml:space="preserve"> составлен в </w:t>
      </w:r>
      <w:r w:rsidR="00D0235C" w:rsidRPr="00A351E7">
        <w:rPr>
          <w:rFonts w:eastAsia="Times New Roman"/>
          <w:sz w:val="22"/>
          <w:szCs w:val="22"/>
        </w:rPr>
        <w:t>трех</w:t>
      </w:r>
      <w:r w:rsidRPr="00A351E7">
        <w:rPr>
          <w:rFonts w:eastAsia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AE306B" w:rsidRPr="00A351E7">
        <w:rPr>
          <w:rFonts w:eastAsia="Times New Roman"/>
          <w:sz w:val="22"/>
          <w:szCs w:val="22"/>
        </w:rPr>
        <w:t>Договор</w:t>
      </w:r>
      <w:r w:rsidRPr="00A351E7">
        <w:rPr>
          <w:rFonts w:eastAsia="Times New Roman"/>
          <w:sz w:val="22"/>
          <w:szCs w:val="22"/>
        </w:rPr>
        <w:t>а могут производиться только в письменной форме и подписываться уполномоченными представителями Сторон.</w:t>
      </w:r>
    </w:p>
    <w:p w:rsidR="00405B8E" w:rsidRDefault="00405B8E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 w:rsidRPr="005F1B50">
        <w:rPr>
          <w:rFonts w:eastAsia="Times New Roman"/>
          <w:sz w:val="22"/>
          <w:szCs w:val="22"/>
        </w:rPr>
        <w:t xml:space="preserve">8.4. Изменения </w:t>
      </w:r>
      <w:r w:rsidR="00AE306B" w:rsidRPr="005F1B50">
        <w:rPr>
          <w:rFonts w:eastAsia="Times New Roman"/>
          <w:sz w:val="22"/>
          <w:szCs w:val="22"/>
        </w:rPr>
        <w:t>Договор</w:t>
      </w:r>
      <w:r w:rsidRPr="005F1B50">
        <w:rPr>
          <w:rFonts w:eastAsia="Times New Roman"/>
          <w:sz w:val="22"/>
          <w:szCs w:val="22"/>
        </w:rPr>
        <w:t xml:space="preserve">а оформляются дополнительными соглашениями к </w:t>
      </w:r>
      <w:r w:rsidR="00AE306B" w:rsidRPr="005F1B50">
        <w:rPr>
          <w:rFonts w:eastAsia="Times New Roman"/>
          <w:sz w:val="22"/>
          <w:szCs w:val="22"/>
        </w:rPr>
        <w:t>Договор</w:t>
      </w:r>
      <w:r w:rsidRPr="005F1B50">
        <w:rPr>
          <w:rFonts w:eastAsia="Times New Roman"/>
          <w:sz w:val="22"/>
          <w:szCs w:val="22"/>
        </w:rPr>
        <w:t>у.</w:t>
      </w:r>
    </w:p>
    <w:p w:rsidR="0042645C" w:rsidRDefault="0042645C" w:rsidP="00AB250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8.5. Антикоррупционная оговорка.</w:t>
      </w:r>
    </w:p>
    <w:p w:rsidR="00B857DE" w:rsidRPr="00012B74" w:rsidRDefault="0042645C" w:rsidP="00012B74">
      <w:pPr>
        <w:shd w:val="clear" w:color="auto" w:fill="FFFFFF"/>
        <w:ind w:firstLine="567"/>
        <w:jc w:val="both"/>
        <w:rPr>
          <w:sz w:val="24"/>
          <w:szCs w:val="24"/>
        </w:rPr>
      </w:pPr>
      <w:r w:rsidRPr="00012B74">
        <w:rPr>
          <w:rFonts w:eastAsia="Times New Roman"/>
          <w:sz w:val="24"/>
          <w:szCs w:val="24"/>
        </w:rPr>
        <w:t>8.5.1. 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выплаты каких-либо денежных средств или ценностей, прямо или косвенно</w:t>
      </w:r>
      <w:r w:rsidR="00B857DE" w:rsidRPr="00012B74">
        <w:rPr>
          <w:rFonts w:eastAsia="Times New Roman"/>
          <w:sz w:val="24"/>
          <w:szCs w:val="24"/>
        </w:rPr>
        <w:t xml:space="preserve">, любым лицам, для оказания влияния на действия </w:t>
      </w:r>
      <w:r w:rsidR="00B857DE" w:rsidRPr="00012B74">
        <w:rPr>
          <w:sz w:val="24"/>
          <w:szCs w:val="24"/>
        </w:rPr>
        <w:t>или решения этих лиц с целью получить какие-либо неправомерные преимущества или иные неправомерные цели.</w:t>
      </w:r>
    </w:p>
    <w:p w:rsidR="00B857DE" w:rsidRPr="00012B74" w:rsidRDefault="00B857DE" w:rsidP="00012B74">
      <w:pPr>
        <w:pStyle w:val="ab"/>
        <w:spacing w:before="0" w:beforeAutospacing="0" w:after="0" w:afterAutospacing="0"/>
        <w:ind w:firstLine="709"/>
        <w:jc w:val="both"/>
      </w:pPr>
      <w:r w:rsidRPr="00012B74"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B857DE" w:rsidRDefault="00B857DE" w:rsidP="00012B74">
      <w:pPr>
        <w:pStyle w:val="ab"/>
        <w:spacing w:before="0" w:beforeAutospacing="0" w:after="0" w:afterAutospacing="0"/>
        <w:ind w:firstLine="709"/>
        <w:jc w:val="both"/>
      </w:pPr>
      <w:r w:rsidRPr="00012B74">
        <w:t xml:space="preserve">8.5.2.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данного раздела настоящего договора контрагентом, его аффилированными лицами, работниками или посредниками,  выражающееся в  действиях, </w:t>
      </w:r>
      <w:r w:rsidR="00012B74" w:rsidRPr="00012B74">
        <w:t>классифицируемых</w:t>
      </w:r>
      <w:r w:rsidRPr="00012B74">
        <w:t xml:space="preserve"> применимым законодательством, как дача или получение взятки, коммерческий подкуп, а также действия, нарушающих </w:t>
      </w:r>
      <w:r w:rsidR="00012B74" w:rsidRPr="00012B74">
        <w:t>требования</w:t>
      </w:r>
      <w:r w:rsidRPr="00012B74">
        <w:t xml:space="preserve"> применимого законодательства и международных актов о противодействии легализации доходов, полученных преступным путем. </w:t>
      </w:r>
      <w:r w:rsidR="00012B74">
        <w:t xml:space="preserve">После письменного уведомления соответствующая сторона имеет право приостановить исполнения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 </w:t>
      </w:r>
    </w:p>
    <w:p w:rsidR="00012B74" w:rsidRDefault="00012B74" w:rsidP="00012B74">
      <w:pPr>
        <w:pStyle w:val="ab"/>
        <w:spacing w:before="0" w:beforeAutospacing="0" w:after="0" w:afterAutospacing="0"/>
        <w:ind w:firstLine="709"/>
        <w:jc w:val="both"/>
      </w:pPr>
      <w:r>
        <w:t>8.5.3. В случае нарушения одной Стороной обязательств</w:t>
      </w:r>
      <w:r w:rsidR="001272A8">
        <w:t xml:space="preserve">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или в части, направив письменное уведомление о расторжении. Сторона, по чьей инициативе был расторгнут Договор в соответствии с положениями данного раздела настоящего договора, вправе требовать возмещения реального ущерба, возникшего в результате такого расторжения.</w:t>
      </w:r>
    </w:p>
    <w:p w:rsidR="00A351E7" w:rsidRDefault="00A351E7" w:rsidP="00012B74">
      <w:pPr>
        <w:pStyle w:val="ab"/>
        <w:spacing w:before="0" w:beforeAutospacing="0" w:after="0" w:afterAutospacing="0"/>
        <w:ind w:firstLine="709"/>
        <w:jc w:val="both"/>
      </w:pPr>
    </w:p>
    <w:p w:rsidR="00A351E7" w:rsidRDefault="00A351E7" w:rsidP="00012B74">
      <w:pPr>
        <w:pStyle w:val="ab"/>
        <w:spacing w:before="0" w:beforeAutospacing="0" w:after="0" w:afterAutospacing="0"/>
        <w:ind w:firstLine="709"/>
        <w:jc w:val="both"/>
      </w:pPr>
    </w:p>
    <w:p w:rsidR="00A351E7" w:rsidRDefault="00A351E7" w:rsidP="00012B74">
      <w:pPr>
        <w:pStyle w:val="ab"/>
        <w:spacing w:before="0" w:beforeAutospacing="0" w:after="0" w:afterAutospacing="0"/>
        <w:ind w:firstLine="709"/>
        <w:jc w:val="both"/>
      </w:pPr>
    </w:p>
    <w:p w:rsidR="00A351E7" w:rsidRDefault="00A351E7" w:rsidP="00012B74">
      <w:pPr>
        <w:pStyle w:val="ab"/>
        <w:spacing w:before="0" w:beforeAutospacing="0" w:after="0" w:afterAutospacing="0"/>
        <w:ind w:firstLine="709"/>
        <w:jc w:val="both"/>
      </w:pPr>
    </w:p>
    <w:p w:rsidR="0062356A" w:rsidRDefault="0062356A" w:rsidP="00012B74">
      <w:pPr>
        <w:pStyle w:val="ab"/>
        <w:spacing w:before="0" w:beforeAutospacing="0" w:after="0" w:afterAutospacing="0"/>
        <w:ind w:firstLine="709"/>
        <w:jc w:val="both"/>
      </w:pPr>
    </w:p>
    <w:p w:rsidR="0062356A" w:rsidRDefault="0062356A" w:rsidP="00012B74">
      <w:pPr>
        <w:pStyle w:val="ab"/>
        <w:spacing w:before="0" w:beforeAutospacing="0" w:after="0" w:afterAutospacing="0"/>
        <w:ind w:firstLine="709"/>
        <w:jc w:val="both"/>
      </w:pPr>
    </w:p>
    <w:p w:rsidR="00A351E7" w:rsidRDefault="00A351E7" w:rsidP="00012B74">
      <w:pPr>
        <w:pStyle w:val="ab"/>
        <w:spacing w:before="0" w:beforeAutospacing="0" w:after="0" w:afterAutospacing="0"/>
        <w:ind w:firstLine="709"/>
        <w:jc w:val="both"/>
      </w:pPr>
    </w:p>
    <w:p w:rsidR="00A351E7" w:rsidRPr="00012B74" w:rsidRDefault="00A351E7" w:rsidP="00012B74">
      <w:pPr>
        <w:pStyle w:val="ab"/>
        <w:spacing w:before="0" w:beforeAutospacing="0" w:after="0" w:afterAutospacing="0"/>
        <w:ind w:firstLine="709"/>
        <w:jc w:val="both"/>
      </w:pPr>
    </w:p>
    <w:p w:rsidR="00405B8E" w:rsidRDefault="00A77ECC" w:rsidP="00B74EB9">
      <w:pPr>
        <w:shd w:val="clear" w:color="auto" w:fill="FFFFFF"/>
        <w:spacing w:line="276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lastRenderedPageBreak/>
        <w:t>9</w:t>
      </w:r>
      <w:r w:rsidR="00405B8E" w:rsidRPr="005F1B50">
        <w:rPr>
          <w:rFonts w:eastAsia="Times New Roman"/>
          <w:b/>
          <w:sz w:val="22"/>
          <w:szCs w:val="22"/>
        </w:rPr>
        <w:t>. Адреса и реквизиты сторон</w:t>
      </w:r>
    </w:p>
    <w:p w:rsidR="0062356A" w:rsidRPr="00B74EB9" w:rsidRDefault="0062356A" w:rsidP="00B74EB9">
      <w:pPr>
        <w:shd w:val="clear" w:color="auto" w:fill="FFFFFF"/>
        <w:spacing w:line="276" w:lineRule="auto"/>
        <w:rPr>
          <w:rFonts w:eastAsia="Times New Roman"/>
          <w:b/>
          <w:sz w:val="22"/>
          <w:szCs w:val="22"/>
        </w:rPr>
      </w:pPr>
    </w:p>
    <w:tbl>
      <w:tblPr>
        <w:tblW w:w="10031" w:type="dxa"/>
        <w:tblLook w:val="04A0"/>
      </w:tblPr>
      <w:tblGrid>
        <w:gridCol w:w="4928"/>
        <w:gridCol w:w="687"/>
        <w:gridCol w:w="4416"/>
      </w:tblGrid>
      <w:tr w:rsidR="00003A01" w:rsidRPr="005F1B50" w:rsidTr="00E42B86">
        <w:tc>
          <w:tcPr>
            <w:tcW w:w="4928" w:type="dxa"/>
            <w:shd w:val="clear" w:color="auto" w:fill="auto"/>
          </w:tcPr>
          <w:p w:rsidR="00003A01" w:rsidRPr="005F1B50" w:rsidRDefault="00003A01" w:rsidP="00D13B1A">
            <w:pPr>
              <w:jc w:val="left"/>
              <w:rPr>
                <w:b/>
                <w:sz w:val="22"/>
                <w:szCs w:val="22"/>
              </w:rPr>
            </w:pPr>
            <w:r w:rsidRPr="005F1B50">
              <w:rPr>
                <w:b/>
                <w:sz w:val="22"/>
                <w:szCs w:val="22"/>
              </w:rPr>
              <w:t xml:space="preserve">Исполнитель:                                                                               </w:t>
            </w:r>
          </w:p>
        </w:tc>
        <w:tc>
          <w:tcPr>
            <w:tcW w:w="687" w:type="dxa"/>
            <w:shd w:val="clear" w:color="auto" w:fill="auto"/>
          </w:tcPr>
          <w:p w:rsidR="00003A01" w:rsidRPr="005F1B50" w:rsidRDefault="00003A01" w:rsidP="00AB2504">
            <w:pPr>
              <w:spacing w:line="276" w:lineRule="auto"/>
              <w:ind w:firstLine="567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003A01" w:rsidRPr="005F1B50" w:rsidRDefault="00003A01" w:rsidP="00AB2504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5F1B50">
              <w:rPr>
                <w:b/>
                <w:sz w:val="22"/>
                <w:szCs w:val="22"/>
              </w:rPr>
              <w:t>Заказчик:</w:t>
            </w:r>
          </w:p>
        </w:tc>
      </w:tr>
      <w:tr w:rsidR="00EA5A88" w:rsidRPr="005F1B50" w:rsidTr="00E42B86">
        <w:tc>
          <w:tcPr>
            <w:tcW w:w="4928" w:type="dxa"/>
            <w:shd w:val="clear" w:color="auto" w:fill="auto"/>
          </w:tcPr>
          <w:p w:rsidR="00EA5A88" w:rsidRDefault="00EA5A88" w:rsidP="00D13B1A">
            <w:pPr>
              <w:jc w:val="left"/>
              <w:rPr>
                <w:b/>
                <w:sz w:val="24"/>
                <w:szCs w:val="24"/>
              </w:rPr>
            </w:pPr>
            <w:r w:rsidRPr="00AB2504">
              <w:rPr>
                <w:b/>
                <w:i/>
                <w:sz w:val="24"/>
                <w:szCs w:val="24"/>
              </w:rPr>
              <w:t>Государственное автономное учреждение дополнительного профессионального образования Иркутской</w:t>
            </w:r>
            <w:r w:rsidRPr="00AB2504">
              <w:rPr>
                <w:b/>
                <w:sz w:val="24"/>
                <w:szCs w:val="24"/>
              </w:rPr>
              <w:t xml:space="preserve"> области «Региональный </w:t>
            </w:r>
            <w:r>
              <w:rPr>
                <w:b/>
                <w:sz w:val="24"/>
                <w:szCs w:val="24"/>
              </w:rPr>
              <w:t>институт кадровой политики и непрерывного профессионального образования</w:t>
            </w:r>
            <w:r w:rsidRPr="00AB2504">
              <w:rPr>
                <w:b/>
                <w:sz w:val="24"/>
                <w:szCs w:val="24"/>
              </w:rPr>
              <w:t xml:space="preserve">» </w:t>
            </w:r>
          </w:p>
          <w:p w:rsidR="00EA5A88" w:rsidRPr="00AB2504" w:rsidRDefault="00EA5A88" w:rsidP="00D13B1A">
            <w:pPr>
              <w:jc w:val="left"/>
              <w:rPr>
                <w:b/>
                <w:sz w:val="24"/>
                <w:szCs w:val="24"/>
              </w:rPr>
            </w:pPr>
            <w:r w:rsidRPr="00AB250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«Региональный институт кадровой политики»</w:t>
            </w:r>
            <w:r w:rsidRPr="00AB2504">
              <w:rPr>
                <w:sz w:val="24"/>
                <w:szCs w:val="24"/>
              </w:rPr>
              <w:t>)</w:t>
            </w:r>
          </w:p>
        </w:tc>
        <w:tc>
          <w:tcPr>
            <w:tcW w:w="687" w:type="dxa"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16" w:type="dxa"/>
            <w:vMerge w:val="restart"/>
            <w:shd w:val="clear" w:color="auto" w:fill="auto"/>
          </w:tcPr>
          <w:p w:rsidR="00B74EB9" w:rsidRPr="005F1B50" w:rsidRDefault="00B74EB9" w:rsidP="00666F09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A5A88" w:rsidRPr="005F1B50" w:rsidTr="00E42B86">
        <w:tc>
          <w:tcPr>
            <w:tcW w:w="4928" w:type="dxa"/>
            <w:shd w:val="clear" w:color="auto" w:fill="auto"/>
          </w:tcPr>
          <w:p w:rsidR="00EA5A88" w:rsidRDefault="00EA5A88" w:rsidP="00D13B1A">
            <w:pPr>
              <w:jc w:val="both"/>
              <w:rPr>
                <w:sz w:val="24"/>
                <w:szCs w:val="24"/>
              </w:rPr>
            </w:pPr>
            <w:r w:rsidRPr="00AB2504">
              <w:rPr>
                <w:sz w:val="24"/>
                <w:szCs w:val="24"/>
              </w:rPr>
              <w:t>664047, Иркутская область, г. Иркутск,</w:t>
            </w:r>
          </w:p>
          <w:p w:rsidR="00EA5A88" w:rsidRPr="00AB2504" w:rsidRDefault="00EA5A88" w:rsidP="00D13B1A">
            <w:pPr>
              <w:jc w:val="both"/>
              <w:rPr>
                <w:sz w:val="24"/>
                <w:szCs w:val="24"/>
              </w:rPr>
            </w:pPr>
            <w:r w:rsidRPr="00AB2504">
              <w:rPr>
                <w:sz w:val="24"/>
                <w:szCs w:val="24"/>
              </w:rPr>
              <w:t>ул. Александра Невского, д. 105</w:t>
            </w:r>
          </w:p>
        </w:tc>
        <w:tc>
          <w:tcPr>
            <w:tcW w:w="687" w:type="dxa"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A5A88" w:rsidRPr="005F1B50" w:rsidTr="00E42B86">
        <w:tc>
          <w:tcPr>
            <w:tcW w:w="4928" w:type="dxa"/>
            <w:shd w:val="clear" w:color="auto" w:fill="auto"/>
          </w:tcPr>
          <w:p w:rsidR="00EA5A88" w:rsidRDefault="00EA5A88" w:rsidP="00D13B1A">
            <w:pPr>
              <w:jc w:val="left"/>
              <w:rPr>
                <w:sz w:val="24"/>
                <w:szCs w:val="24"/>
              </w:rPr>
            </w:pPr>
            <w:r w:rsidRPr="00AB2504">
              <w:rPr>
                <w:sz w:val="24"/>
                <w:szCs w:val="24"/>
              </w:rPr>
              <w:t>тел. 484-921, факс 484-370</w:t>
            </w:r>
          </w:p>
          <w:p w:rsidR="00EA5A88" w:rsidRDefault="00EA5A88" w:rsidP="00D13B1A">
            <w:pPr>
              <w:jc w:val="left"/>
              <w:rPr>
                <w:sz w:val="24"/>
                <w:szCs w:val="24"/>
              </w:rPr>
            </w:pPr>
            <w:r w:rsidRPr="00AB2504">
              <w:rPr>
                <w:sz w:val="24"/>
                <w:szCs w:val="24"/>
              </w:rPr>
              <w:t>Минфин Иркутской области</w:t>
            </w:r>
          </w:p>
          <w:p w:rsidR="00EA5A88" w:rsidRPr="00AB2504" w:rsidRDefault="00EA5A88" w:rsidP="00D13B1A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B2504">
              <w:rPr>
                <w:sz w:val="24"/>
                <w:szCs w:val="24"/>
              </w:rPr>
              <w:t xml:space="preserve"> («Региональный </w:t>
            </w:r>
            <w:r>
              <w:rPr>
                <w:sz w:val="24"/>
                <w:szCs w:val="24"/>
              </w:rPr>
              <w:t xml:space="preserve"> институт кадровой политики, л/с 80703050208)</w:t>
            </w:r>
          </w:p>
        </w:tc>
        <w:tc>
          <w:tcPr>
            <w:tcW w:w="687" w:type="dxa"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A5A88" w:rsidRPr="005F1B50" w:rsidTr="00E42B86">
        <w:tc>
          <w:tcPr>
            <w:tcW w:w="4928" w:type="dxa"/>
            <w:shd w:val="clear" w:color="auto" w:fill="auto"/>
          </w:tcPr>
          <w:p w:rsidR="00EA5A88" w:rsidRPr="00AB2504" w:rsidRDefault="00EA5A88" w:rsidP="00D13B1A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B2504">
              <w:rPr>
                <w:sz w:val="24"/>
                <w:szCs w:val="24"/>
              </w:rPr>
              <w:t xml:space="preserve">ИНН 3827000210, </w:t>
            </w:r>
            <w:r w:rsidRPr="00AB2504">
              <w:rPr>
                <w:caps/>
                <w:sz w:val="24"/>
                <w:szCs w:val="24"/>
              </w:rPr>
              <w:t xml:space="preserve">кпп </w:t>
            </w:r>
            <w:r w:rsidRPr="00AB2504">
              <w:rPr>
                <w:sz w:val="24"/>
                <w:szCs w:val="24"/>
              </w:rPr>
              <w:t xml:space="preserve">381101001                                                  </w:t>
            </w:r>
          </w:p>
        </w:tc>
        <w:tc>
          <w:tcPr>
            <w:tcW w:w="687" w:type="dxa"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A5A88" w:rsidRPr="005F1B50" w:rsidTr="00E42B86">
        <w:tc>
          <w:tcPr>
            <w:tcW w:w="4928" w:type="dxa"/>
            <w:shd w:val="clear" w:color="auto" w:fill="auto"/>
          </w:tcPr>
          <w:p w:rsidR="00EA5A88" w:rsidRPr="00AB2504" w:rsidRDefault="00EA5A88" w:rsidP="00D13B1A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B2504">
              <w:rPr>
                <w:sz w:val="24"/>
                <w:szCs w:val="24"/>
              </w:rPr>
              <w:t>Р/сч. 40601810500003000002</w:t>
            </w:r>
          </w:p>
        </w:tc>
        <w:tc>
          <w:tcPr>
            <w:tcW w:w="687" w:type="dxa"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A5A88" w:rsidRPr="005F1B50" w:rsidTr="00E42B86">
        <w:tc>
          <w:tcPr>
            <w:tcW w:w="4928" w:type="dxa"/>
            <w:shd w:val="clear" w:color="auto" w:fill="auto"/>
          </w:tcPr>
          <w:p w:rsidR="00EA5A88" w:rsidRPr="00AB2504" w:rsidRDefault="00EA5A88" w:rsidP="00D13B1A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B2504">
              <w:rPr>
                <w:sz w:val="24"/>
                <w:szCs w:val="24"/>
              </w:rPr>
              <w:t xml:space="preserve">БИК 042520001                                                                  </w:t>
            </w:r>
          </w:p>
        </w:tc>
        <w:tc>
          <w:tcPr>
            <w:tcW w:w="687" w:type="dxa"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A5A88" w:rsidRPr="005F1B50" w:rsidTr="00E42B86">
        <w:tc>
          <w:tcPr>
            <w:tcW w:w="4928" w:type="dxa"/>
            <w:shd w:val="clear" w:color="auto" w:fill="auto"/>
          </w:tcPr>
          <w:p w:rsidR="00EA5A88" w:rsidRDefault="00EA5A88" w:rsidP="00D13B1A">
            <w:pPr>
              <w:jc w:val="left"/>
              <w:rPr>
                <w:sz w:val="24"/>
                <w:szCs w:val="24"/>
              </w:rPr>
            </w:pPr>
            <w:r w:rsidRPr="00AB2504">
              <w:rPr>
                <w:sz w:val="24"/>
                <w:szCs w:val="24"/>
              </w:rPr>
              <w:t>Отделение Иркутск</w:t>
            </w:r>
            <w:r>
              <w:rPr>
                <w:sz w:val="24"/>
                <w:szCs w:val="24"/>
              </w:rPr>
              <w:t xml:space="preserve"> </w:t>
            </w:r>
            <w:r w:rsidRPr="00AB2504">
              <w:rPr>
                <w:sz w:val="24"/>
                <w:szCs w:val="24"/>
              </w:rPr>
              <w:t xml:space="preserve">г. Иркутск      </w:t>
            </w:r>
          </w:p>
          <w:p w:rsidR="00EA5A88" w:rsidRPr="00AB2504" w:rsidRDefault="00EA5A88" w:rsidP="00D13B1A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B2504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687" w:type="dxa"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A5A88" w:rsidRPr="005F1B50" w:rsidTr="00E42B86">
        <w:tc>
          <w:tcPr>
            <w:tcW w:w="4928" w:type="dxa"/>
            <w:shd w:val="clear" w:color="auto" w:fill="auto"/>
          </w:tcPr>
          <w:p w:rsidR="00EA5A88" w:rsidRPr="00AB2504" w:rsidRDefault="00EA5A88" w:rsidP="00D13B1A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B2504">
              <w:rPr>
                <w:sz w:val="24"/>
                <w:szCs w:val="24"/>
              </w:rPr>
              <w:t>Директор «Р</w:t>
            </w:r>
            <w:r>
              <w:rPr>
                <w:sz w:val="24"/>
                <w:szCs w:val="24"/>
              </w:rPr>
              <w:t>егиональный институт кадровой политики</w:t>
            </w:r>
            <w:r w:rsidRPr="00AB2504">
              <w:rPr>
                <w:sz w:val="24"/>
                <w:szCs w:val="24"/>
              </w:rPr>
              <w:t xml:space="preserve">»                                                 </w:t>
            </w:r>
          </w:p>
        </w:tc>
        <w:tc>
          <w:tcPr>
            <w:tcW w:w="687" w:type="dxa"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A5A88" w:rsidRPr="005F1B50" w:rsidTr="00E42B86">
        <w:tc>
          <w:tcPr>
            <w:tcW w:w="4928" w:type="dxa"/>
            <w:shd w:val="clear" w:color="auto" w:fill="auto"/>
          </w:tcPr>
          <w:p w:rsidR="00EA5A88" w:rsidRPr="00AB2504" w:rsidRDefault="00EA5A88" w:rsidP="00D13B1A">
            <w:pPr>
              <w:jc w:val="left"/>
              <w:rPr>
                <w:sz w:val="24"/>
                <w:szCs w:val="24"/>
              </w:rPr>
            </w:pPr>
            <w:r w:rsidRPr="00AB2504">
              <w:rPr>
                <w:sz w:val="24"/>
                <w:szCs w:val="24"/>
              </w:rPr>
              <w:t>________________  И.А. Гетманская</w:t>
            </w:r>
          </w:p>
          <w:p w:rsidR="00EA5A88" w:rsidRPr="00AB2504" w:rsidRDefault="00EA5A88" w:rsidP="00D13B1A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A5A88" w:rsidRPr="005F1B50" w:rsidTr="00E42B86">
        <w:tc>
          <w:tcPr>
            <w:tcW w:w="4928" w:type="dxa"/>
            <w:shd w:val="clear" w:color="auto" w:fill="auto"/>
          </w:tcPr>
          <w:p w:rsidR="00EA5A88" w:rsidRPr="001B4761" w:rsidRDefault="001B4761" w:rsidP="00666F09">
            <w:pPr>
              <w:jc w:val="left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1B4761">
              <w:rPr>
                <w:b/>
                <w:color w:val="FF0000"/>
                <w:sz w:val="22"/>
                <w:szCs w:val="22"/>
              </w:rPr>
              <w:t>СЦК</w:t>
            </w:r>
          </w:p>
        </w:tc>
        <w:tc>
          <w:tcPr>
            <w:tcW w:w="687" w:type="dxa"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A5A88" w:rsidRPr="005F1B50" w:rsidTr="00E42B86">
        <w:tc>
          <w:tcPr>
            <w:tcW w:w="4928" w:type="dxa"/>
            <w:shd w:val="clear" w:color="auto" w:fill="auto"/>
          </w:tcPr>
          <w:p w:rsidR="00B74EB9" w:rsidRPr="005F1B50" w:rsidRDefault="00B74EB9" w:rsidP="00EA5A8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A5A88" w:rsidRPr="005F1B50" w:rsidTr="00E42B86">
        <w:tc>
          <w:tcPr>
            <w:tcW w:w="4928" w:type="dxa"/>
            <w:shd w:val="clear" w:color="auto" w:fill="auto"/>
          </w:tcPr>
          <w:p w:rsidR="00B74EB9" w:rsidRPr="005F1B50" w:rsidRDefault="00B74EB9" w:rsidP="00D13B1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A5A88" w:rsidRPr="005F1B50" w:rsidTr="00E42B86">
        <w:tc>
          <w:tcPr>
            <w:tcW w:w="4928" w:type="dxa"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A5A88" w:rsidRPr="005F1B50" w:rsidTr="00E42B86">
        <w:tc>
          <w:tcPr>
            <w:tcW w:w="4928" w:type="dxa"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EA5A88" w:rsidRPr="005F1B50" w:rsidRDefault="00EA5A88" w:rsidP="00EA5A88">
            <w:pPr>
              <w:spacing w:line="276" w:lineRule="auto"/>
              <w:ind w:firstLine="567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FB7AE3" w:rsidRPr="005F1B50" w:rsidTr="00AA23A2">
        <w:tc>
          <w:tcPr>
            <w:tcW w:w="10031" w:type="dxa"/>
            <w:gridSpan w:val="3"/>
            <w:shd w:val="clear" w:color="auto" w:fill="auto"/>
          </w:tcPr>
          <w:p w:rsidR="00FB7AE3" w:rsidRPr="005F1B50" w:rsidRDefault="00FB7AE3" w:rsidP="00621DB3">
            <w:pPr>
              <w:shd w:val="clear" w:color="auto" w:fill="FFFFFF"/>
              <w:spacing w:line="276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</w:tbl>
    <w:p w:rsidR="00967432" w:rsidRPr="00AB2504" w:rsidRDefault="007669C0" w:rsidP="008C7992">
      <w:pPr>
        <w:shd w:val="clear" w:color="auto" w:fill="FFFFFF"/>
        <w:spacing w:line="276" w:lineRule="auto"/>
        <w:ind w:firstLine="56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br w:type="column"/>
      </w:r>
      <w:r w:rsidR="00967432" w:rsidRPr="00AB2504">
        <w:rPr>
          <w:b/>
          <w:sz w:val="24"/>
          <w:szCs w:val="24"/>
        </w:rPr>
        <w:lastRenderedPageBreak/>
        <w:t xml:space="preserve">Акт выполненных работ к </w:t>
      </w:r>
      <w:r w:rsidR="00AE306B">
        <w:rPr>
          <w:b/>
          <w:sz w:val="24"/>
          <w:szCs w:val="24"/>
        </w:rPr>
        <w:t>Договор</w:t>
      </w:r>
      <w:r w:rsidR="00967432" w:rsidRPr="00AB2504">
        <w:rPr>
          <w:b/>
          <w:sz w:val="24"/>
          <w:szCs w:val="24"/>
        </w:rPr>
        <w:t>у</w:t>
      </w:r>
      <w:r w:rsidR="00967432" w:rsidRPr="00AB2504">
        <w:rPr>
          <w:sz w:val="24"/>
          <w:szCs w:val="24"/>
        </w:rPr>
        <w:t xml:space="preserve">  № </w:t>
      </w:r>
    </w:p>
    <w:p w:rsidR="00967432" w:rsidRPr="00AB2504" w:rsidRDefault="00967432" w:rsidP="00AB2504">
      <w:pPr>
        <w:spacing w:line="276" w:lineRule="auto"/>
        <w:rPr>
          <w:sz w:val="24"/>
          <w:szCs w:val="24"/>
        </w:rPr>
      </w:pPr>
      <w:r w:rsidRPr="00AB2504">
        <w:rPr>
          <w:sz w:val="24"/>
          <w:szCs w:val="24"/>
        </w:rPr>
        <w:t xml:space="preserve"> от «</w:t>
      </w:r>
      <w:r w:rsidR="00CE2667">
        <w:rPr>
          <w:sz w:val="24"/>
          <w:szCs w:val="24"/>
        </w:rPr>
        <w:t xml:space="preserve">     </w:t>
      </w:r>
      <w:r w:rsidRPr="00AB2504">
        <w:rPr>
          <w:sz w:val="24"/>
          <w:szCs w:val="24"/>
        </w:rPr>
        <w:t>»</w:t>
      </w:r>
      <w:r w:rsidR="00A45E7A">
        <w:rPr>
          <w:sz w:val="24"/>
          <w:szCs w:val="24"/>
        </w:rPr>
        <w:t xml:space="preserve"> </w:t>
      </w:r>
      <w:r w:rsidR="00CE2667">
        <w:rPr>
          <w:sz w:val="24"/>
          <w:szCs w:val="24"/>
        </w:rPr>
        <w:t>_______________</w:t>
      </w:r>
      <w:r w:rsidR="00A45E7A">
        <w:rPr>
          <w:sz w:val="24"/>
          <w:szCs w:val="24"/>
        </w:rPr>
        <w:t xml:space="preserve"> </w:t>
      </w:r>
      <w:r w:rsidRPr="00AB2504">
        <w:rPr>
          <w:sz w:val="24"/>
          <w:szCs w:val="24"/>
        </w:rPr>
        <w:t>20</w:t>
      </w:r>
      <w:r w:rsidR="00A45E7A">
        <w:rPr>
          <w:sz w:val="24"/>
          <w:szCs w:val="24"/>
        </w:rPr>
        <w:t>1</w:t>
      </w:r>
      <w:r w:rsidR="00786E53">
        <w:rPr>
          <w:sz w:val="24"/>
          <w:szCs w:val="24"/>
        </w:rPr>
        <w:t>_</w:t>
      </w:r>
      <w:r w:rsidRPr="00AB2504">
        <w:rPr>
          <w:sz w:val="24"/>
          <w:szCs w:val="24"/>
        </w:rPr>
        <w:t xml:space="preserve"> г.</w:t>
      </w:r>
    </w:p>
    <w:p w:rsidR="00967432" w:rsidRDefault="00967432" w:rsidP="00AB2504">
      <w:pPr>
        <w:spacing w:line="276" w:lineRule="auto"/>
        <w:jc w:val="both"/>
        <w:rPr>
          <w:sz w:val="24"/>
          <w:szCs w:val="24"/>
        </w:rPr>
      </w:pPr>
      <w:r w:rsidRPr="00AB2504">
        <w:rPr>
          <w:sz w:val="24"/>
          <w:szCs w:val="24"/>
        </w:rPr>
        <w:t xml:space="preserve">г. Иркутск                                                                                        </w:t>
      </w:r>
      <w:r w:rsidR="005F1B50">
        <w:rPr>
          <w:sz w:val="24"/>
          <w:szCs w:val="24"/>
        </w:rPr>
        <w:t xml:space="preserve">      </w:t>
      </w:r>
      <w:r w:rsidRPr="00AB2504">
        <w:rPr>
          <w:sz w:val="24"/>
          <w:szCs w:val="24"/>
        </w:rPr>
        <w:t xml:space="preserve"> «     »____________20____ г.</w:t>
      </w:r>
    </w:p>
    <w:p w:rsidR="003F314C" w:rsidRPr="00AB2504" w:rsidRDefault="003F314C" w:rsidP="00AB2504">
      <w:pPr>
        <w:spacing w:line="276" w:lineRule="auto"/>
        <w:jc w:val="both"/>
        <w:rPr>
          <w:sz w:val="24"/>
          <w:szCs w:val="24"/>
        </w:rPr>
      </w:pPr>
    </w:p>
    <w:p w:rsidR="00967432" w:rsidRPr="005F1B50" w:rsidRDefault="00EA5A88" w:rsidP="00EA5A88">
      <w:pPr>
        <w:spacing w:line="276" w:lineRule="auto"/>
        <w:jc w:val="both"/>
        <w:rPr>
          <w:sz w:val="21"/>
          <w:szCs w:val="21"/>
        </w:rPr>
      </w:pPr>
      <w:r w:rsidRPr="006B4744">
        <w:rPr>
          <w:sz w:val="21"/>
          <w:szCs w:val="21"/>
        </w:rPr>
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образования», осуществляющее образовательную деятельность на основании лицензии  № 10288 от 23 апреля 2018 года  серия 38Л01 № 0004254 , выданной Службой по контролю и надзору в сфере образования Иркутской области, именуемое в дальнейшем «Региональный координационный центр», в лице директора Гетманской Инны Анатольевны, действующей на основании Устава и распоряжения министерства образования Иркутской области № 891-мр от 03 ноября 2015 года,</w:t>
      </w:r>
      <w:r w:rsidR="006B4744">
        <w:rPr>
          <w:sz w:val="21"/>
          <w:szCs w:val="21"/>
        </w:rPr>
        <w:t xml:space="preserve"> </w:t>
      </w:r>
      <w:r w:rsidR="001B4761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</w:t>
      </w:r>
      <w:r w:rsidR="006B4744" w:rsidRPr="006B4744">
        <w:rPr>
          <w:sz w:val="22"/>
          <w:szCs w:val="22"/>
        </w:rPr>
        <w:t xml:space="preserve">, именуемое в дальнейшем «Специализированный центр компетенций», а вместе именуемые «Исполнители», и </w:t>
      </w:r>
      <w:r w:rsidR="001B476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  <w:r w:rsidR="006B4744" w:rsidRPr="006B4744">
        <w:rPr>
          <w:sz w:val="22"/>
          <w:szCs w:val="22"/>
        </w:rPr>
        <w:t>, действующего на основании Устава Заказчика,</w:t>
      </w:r>
      <w:r w:rsidR="006B4744" w:rsidRPr="006B4744">
        <w:rPr>
          <w:bCs/>
          <w:sz w:val="24"/>
          <w:szCs w:val="24"/>
          <w:shd w:val="clear" w:color="auto" w:fill="FFFFFF"/>
        </w:rPr>
        <w:t xml:space="preserve"> </w:t>
      </w:r>
      <w:r w:rsidR="001B4761">
        <w:rPr>
          <w:bCs/>
          <w:sz w:val="24"/>
          <w:szCs w:val="24"/>
          <w:shd w:val="clear" w:color="auto" w:fill="FFFFFF"/>
        </w:rPr>
        <w:t>______________________________</w:t>
      </w:r>
      <w:r w:rsidR="006B4744" w:rsidRPr="006B4744">
        <w:rPr>
          <w:sz w:val="22"/>
          <w:szCs w:val="22"/>
        </w:rPr>
        <w:t>, именуемая в дальнейшем «Обучающийся»</w:t>
      </w:r>
      <w:r w:rsidR="006B4744">
        <w:rPr>
          <w:sz w:val="22"/>
          <w:szCs w:val="22"/>
        </w:rPr>
        <w:t xml:space="preserve"> </w:t>
      </w:r>
      <w:r w:rsidRPr="006B4744">
        <w:rPr>
          <w:sz w:val="21"/>
          <w:szCs w:val="21"/>
        </w:rPr>
        <w:t>совместно «Стороны»</w:t>
      </w:r>
      <w:r w:rsidR="00886DF1" w:rsidRPr="006B4744">
        <w:rPr>
          <w:sz w:val="21"/>
          <w:szCs w:val="21"/>
        </w:rPr>
        <w:t xml:space="preserve">, </w:t>
      </w:r>
      <w:r w:rsidR="00967432" w:rsidRPr="006B4744">
        <w:rPr>
          <w:sz w:val="21"/>
          <w:szCs w:val="21"/>
        </w:rPr>
        <w:t>составили</w:t>
      </w:r>
      <w:r w:rsidR="00967432" w:rsidRPr="005F1B50">
        <w:rPr>
          <w:sz w:val="21"/>
          <w:szCs w:val="21"/>
        </w:rPr>
        <w:t xml:space="preserve"> настоящий акт о нижеследующем: </w:t>
      </w:r>
    </w:p>
    <w:p w:rsidR="00967432" w:rsidRPr="005F1B50" w:rsidRDefault="00A30039" w:rsidP="00A30039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</w:t>
      </w:r>
      <w:r w:rsidR="00886DF1" w:rsidRPr="005F1B50">
        <w:rPr>
          <w:sz w:val="21"/>
          <w:szCs w:val="21"/>
        </w:rPr>
        <w:t xml:space="preserve">1. </w:t>
      </w:r>
      <w:r w:rsidR="003B0025" w:rsidRPr="005F1B50">
        <w:rPr>
          <w:b/>
          <w:sz w:val="21"/>
          <w:szCs w:val="21"/>
        </w:rPr>
        <w:t>Региональный координационный центр, Специализированный центр компетенций</w:t>
      </w:r>
      <w:r w:rsidR="003B0025" w:rsidRPr="005F1B50">
        <w:rPr>
          <w:sz w:val="21"/>
          <w:szCs w:val="21"/>
        </w:rPr>
        <w:t xml:space="preserve"> оказали</w:t>
      </w:r>
      <w:r w:rsidR="00967432" w:rsidRPr="005F1B50">
        <w:rPr>
          <w:sz w:val="21"/>
          <w:szCs w:val="21"/>
        </w:rPr>
        <w:t xml:space="preserve">, а </w:t>
      </w:r>
      <w:r w:rsidR="00967432" w:rsidRPr="005F1B50">
        <w:rPr>
          <w:b/>
          <w:sz w:val="21"/>
          <w:szCs w:val="21"/>
        </w:rPr>
        <w:t>Заказчик</w:t>
      </w:r>
      <w:r w:rsidR="00967432" w:rsidRPr="005F1B50">
        <w:rPr>
          <w:sz w:val="21"/>
          <w:szCs w:val="21"/>
        </w:rPr>
        <w:t xml:space="preserve"> принял и оплатил образовательные услуги, предусмотренные </w:t>
      </w:r>
      <w:r w:rsidR="00AE306B" w:rsidRPr="005F1B50">
        <w:rPr>
          <w:sz w:val="21"/>
          <w:szCs w:val="21"/>
        </w:rPr>
        <w:t>Договор</w:t>
      </w:r>
      <w:r w:rsidR="00967432" w:rsidRPr="005F1B50">
        <w:rPr>
          <w:sz w:val="21"/>
          <w:szCs w:val="21"/>
        </w:rPr>
        <w:t xml:space="preserve">ом </w:t>
      </w:r>
      <w:r w:rsidR="00886DF1" w:rsidRPr="005F1B50">
        <w:rPr>
          <w:sz w:val="21"/>
          <w:szCs w:val="21"/>
        </w:rPr>
        <w:t>о сетевой форме реализации дополнительной профессиональной программы повышения квалификации и об оказании платных образовательных услуг</w:t>
      </w:r>
      <w:r w:rsidR="00967432" w:rsidRPr="005F1B50">
        <w:rPr>
          <w:sz w:val="21"/>
          <w:szCs w:val="21"/>
        </w:rPr>
        <w:t xml:space="preserve"> №</w:t>
      </w:r>
      <w:r w:rsidR="00886DF1" w:rsidRPr="005F1B50">
        <w:rPr>
          <w:sz w:val="21"/>
          <w:szCs w:val="21"/>
        </w:rPr>
        <w:t> </w:t>
      </w:r>
      <w:r w:rsidR="00EA5A88">
        <w:rPr>
          <w:sz w:val="21"/>
          <w:szCs w:val="21"/>
        </w:rPr>
        <w:t>_____</w:t>
      </w:r>
      <w:r w:rsidR="00777C1B">
        <w:rPr>
          <w:sz w:val="21"/>
          <w:szCs w:val="21"/>
        </w:rPr>
        <w:t>_______________</w:t>
      </w:r>
      <w:r w:rsidR="00967432" w:rsidRPr="005F1B50">
        <w:rPr>
          <w:sz w:val="21"/>
          <w:szCs w:val="21"/>
        </w:rPr>
        <w:t xml:space="preserve"> от «</w:t>
      </w:r>
      <w:r w:rsidR="00EA5A88">
        <w:rPr>
          <w:sz w:val="21"/>
          <w:szCs w:val="21"/>
        </w:rPr>
        <w:t>_____</w:t>
      </w:r>
      <w:r w:rsidR="00967432" w:rsidRPr="005F1B50">
        <w:rPr>
          <w:sz w:val="21"/>
          <w:szCs w:val="21"/>
        </w:rPr>
        <w:t xml:space="preserve">» </w:t>
      </w:r>
      <w:r w:rsidR="00EA5A88">
        <w:rPr>
          <w:sz w:val="21"/>
          <w:szCs w:val="21"/>
        </w:rPr>
        <w:t>______</w:t>
      </w:r>
      <w:r w:rsidR="00967432" w:rsidRPr="005F1B50">
        <w:rPr>
          <w:sz w:val="21"/>
          <w:szCs w:val="21"/>
        </w:rPr>
        <w:t xml:space="preserve"> 201</w:t>
      </w:r>
      <w:r w:rsidR="001B7BA1" w:rsidRPr="005F1B50">
        <w:rPr>
          <w:sz w:val="21"/>
          <w:szCs w:val="21"/>
        </w:rPr>
        <w:t xml:space="preserve"> </w:t>
      </w:r>
      <w:r w:rsidR="00967432" w:rsidRPr="005F1B50">
        <w:rPr>
          <w:sz w:val="21"/>
          <w:szCs w:val="21"/>
        </w:rPr>
        <w:t xml:space="preserve">г., а именно: </w:t>
      </w:r>
      <w:r w:rsidR="003B0025" w:rsidRPr="005F1B50">
        <w:rPr>
          <w:sz w:val="21"/>
          <w:szCs w:val="21"/>
        </w:rPr>
        <w:t>«</w:t>
      </w:r>
      <w:r w:rsidR="00886DF1" w:rsidRPr="005F1B50">
        <w:rPr>
          <w:rFonts w:eastAsia="Times New Roman"/>
          <w:sz w:val="21"/>
          <w:szCs w:val="21"/>
        </w:rPr>
        <w:t xml:space="preserve">Организация и осуществление повышения квалификации педагогических и руководящих работников профессиональных образовательных организаций Иркутской области </w:t>
      </w:r>
      <w:r w:rsidR="00DF1EE5" w:rsidRPr="005F1B50">
        <w:rPr>
          <w:rFonts w:eastAsia="Times New Roman"/>
          <w:sz w:val="21"/>
          <w:szCs w:val="21"/>
        </w:rPr>
        <w:t>в части подготовки экспертов регионального чемпионата «Молодые профессионалы» (</w:t>
      </w:r>
      <w:r w:rsidR="00DF1EE5" w:rsidRPr="005F1B50">
        <w:rPr>
          <w:rFonts w:eastAsia="Times New Roman"/>
          <w:sz w:val="21"/>
          <w:szCs w:val="21"/>
          <w:lang w:val="en-US"/>
        </w:rPr>
        <w:t>WorldSkills</w:t>
      </w:r>
      <w:r w:rsidR="00DF1EE5" w:rsidRPr="005F1B50">
        <w:rPr>
          <w:rFonts w:eastAsia="Times New Roman"/>
          <w:sz w:val="21"/>
          <w:szCs w:val="21"/>
        </w:rPr>
        <w:t xml:space="preserve"> </w:t>
      </w:r>
      <w:r w:rsidR="00DF1EE5" w:rsidRPr="005F1B50">
        <w:rPr>
          <w:rFonts w:eastAsia="Times New Roman"/>
          <w:sz w:val="21"/>
          <w:szCs w:val="21"/>
          <w:lang w:val="en-US"/>
        </w:rPr>
        <w:t>Russia</w:t>
      </w:r>
      <w:r w:rsidR="00DF1EE5" w:rsidRPr="005F1B50">
        <w:rPr>
          <w:rFonts w:eastAsia="Times New Roman"/>
          <w:sz w:val="21"/>
          <w:szCs w:val="21"/>
        </w:rPr>
        <w:t>)</w:t>
      </w:r>
      <w:r w:rsidR="008C7992" w:rsidRPr="005F1B50">
        <w:rPr>
          <w:rFonts w:eastAsia="Times New Roman"/>
          <w:sz w:val="21"/>
          <w:szCs w:val="21"/>
        </w:rPr>
        <w:t>»</w:t>
      </w:r>
      <w:r w:rsidR="00DF1EE5" w:rsidRPr="005F1B50">
        <w:rPr>
          <w:rFonts w:eastAsia="Times New Roman"/>
          <w:sz w:val="21"/>
          <w:szCs w:val="21"/>
        </w:rPr>
        <w:t xml:space="preserve">. </w:t>
      </w:r>
      <w:r w:rsidR="00886DF1" w:rsidRPr="005F1B50">
        <w:rPr>
          <w:rFonts w:eastAsia="Times New Roman"/>
          <w:sz w:val="21"/>
          <w:szCs w:val="21"/>
        </w:rPr>
        <w:t xml:space="preserve">Оказание образовательной услуги по </w:t>
      </w:r>
      <w:r w:rsidR="00886DF1" w:rsidRPr="005F1B50">
        <w:rPr>
          <w:sz w:val="21"/>
          <w:szCs w:val="21"/>
        </w:rPr>
        <w:t>дополнительной профессиональной</w:t>
      </w:r>
      <w:r w:rsidR="00886DF1" w:rsidRPr="005F1B50">
        <w:rPr>
          <w:rFonts w:eastAsia="Times New Roman"/>
          <w:sz w:val="21"/>
          <w:szCs w:val="21"/>
        </w:rPr>
        <w:t xml:space="preserve"> программе повышения квалификации в объеме </w:t>
      </w:r>
      <w:r w:rsidR="00311A8D">
        <w:rPr>
          <w:rFonts w:eastAsia="Times New Roman"/>
          <w:color w:val="000000" w:themeColor="text1"/>
          <w:sz w:val="21"/>
          <w:szCs w:val="21"/>
        </w:rPr>
        <w:t>56</w:t>
      </w:r>
      <w:r w:rsidR="00886DF1" w:rsidRPr="005F1B50">
        <w:rPr>
          <w:rFonts w:eastAsia="Times New Roman"/>
          <w:b/>
          <w:sz w:val="21"/>
          <w:szCs w:val="21"/>
        </w:rPr>
        <w:t xml:space="preserve"> </w:t>
      </w:r>
      <w:r w:rsidR="00886DF1" w:rsidRPr="005F1B50">
        <w:rPr>
          <w:rFonts w:eastAsia="Times New Roman"/>
          <w:sz w:val="21"/>
          <w:szCs w:val="21"/>
        </w:rPr>
        <w:t>час</w:t>
      </w:r>
      <w:r w:rsidR="008C7992" w:rsidRPr="005F1B50">
        <w:rPr>
          <w:rFonts w:eastAsia="Times New Roman"/>
          <w:sz w:val="21"/>
          <w:szCs w:val="21"/>
        </w:rPr>
        <w:t>ов</w:t>
      </w:r>
      <w:r w:rsidR="003B0025" w:rsidRPr="005F1B50">
        <w:rPr>
          <w:rFonts w:eastAsia="Times New Roman"/>
          <w:b/>
          <w:sz w:val="21"/>
          <w:szCs w:val="21"/>
        </w:rPr>
        <w:t xml:space="preserve">, </w:t>
      </w:r>
      <w:r w:rsidR="00B45CC9" w:rsidRPr="005F1B50">
        <w:rPr>
          <w:sz w:val="21"/>
          <w:szCs w:val="21"/>
        </w:rPr>
        <w:t xml:space="preserve">в период </w:t>
      </w:r>
      <w:r w:rsidR="00967432" w:rsidRPr="005F1B50">
        <w:rPr>
          <w:sz w:val="21"/>
          <w:szCs w:val="21"/>
        </w:rPr>
        <w:t xml:space="preserve">с </w:t>
      </w:r>
      <w:r w:rsidR="003C07ED">
        <w:rPr>
          <w:sz w:val="21"/>
          <w:szCs w:val="21"/>
        </w:rPr>
        <w:t>__________</w:t>
      </w:r>
      <w:r w:rsidR="003B0025" w:rsidRPr="005F1B50">
        <w:rPr>
          <w:sz w:val="21"/>
          <w:szCs w:val="21"/>
        </w:rPr>
        <w:t xml:space="preserve"> по </w:t>
      </w:r>
      <w:r w:rsidR="003C07ED">
        <w:rPr>
          <w:sz w:val="21"/>
          <w:szCs w:val="21"/>
        </w:rPr>
        <w:t>_________</w:t>
      </w:r>
    </w:p>
    <w:p w:rsidR="00967432" w:rsidRPr="005F1B50" w:rsidRDefault="00967432" w:rsidP="00AB2504">
      <w:pPr>
        <w:spacing w:line="276" w:lineRule="auto"/>
        <w:ind w:firstLine="708"/>
        <w:jc w:val="both"/>
        <w:rPr>
          <w:sz w:val="21"/>
          <w:szCs w:val="21"/>
        </w:rPr>
      </w:pPr>
      <w:r w:rsidRPr="005F1B50">
        <w:rPr>
          <w:sz w:val="21"/>
          <w:szCs w:val="21"/>
        </w:rPr>
        <w:t xml:space="preserve">2. </w:t>
      </w:r>
      <w:r w:rsidR="00CB0967" w:rsidRPr="005F1B50">
        <w:rPr>
          <w:b/>
          <w:sz w:val="21"/>
          <w:szCs w:val="21"/>
        </w:rPr>
        <w:t xml:space="preserve">Региональный координационный центр </w:t>
      </w:r>
      <w:r w:rsidRPr="005F1B50">
        <w:rPr>
          <w:b/>
          <w:sz w:val="21"/>
          <w:szCs w:val="21"/>
        </w:rPr>
        <w:t>оказал Заказчику</w:t>
      </w:r>
      <w:r w:rsidRPr="005F1B50">
        <w:rPr>
          <w:sz w:val="21"/>
          <w:szCs w:val="21"/>
        </w:rPr>
        <w:t xml:space="preserve"> образовательные услуги, а </w:t>
      </w:r>
      <w:r w:rsidRPr="005F1B50">
        <w:rPr>
          <w:b/>
          <w:sz w:val="21"/>
          <w:szCs w:val="21"/>
        </w:rPr>
        <w:t>Заказчик</w:t>
      </w:r>
      <w:r w:rsidRPr="005F1B50">
        <w:rPr>
          <w:sz w:val="21"/>
          <w:szCs w:val="21"/>
        </w:rPr>
        <w:t xml:space="preserve"> оплатил полученные о</w:t>
      </w:r>
      <w:r w:rsidR="003C07ED">
        <w:rPr>
          <w:sz w:val="21"/>
          <w:szCs w:val="21"/>
        </w:rPr>
        <w:t xml:space="preserve">бразовательные услуги на сумму: </w:t>
      </w:r>
      <w:r w:rsidR="003C07ED">
        <w:rPr>
          <w:rFonts w:eastAsia="Times New Roman"/>
          <w:sz w:val="21"/>
          <w:szCs w:val="21"/>
        </w:rPr>
        <w:t>2400</w:t>
      </w:r>
      <w:r w:rsidR="00FD03DB" w:rsidRPr="005F1B50">
        <w:rPr>
          <w:rFonts w:eastAsia="Times New Roman"/>
          <w:sz w:val="21"/>
          <w:szCs w:val="21"/>
        </w:rPr>
        <w:t xml:space="preserve"> рублей</w:t>
      </w:r>
      <w:r w:rsidR="00B45CC9" w:rsidRPr="005F1B50">
        <w:rPr>
          <w:sz w:val="21"/>
          <w:szCs w:val="21"/>
        </w:rPr>
        <w:t>, в полном объеме</w:t>
      </w:r>
      <w:r w:rsidRPr="005F1B50">
        <w:rPr>
          <w:sz w:val="21"/>
          <w:szCs w:val="21"/>
        </w:rPr>
        <w:t>.</w:t>
      </w:r>
    </w:p>
    <w:p w:rsidR="00CB0967" w:rsidRPr="005F1B50" w:rsidRDefault="00CB0967" w:rsidP="00AB2504">
      <w:pPr>
        <w:spacing w:line="276" w:lineRule="auto"/>
        <w:ind w:firstLine="708"/>
        <w:jc w:val="both"/>
        <w:rPr>
          <w:sz w:val="21"/>
          <w:szCs w:val="21"/>
        </w:rPr>
      </w:pPr>
      <w:r w:rsidRPr="005F1B50">
        <w:rPr>
          <w:b/>
          <w:sz w:val="21"/>
          <w:szCs w:val="21"/>
        </w:rPr>
        <w:t>Специализированный центр компетенций</w:t>
      </w:r>
      <w:r w:rsidRPr="005F1B50">
        <w:rPr>
          <w:sz w:val="21"/>
          <w:szCs w:val="21"/>
        </w:rPr>
        <w:t xml:space="preserve"> оказал </w:t>
      </w:r>
      <w:r w:rsidRPr="005F1B50">
        <w:rPr>
          <w:b/>
          <w:sz w:val="21"/>
          <w:szCs w:val="21"/>
        </w:rPr>
        <w:t>Заказчику</w:t>
      </w:r>
      <w:r w:rsidRPr="005F1B50">
        <w:rPr>
          <w:sz w:val="21"/>
          <w:szCs w:val="21"/>
        </w:rPr>
        <w:t xml:space="preserve"> образовательные услуги, а </w:t>
      </w:r>
      <w:r w:rsidRPr="005F1B50">
        <w:rPr>
          <w:b/>
          <w:sz w:val="21"/>
          <w:szCs w:val="21"/>
        </w:rPr>
        <w:t>Заказчик</w:t>
      </w:r>
      <w:r w:rsidRPr="005F1B50">
        <w:rPr>
          <w:sz w:val="21"/>
          <w:szCs w:val="21"/>
        </w:rPr>
        <w:t xml:space="preserve"> оплатил полученные образовательные услуги на сумму:</w:t>
      </w:r>
      <w:r w:rsidR="00DE3223">
        <w:rPr>
          <w:sz w:val="21"/>
          <w:szCs w:val="21"/>
        </w:rPr>
        <w:t xml:space="preserve"> 2550 рублей, в полном объеме.</w:t>
      </w:r>
    </w:p>
    <w:p w:rsidR="00967432" w:rsidRPr="005F1B50" w:rsidRDefault="00967432" w:rsidP="00AB2504">
      <w:pPr>
        <w:spacing w:line="276" w:lineRule="auto"/>
        <w:ind w:firstLine="708"/>
        <w:jc w:val="both"/>
        <w:rPr>
          <w:sz w:val="21"/>
          <w:szCs w:val="21"/>
        </w:rPr>
      </w:pPr>
      <w:r w:rsidRPr="005F1B50">
        <w:rPr>
          <w:sz w:val="21"/>
          <w:szCs w:val="21"/>
        </w:rPr>
        <w:t xml:space="preserve">3. </w:t>
      </w:r>
      <w:r w:rsidRPr="005F1B50">
        <w:rPr>
          <w:b/>
          <w:sz w:val="21"/>
          <w:szCs w:val="21"/>
        </w:rPr>
        <w:t>Заказчик</w:t>
      </w:r>
      <w:r w:rsidRPr="005F1B50">
        <w:rPr>
          <w:sz w:val="21"/>
          <w:szCs w:val="21"/>
        </w:rPr>
        <w:t xml:space="preserve"> к качеству оказанных услуг претензий не имеет.</w:t>
      </w:r>
    </w:p>
    <w:p w:rsidR="00967432" w:rsidRPr="005F1B50" w:rsidRDefault="00967432" w:rsidP="00AB2504">
      <w:pPr>
        <w:spacing w:line="276" w:lineRule="auto"/>
        <w:ind w:firstLine="708"/>
        <w:jc w:val="both"/>
        <w:rPr>
          <w:sz w:val="21"/>
          <w:szCs w:val="21"/>
        </w:rPr>
      </w:pPr>
      <w:r w:rsidRPr="005F1B50">
        <w:rPr>
          <w:sz w:val="21"/>
          <w:szCs w:val="21"/>
        </w:rPr>
        <w:t xml:space="preserve">4. </w:t>
      </w:r>
      <w:r w:rsidR="00CB0967" w:rsidRPr="005F1B50">
        <w:rPr>
          <w:b/>
          <w:sz w:val="21"/>
          <w:szCs w:val="21"/>
        </w:rPr>
        <w:t>Региональный координационный центр, Специализированный центр компетенций</w:t>
      </w:r>
      <w:r w:rsidR="00CB0967" w:rsidRPr="005F1B50">
        <w:rPr>
          <w:sz w:val="21"/>
          <w:szCs w:val="21"/>
        </w:rPr>
        <w:t xml:space="preserve"> </w:t>
      </w:r>
      <w:r w:rsidRPr="005F1B50">
        <w:rPr>
          <w:sz w:val="21"/>
          <w:szCs w:val="21"/>
        </w:rPr>
        <w:t>по оплате о</w:t>
      </w:r>
      <w:r w:rsidR="00CB0967" w:rsidRPr="005F1B50">
        <w:rPr>
          <w:sz w:val="21"/>
          <w:szCs w:val="21"/>
        </w:rPr>
        <w:t>казанных услуг претензий не имею</w:t>
      </w:r>
      <w:r w:rsidRPr="005F1B50">
        <w:rPr>
          <w:sz w:val="21"/>
          <w:szCs w:val="21"/>
        </w:rPr>
        <w:t>т.</w:t>
      </w:r>
    </w:p>
    <w:p w:rsidR="00967432" w:rsidRPr="005F1B50" w:rsidRDefault="00967432" w:rsidP="00AB2504">
      <w:pPr>
        <w:spacing w:line="276" w:lineRule="auto"/>
        <w:ind w:firstLine="708"/>
        <w:jc w:val="both"/>
        <w:rPr>
          <w:sz w:val="21"/>
          <w:szCs w:val="21"/>
        </w:rPr>
      </w:pPr>
      <w:r w:rsidRPr="005F1B50">
        <w:rPr>
          <w:sz w:val="21"/>
          <w:szCs w:val="21"/>
        </w:rPr>
        <w:t>5. Акт</w:t>
      </w:r>
      <w:r w:rsidR="00CB0967" w:rsidRPr="005F1B50">
        <w:rPr>
          <w:sz w:val="21"/>
          <w:szCs w:val="21"/>
        </w:rPr>
        <w:t xml:space="preserve"> выполненных работ составлен в 3</w:t>
      </w:r>
      <w:r w:rsidRPr="005F1B50">
        <w:rPr>
          <w:sz w:val="21"/>
          <w:szCs w:val="21"/>
        </w:rPr>
        <w:t xml:space="preserve">-х экземплярах, имеющих одинаковую юридическую силу, по одному для каждой из </w:t>
      </w:r>
      <w:r w:rsidRPr="005F1B50">
        <w:rPr>
          <w:b/>
          <w:sz w:val="21"/>
          <w:szCs w:val="21"/>
        </w:rPr>
        <w:t>Сторон</w:t>
      </w:r>
      <w:r w:rsidRPr="005F1B50">
        <w:rPr>
          <w:sz w:val="21"/>
          <w:szCs w:val="21"/>
        </w:rPr>
        <w:t xml:space="preserve">. </w:t>
      </w:r>
    </w:p>
    <w:p w:rsidR="005F1B50" w:rsidRPr="004A71FF" w:rsidRDefault="005F1B50" w:rsidP="005F1B50">
      <w:pPr>
        <w:spacing w:line="276" w:lineRule="auto"/>
        <w:jc w:val="both"/>
        <w:rPr>
          <w:b/>
          <w:sz w:val="21"/>
          <w:szCs w:val="21"/>
        </w:rPr>
      </w:pPr>
      <w:r w:rsidRPr="005F1B50">
        <w:rPr>
          <w:sz w:val="21"/>
          <w:szCs w:val="21"/>
        </w:rPr>
        <w:t xml:space="preserve">            </w:t>
      </w:r>
      <w:r w:rsidR="00967432" w:rsidRPr="004A71FF">
        <w:rPr>
          <w:b/>
          <w:sz w:val="21"/>
          <w:szCs w:val="21"/>
        </w:rPr>
        <w:t>Подписи сторон:</w:t>
      </w:r>
    </w:p>
    <w:p w:rsidR="005F1B50" w:rsidRPr="005F1B50" w:rsidRDefault="005F1B50" w:rsidP="005F1B50">
      <w:pPr>
        <w:rPr>
          <w:sz w:val="21"/>
          <w:szCs w:val="21"/>
        </w:rPr>
      </w:pPr>
    </w:p>
    <w:tbl>
      <w:tblPr>
        <w:tblW w:w="10031" w:type="dxa"/>
        <w:tblLook w:val="04A0"/>
      </w:tblPr>
      <w:tblGrid>
        <w:gridCol w:w="10031"/>
      </w:tblGrid>
      <w:tr w:rsidR="005F1B50" w:rsidRPr="005F1B50" w:rsidTr="005F1B50">
        <w:tc>
          <w:tcPr>
            <w:tcW w:w="10031" w:type="dxa"/>
            <w:shd w:val="clear" w:color="auto" w:fill="auto"/>
          </w:tcPr>
          <w:p w:rsidR="005F1B50" w:rsidRPr="005F1B50" w:rsidRDefault="005F1B50" w:rsidP="005F1B50">
            <w:pPr>
              <w:jc w:val="left"/>
              <w:rPr>
                <w:rFonts w:eastAsia="Times New Roman"/>
                <w:sz w:val="21"/>
                <w:szCs w:val="21"/>
              </w:rPr>
            </w:pPr>
            <w:r w:rsidRPr="005F1B50">
              <w:rPr>
                <w:sz w:val="21"/>
                <w:szCs w:val="21"/>
              </w:rPr>
              <w:t>Директор</w:t>
            </w:r>
            <w:r w:rsidRPr="005F1B50">
              <w:rPr>
                <w:sz w:val="21"/>
                <w:szCs w:val="21"/>
              </w:rPr>
              <w:tab/>
              <w:t xml:space="preserve">                                                                            </w:t>
            </w:r>
            <w:r>
              <w:rPr>
                <w:sz w:val="21"/>
                <w:szCs w:val="21"/>
              </w:rPr>
              <w:t xml:space="preserve">   </w:t>
            </w:r>
            <w:r w:rsidR="004A71FF" w:rsidRPr="008249EA">
              <w:rPr>
                <w:sz w:val="21"/>
                <w:szCs w:val="21"/>
              </w:rPr>
              <w:t xml:space="preserve"> </w:t>
            </w:r>
          </w:p>
          <w:p w:rsidR="008249EA" w:rsidRPr="008249EA" w:rsidRDefault="005F1B50" w:rsidP="008249EA">
            <w:pPr>
              <w:tabs>
                <w:tab w:val="left" w:pos="5610"/>
              </w:tabs>
              <w:spacing w:line="276" w:lineRule="auto"/>
              <w:jc w:val="left"/>
              <w:rPr>
                <w:rFonts w:eastAsia="Times New Roman"/>
                <w:sz w:val="21"/>
                <w:szCs w:val="21"/>
              </w:rPr>
            </w:pPr>
            <w:r w:rsidRPr="005F1B50">
              <w:rPr>
                <w:sz w:val="21"/>
                <w:szCs w:val="21"/>
              </w:rPr>
              <w:t>ГАУ ДПО ИО «</w:t>
            </w:r>
            <w:r w:rsidR="003C07ED">
              <w:rPr>
                <w:sz w:val="21"/>
                <w:szCs w:val="21"/>
              </w:rPr>
              <w:t>РИКПиНПО</w:t>
            </w:r>
            <w:r w:rsidRPr="005F1B50">
              <w:rPr>
                <w:sz w:val="21"/>
                <w:szCs w:val="21"/>
              </w:rPr>
              <w:t>»</w:t>
            </w:r>
            <w:r w:rsidRPr="005F1B50">
              <w:rPr>
                <w:sz w:val="21"/>
                <w:szCs w:val="21"/>
              </w:rPr>
              <w:tab/>
            </w:r>
            <w:r w:rsidR="008249EA" w:rsidRPr="008249EA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5F1B50" w:rsidRPr="005F1B50" w:rsidRDefault="005F1B50" w:rsidP="005F1B50">
            <w:pPr>
              <w:tabs>
                <w:tab w:val="left" w:pos="5610"/>
              </w:tabs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5F1B50" w:rsidRPr="005F1B50" w:rsidTr="005F1B50">
        <w:tc>
          <w:tcPr>
            <w:tcW w:w="10031" w:type="dxa"/>
            <w:shd w:val="clear" w:color="auto" w:fill="auto"/>
          </w:tcPr>
          <w:p w:rsidR="005F1B50" w:rsidRPr="005F1B50" w:rsidRDefault="005F1B50" w:rsidP="005F1B50">
            <w:pPr>
              <w:tabs>
                <w:tab w:val="left" w:pos="5670"/>
              </w:tabs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5F1B50" w:rsidRPr="005F1B50" w:rsidTr="005F1B50">
        <w:tc>
          <w:tcPr>
            <w:tcW w:w="10031" w:type="dxa"/>
            <w:shd w:val="clear" w:color="auto" w:fill="auto"/>
          </w:tcPr>
          <w:p w:rsidR="005F1B50" w:rsidRPr="005F1B50" w:rsidRDefault="005F1B50" w:rsidP="005F1B50">
            <w:pPr>
              <w:jc w:val="left"/>
              <w:rPr>
                <w:rFonts w:eastAsia="Times New Roman"/>
                <w:sz w:val="21"/>
                <w:szCs w:val="21"/>
              </w:rPr>
            </w:pPr>
            <w:r w:rsidRPr="005F1B50">
              <w:rPr>
                <w:sz w:val="21"/>
                <w:szCs w:val="21"/>
              </w:rPr>
              <w:t xml:space="preserve">________________  И.А. Гетманская                            </w:t>
            </w:r>
            <w:r w:rsidRPr="005F1B50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              </w:t>
            </w:r>
          </w:p>
          <w:p w:rsidR="005F1B50" w:rsidRPr="005F1B50" w:rsidRDefault="001B4761" w:rsidP="001B4761">
            <w:pPr>
              <w:shd w:val="clear" w:color="auto" w:fill="FFFFFF"/>
              <w:tabs>
                <w:tab w:val="left" w:pos="5685"/>
              </w:tabs>
              <w:spacing w:line="276" w:lineRule="auto"/>
              <w:jc w:val="left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М.П.</w:t>
            </w:r>
            <w:r>
              <w:rPr>
                <w:rFonts w:eastAsia="Times New Roman"/>
                <w:sz w:val="21"/>
                <w:szCs w:val="21"/>
              </w:rPr>
              <w:tab/>
            </w:r>
          </w:p>
        </w:tc>
      </w:tr>
    </w:tbl>
    <w:p w:rsidR="005F1B50" w:rsidRDefault="005F1B50" w:rsidP="005F1B50">
      <w:pPr>
        <w:jc w:val="left"/>
        <w:rPr>
          <w:sz w:val="21"/>
          <w:szCs w:val="21"/>
        </w:rPr>
      </w:pPr>
    </w:p>
    <w:p w:rsidR="00967432" w:rsidRPr="005F1B50" w:rsidRDefault="00967432" w:rsidP="005F1B50">
      <w:pPr>
        <w:jc w:val="left"/>
        <w:rPr>
          <w:sz w:val="21"/>
          <w:szCs w:val="21"/>
        </w:rPr>
      </w:pPr>
    </w:p>
    <w:sectPr w:rsidR="00967432" w:rsidRPr="005F1B50" w:rsidSect="00127D6D">
      <w:pgSz w:w="11906" w:h="16838"/>
      <w:pgMar w:top="539" w:right="720" w:bottom="1134" w:left="1276" w:header="426" w:footer="4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13A" w:rsidRDefault="00ED313A" w:rsidP="00BA4C39">
      <w:r>
        <w:separator/>
      </w:r>
    </w:p>
  </w:endnote>
  <w:endnote w:type="continuationSeparator" w:id="1">
    <w:p w:rsidR="00ED313A" w:rsidRDefault="00ED313A" w:rsidP="00BA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13A" w:rsidRDefault="00ED313A" w:rsidP="00BA4C39">
      <w:r>
        <w:separator/>
      </w:r>
    </w:p>
  </w:footnote>
  <w:footnote w:type="continuationSeparator" w:id="1">
    <w:p w:rsidR="00ED313A" w:rsidRDefault="00ED313A" w:rsidP="00BA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74D"/>
    <w:multiLevelType w:val="hybridMultilevel"/>
    <w:tmpl w:val="0276E0F4"/>
    <w:lvl w:ilvl="0" w:tplc="876EF58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041AEE"/>
    <w:multiLevelType w:val="hybridMultilevel"/>
    <w:tmpl w:val="A79EC0FE"/>
    <w:lvl w:ilvl="0" w:tplc="6F0EF9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2B41B7"/>
    <w:multiLevelType w:val="hybridMultilevel"/>
    <w:tmpl w:val="92C28482"/>
    <w:lvl w:ilvl="0" w:tplc="6F0EF9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CE37D7"/>
    <w:multiLevelType w:val="hybridMultilevel"/>
    <w:tmpl w:val="9A4A9784"/>
    <w:lvl w:ilvl="0" w:tplc="2C32E506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6EDF4353"/>
    <w:multiLevelType w:val="hybridMultilevel"/>
    <w:tmpl w:val="32A41FC4"/>
    <w:lvl w:ilvl="0" w:tplc="1C9012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B8E"/>
    <w:rsid w:val="00002BC9"/>
    <w:rsid w:val="00002C75"/>
    <w:rsid w:val="00003A01"/>
    <w:rsid w:val="00010E0A"/>
    <w:rsid w:val="00012B74"/>
    <w:rsid w:val="00023E4C"/>
    <w:rsid w:val="000279A2"/>
    <w:rsid w:val="0003254E"/>
    <w:rsid w:val="00034E85"/>
    <w:rsid w:val="00035A4B"/>
    <w:rsid w:val="00050AD0"/>
    <w:rsid w:val="00052D69"/>
    <w:rsid w:val="00057C09"/>
    <w:rsid w:val="0006504A"/>
    <w:rsid w:val="00070B71"/>
    <w:rsid w:val="000925C5"/>
    <w:rsid w:val="000A398B"/>
    <w:rsid w:val="000B29BC"/>
    <w:rsid w:val="000B52C0"/>
    <w:rsid w:val="000B6AB7"/>
    <w:rsid w:val="000C288F"/>
    <w:rsid w:val="000F28C4"/>
    <w:rsid w:val="00100152"/>
    <w:rsid w:val="00102E6B"/>
    <w:rsid w:val="00107C0B"/>
    <w:rsid w:val="00116E59"/>
    <w:rsid w:val="001272A8"/>
    <w:rsid w:val="00127D6D"/>
    <w:rsid w:val="00130DD0"/>
    <w:rsid w:val="0014146D"/>
    <w:rsid w:val="00145769"/>
    <w:rsid w:val="0016032D"/>
    <w:rsid w:val="00163325"/>
    <w:rsid w:val="001805FD"/>
    <w:rsid w:val="001816F5"/>
    <w:rsid w:val="00197455"/>
    <w:rsid w:val="00197461"/>
    <w:rsid w:val="001B4761"/>
    <w:rsid w:val="001B7BA1"/>
    <w:rsid w:val="001D4ACE"/>
    <w:rsid w:val="001D54F2"/>
    <w:rsid w:val="001E5387"/>
    <w:rsid w:val="001F1147"/>
    <w:rsid w:val="001F34F1"/>
    <w:rsid w:val="00205517"/>
    <w:rsid w:val="00207664"/>
    <w:rsid w:val="00211797"/>
    <w:rsid w:val="002251E9"/>
    <w:rsid w:val="00226756"/>
    <w:rsid w:val="00233115"/>
    <w:rsid w:val="00233BFE"/>
    <w:rsid w:val="00234FC5"/>
    <w:rsid w:val="0025213D"/>
    <w:rsid w:val="0025421E"/>
    <w:rsid w:val="002655DB"/>
    <w:rsid w:val="00296648"/>
    <w:rsid w:val="002A5A11"/>
    <w:rsid w:val="002C0647"/>
    <w:rsid w:val="002E1638"/>
    <w:rsid w:val="002E415D"/>
    <w:rsid w:val="002E6DA1"/>
    <w:rsid w:val="002F211E"/>
    <w:rsid w:val="002F41C7"/>
    <w:rsid w:val="00304825"/>
    <w:rsid w:val="0030520F"/>
    <w:rsid w:val="00307048"/>
    <w:rsid w:val="00310B5C"/>
    <w:rsid w:val="00310F64"/>
    <w:rsid w:val="00311A8D"/>
    <w:rsid w:val="00312F00"/>
    <w:rsid w:val="00313B11"/>
    <w:rsid w:val="00314643"/>
    <w:rsid w:val="00315FE5"/>
    <w:rsid w:val="0032003B"/>
    <w:rsid w:val="00323525"/>
    <w:rsid w:val="0032775A"/>
    <w:rsid w:val="00332384"/>
    <w:rsid w:val="00345EC9"/>
    <w:rsid w:val="003549E6"/>
    <w:rsid w:val="0035619E"/>
    <w:rsid w:val="00385938"/>
    <w:rsid w:val="0039273F"/>
    <w:rsid w:val="00396669"/>
    <w:rsid w:val="003A0D4B"/>
    <w:rsid w:val="003B0025"/>
    <w:rsid w:val="003B1871"/>
    <w:rsid w:val="003B210C"/>
    <w:rsid w:val="003B3A98"/>
    <w:rsid w:val="003C07ED"/>
    <w:rsid w:val="003C3DB7"/>
    <w:rsid w:val="003D478F"/>
    <w:rsid w:val="003D6152"/>
    <w:rsid w:val="003D691B"/>
    <w:rsid w:val="003F314C"/>
    <w:rsid w:val="00401FB8"/>
    <w:rsid w:val="00404397"/>
    <w:rsid w:val="00405B8E"/>
    <w:rsid w:val="00415547"/>
    <w:rsid w:val="004248E1"/>
    <w:rsid w:val="0042645C"/>
    <w:rsid w:val="004360A4"/>
    <w:rsid w:val="00447094"/>
    <w:rsid w:val="00447244"/>
    <w:rsid w:val="00465E27"/>
    <w:rsid w:val="00476567"/>
    <w:rsid w:val="00483C04"/>
    <w:rsid w:val="0048444E"/>
    <w:rsid w:val="00491935"/>
    <w:rsid w:val="00494A73"/>
    <w:rsid w:val="004A0008"/>
    <w:rsid w:val="004A71FF"/>
    <w:rsid w:val="004C5B33"/>
    <w:rsid w:val="004E3042"/>
    <w:rsid w:val="004E51F9"/>
    <w:rsid w:val="004E59E0"/>
    <w:rsid w:val="004F361E"/>
    <w:rsid w:val="00506BAA"/>
    <w:rsid w:val="005135DA"/>
    <w:rsid w:val="00523E0D"/>
    <w:rsid w:val="00524868"/>
    <w:rsid w:val="00527F41"/>
    <w:rsid w:val="005353ED"/>
    <w:rsid w:val="0054012A"/>
    <w:rsid w:val="00543631"/>
    <w:rsid w:val="00552224"/>
    <w:rsid w:val="0055295F"/>
    <w:rsid w:val="005637E0"/>
    <w:rsid w:val="005736CF"/>
    <w:rsid w:val="00585867"/>
    <w:rsid w:val="0058794F"/>
    <w:rsid w:val="005C0DD8"/>
    <w:rsid w:val="005C21D5"/>
    <w:rsid w:val="005D2C0F"/>
    <w:rsid w:val="005D73D9"/>
    <w:rsid w:val="005E1303"/>
    <w:rsid w:val="005F1B50"/>
    <w:rsid w:val="005F1D24"/>
    <w:rsid w:val="006017FC"/>
    <w:rsid w:val="00621DB3"/>
    <w:rsid w:val="0062356A"/>
    <w:rsid w:val="006356C0"/>
    <w:rsid w:val="0064236F"/>
    <w:rsid w:val="00645493"/>
    <w:rsid w:val="00661CE3"/>
    <w:rsid w:val="00666F09"/>
    <w:rsid w:val="006767C5"/>
    <w:rsid w:val="006910F5"/>
    <w:rsid w:val="006B4744"/>
    <w:rsid w:val="006C320F"/>
    <w:rsid w:val="006D73BE"/>
    <w:rsid w:val="006E707C"/>
    <w:rsid w:val="006F17C2"/>
    <w:rsid w:val="006F312A"/>
    <w:rsid w:val="00710385"/>
    <w:rsid w:val="00727171"/>
    <w:rsid w:val="00735058"/>
    <w:rsid w:val="0074276F"/>
    <w:rsid w:val="00751B20"/>
    <w:rsid w:val="007530C9"/>
    <w:rsid w:val="007540CC"/>
    <w:rsid w:val="007642B3"/>
    <w:rsid w:val="007669C0"/>
    <w:rsid w:val="00777C1B"/>
    <w:rsid w:val="00780164"/>
    <w:rsid w:val="007840A4"/>
    <w:rsid w:val="00786E53"/>
    <w:rsid w:val="00791F66"/>
    <w:rsid w:val="00792FB5"/>
    <w:rsid w:val="007A0672"/>
    <w:rsid w:val="007A727E"/>
    <w:rsid w:val="007B02B6"/>
    <w:rsid w:val="007B2A2B"/>
    <w:rsid w:val="007D0CD6"/>
    <w:rsid w:val="007E3253"/>
    <w:rsid w:val="007E6CBD"/>
    <w:rsid w:val="007E7FB2"/>
    <w:rsid w:val="007F091B"/>
    <w:rsid w:val="007F0BAA"/>
    <w:rsid w:val="008139C1"/>
    <w:rsid w:val="00822BE3"/>
    <w:rsid w:val="008249EA"/>
    <w:rsid w:val="00836374"/>
    <w:rsid w:val="0084108C"/>
    <w:rsid w:val="00841CD7"/>
    <w:rsid w:val="00841D55"/>
    <w:rsid w:val="008425E7"/>
    <w:rsid w:val="00857E36"/>
    <w:rsid w:val="008636C3"/>
    <w:rsid w:val="008708A3"/>
    <w:rsid w:val="00886DF1"/>
    <w:rsid w:val="00887186"/>
    <w:rsid w:val="008A10DF"/>
    <w:rsid w:val="008C625B"/>
    <w:rsid w:val="008C7992"/>
    <w:rsid w:val="008C7C7A"/>
    <w:rsid w:val="008D6CB0"/>
    <w:rsid w:val="008F6383"/>
    <w:rsid w:val="00901E4F"/>
    <w:rsid w:val="00902CA5"/>
    <w:rsid w:val="00913912"/>
    <w:rsid w:val="009331E0"/>
    <w:rsid w:val="009347E9"/>
    <w:rsid w:val="00967432"/>
    <w:rsid w:val="0097389D"/>
    <w:rsid w:val="00982B3F"/>
    <w:rsid w:val="0098537C"/>
    <w:rsid w:val="009B09A6"/>
    <w:rsid w:val="009B4C2A"/>
    <w:rsid w:val="009C0BB0"/>
    <w:rsid w:val="009D7C78"/>
    <w:rsid w:val="009E4983"/>
    <w:rsid w:val="009F1F04"/>
    <w:rsid w:val="009F53B6"/>
    <w:rsid w:val="00A014E9"/>
    <w:rsid w:val="00A04561"/>
    <w:rsid w:val="00A24955"/>
    <w:rsid w:val="00A27E76"/>
    <w:rsid w:val="00A30039"/>
    <w:rsid w:val="00A351E7"/>
    <w:rsid w:val="00A44B33"/>
    <w:rsid w:val="00A4570A"/>
    <w:rsid w:val="00A45E7A"/>
    <w:rsid w:val="00A52B4B"/>
    <w:rsid w:val="00A53782"/>
    <w:rsid w:val="00A604AC"/>
    <w:rsid w:val="00A718EA"/>
    <w:rsid w:val="00A74A3E"/>
    <w:rsid w:val="00A77ECC"/>
    <w:rsid w:val="00AA00D8"/>
    <w:rsid w:val="00AA23A2"/>
    <w:rsid w:val="00AA4A57"/>
    <w:rsid w:val="00AB2504"/>
    <w:rsid w:val="00AB264C"/>
    <w:rsid w:val="00AC2533"/>
    <w:rsid w:val="00AC32AE"/>
    <w:rsid w:val="00AC67EE"/>
    <w:rsid w:val="00AD24AF"/>
    <w:rsid w:val="00AE306B"/>
    <w:rsid w:val="00B10A17"/>
    <w:rsid w:val="00B16524"/>
    <w:rsid w:val="00B21276"/>
    <w:rsid w:val="00B32877"/>
    <w:rsid w:val="00B45CC9"/>
    <w:rsid w:val="00B5078B"/>
    <w:rsid w:val="00B55CB4"/>
    <w:rsid w:val="00B57CA0"/>
    <w:rsid w:val="00B74EB9"/>
    <w:rsid w:val="00B857DE"/>
    <w:rsid w:val="00BA17A4"/>
    <w:rsid w:val="00BA4C39"/>
    <w:rsid w:val="00BB5209"/>
    <w:rsid w:val="00BB6510"/>
    <w:rsid w:val="00BB79EB"/>
    <w:rsid w:val="00BC176C"/>
    <w:rsid w:val="00BC3FE6"/>
    <w:rsid w:val="00BC6706"/>
    <w:rsid w:val="00BD355C"/>
    <w:rsid w:val="00BE1031"/>
    <w:rsid w:val="00BF2981"/>
    <w:rsid w:val="00C03ED9"/>
    <w:rsid w:val="00C1342F"/>
    <w:rsid w:val="00C33D9E"/>
    <w:rsid w:val="00C428A5"/>
    <w:rsid w:val="00C43D33"/>
    <w:rsid w:val="00C44995"/>
    <w:rsid w:val="00C55A49"/>
    <w:rsid w:val="00C642E5"/>
    <w:rsid w:val="00C650B3"/>
    <w:rsid w:val="00C66EAA"/>
    <w:rsid w:val="00C74BB9"/>
    <w:rsid w:val="00C7661C"/>
    <w:rsid w:val="00C76CF0"/>
    <w:rsid w:val="00C9765E"/>
    <w:rsid w:val="00CA089A"/>
    <w:rsid w:val="00CB0967"/>
    <w:rsid w:val="00CD6F35"/>
    <w:rsid w:val="00CE0396"/>
    <w:rsid w:val="00CE2667"/>
    <w:rsid w:val="00CE2BF5"/>
    <w:rsid w:val="00CE4E2C"/>
    <w:rsid w:val="00D0235C"/>
    <w:rsid w:val="00D032C0"/>
    <w:rsid w:val="00D120A8"/>
    <w:rsid w:val="00D13B1A"/>
    <w:rsid w:val="00D15A75"/>
    <w:rsid w:val="00D263CB"/>
    <w:rsid w:val="00D354C5"/>
    <w:rsid w:val="00D4017E"/>
    <w:rsid w:val="00D55140"/>
    <w:rsid w:val="00D55672"/>
    <w:rsid w:val="00D61D09"/>
    <w:rsid w:val="00D62E3C"/>
    <w:rsid w:val="00D64C46"/>
    <w:rsid w:val="00D738F5"/>
    <w:rsid w:val="00D739A8"/>
    <w:rsid w:val="00D7622D"/>
    <w:rsid w:val="00D87B9C"/>
    <w:rsid w:val="00DA7175"/>
    <w:rsid w:val="00DB76A1"/>
    <w:rsid w:val="00DC021E"/>
    <w:rsid w:val="00DC788C"/>
    <w:rsid w:val="00DE1828"/>
    <w:rsid w:val="00DE2FE5"/>
    <w:rsid w:val="00DE3223"/>
    <w:rsid w:val="00DE42E0"/>
    <w:rsid w:val="00DE52EA"/>
    <w:rsid w:val="00DE7244"/>
    <w:rsid w:val="00DF1EE5"/>
    <w:rsid w:val="00E14156"/>
    <w:rsid w:val="00E15315"/>
    <w:rsid w:val="00E23205"/>
    <w:rsid w:val="00E269A6"/>
    <w:rsid w:val="00E31102"/>
    <w:rsid w:val="00E322DE"/>
    <w:rsid w:val="00E34598"/>
    <w:rsid w:val="00E42B86"/>
    <w:rsid w:val="00E4319B"/>
    <w:rsid w:val="00E56096"/>
    <w:rsid w:val="00E73C67"/>
    <w:rsid w:val="00E801D8"/>
    <w:rsid w:val="00E87F79"/>
    <w:rsid w:val="00EA0930"/>
    <w:rsid w:val="00EA1E79"/>
    <w:rsid w:val="00EA5A88"/>
    <w:rsid w:val="00EA75B1"/>
    <w:rsid w:val="00EB44CE"/>
    <w:rsid w:val="00EB69BE"/>
    <w:rsid w:val="00EB7CDB"/>
    <w:rsid w:val="00EC31C9"/>
    <w:rsid w:val="00EC397A"/>
    <w:rsid w:val="00ED313A"/>
    <w:rsid w:val="00EF48CE"/>
    <w:rsid w:val="00F10A18"/>
    <w:rsid w:val="00F32200"/>
    <w:rsid w:val="00F40C12"/>
    <w:rsid w:val="00F618B9"/>
    <w:rsid w:val="00F6352A"/>
    <w:rsid w:val="00F74096"/>
    <w:rsid w:val="00F83FC8"/>
    <w:rsid w:val="00F9313D"/>
    <w:rsid w:val="00F932E7"/>
    <w:rsid w:val="00F97644"/>
    <w:rsid w:val="00FB45FC"/>
    <w:rsid w:val="00FB5ECC"/>
    <w:rsid w:val="00FB7AE3"/>
    <w:rsid w:val="00FC5D2D"/>
    <w:rsid w:val="00FD03DB"/>
    <w:rsid w:val="00FE3ADA"/>
    <w:rsid w:val="00FE66A9"/>
    <w:rsid w:val="00FF323E"/>
    <w:rsid w:val="00FF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44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ssuehead1">
    <w:name w:val="issuehead1"/>
    <w:rsid w:val="00405B8E"/>
    <w:rPr>
      <w:b/>
      <w:bCs/>
      <w:color w:val="004400"/>
      <w:sz w:val="38"/>
      <w:szCs w:val="38"/>
    </w:rPr>
  </w:style>
  <w:style w:type="table" w:styleId="a3">
    <w:name w:val="Table Grid"/>
    <w:basedOn w:val="a1"/>
    <w:uiPriority w:val="59"/>
    <w:rsid w:val="00003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86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248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C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39"/>
  </w:style>
  <w:style w:type="paragraph" w:styleId="a8">
    <w:name w:val="footer"/>
    <w:basedOn w:val="a"/>
    <w:link w:val="a9"/>
    <w:uiPriority w:val="99"/>
    <w:unhideWhenUsed/>
    <w:rsid w:val="00BA4C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39"/>
  </w:style>
  <w:style w:type="paragraph" w:styleId="HTML">
    <w:name w:val="HTML Preformatted"/>
    <w:basedOn w:val="a"/>
    <w:link w:val="HTML0"/>
    <w:uiPriority w:val="99"/>
    <w:semiHidden/>
    <w:unhideWhenUsed/>
    <w:rsid w:val="00A7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18EA"/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5F1B5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857DE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ac">
    <w:name w:val="Стиль"/>
    <w:uiPriority w:val="99"/>
    <w:rsid w:val="009C0B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7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21813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 Сергей Васильевич</dc:creator>
  <cp:lastModifiedBy>Пользователь Windows</cp:lastModifiedBy>
  <cp:revision>42</cp:revision>
  <cp:lastPrinted>2019-10-30T06:52:00Z</cp:lastPrinted>
  <dcterms:created xsi:type="dcterms:W3CDTF">2017-12-14T04:14:00Z</dcterms:created>
  <dcterms:modified xsi:type="dcterms:W3CDTF">2019-12-30T06:52:00Z</dcterms:modified>
</cp:coreProperties>
</file>