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E6" w:rsidRPr="00FA70FE" w:rsidRDefault="00AB12E6" w:rsidP="00AB12E6">
      <w:pPr>
        <w:rPr>
          <w:rFonts w:ascii="Times New Roman" w:hAnsi="Times New Roman" w:cs="Times New Roman"/>
          <w:sz w:val="28"/>
          <w:szCs w:val="28"/>
        </w:rPr>
      </w:pPr>
      <w:r w:rsidRPr="00FA70FE">
        <w:rPr>
          <w:rFonts w:ascii="Times New Roman" w:hAnsi="Times New Roman" w:cs="Times New Roman"/>
          <w:sz w:val="28"/>
          <w:szCs w:val="28"/>
        </w:rPr>
        <w:t>Тест по</w:t>
      </w:r>
      <w:r w:rsidR="00FA70FE" w:rsidRPr="00FA70FE">
        <w:rPr>
          <w:rFonts w:ascii="Times New Roman" w:hAnsi="Times New Roman" w:cs="Times New Roman"/>
          <w:sz w:val="28"/>
          <w:szCs w:val="28"/>
        </w:rPr>
        <w:t xml:space="preserve"> д</w:t>
      </w:r>
      <w:r w:rsidRPr="00FA70FE">
        <w:rPr>
          <w:rFonts w:ascii="Times New Roman" w:hAnsi="Times New Roman" w:cs="Times New Roman"/>
          <w:sz w:val="28"/>
          <w:szCs w:val="28"/>
        </w:rPr>
        <w:t xml:space="preserve">исциплине: Государственная и муниципальная служба. </w:t>
      </w:r>
    </w:p>
    <w:p w:rsidR="00FA70FE" w:rsidRDefault="00FA70FE" w:rsidP="00AB12E6">
      <w:pPr>
        <w:rPr>
          <w:rFonts w:ascii="Times New Roman" w:hAnsi="Times New Roman" w:cs="Times New Roman"/>
          <w:sz w:val="28"/>
          <w:szCs w:val="28"/>
        </w:rPr>
      </w:pPr>
      <w:r w:rsidRPr="00FA70FE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761208" w:rsidRPr="00FA70FE" w:rsidRDefault="00761208" w:rsidP="00AB1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А.</w:t>
      </w:r>
    </w:p>
    <w:p w:rsidR="00AB12E6" w:rsidRDefault="00AB12E6" w:rsidP="00FA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7C">
        <w:rPr>
          <w:rFonts w:ascii="Times New Roman" w:hAnsi="Times New Roman" w:cs="Times New Roman"/>
          <w:b/>
          <w:sz w:val="28"/>
          <w:szCs w:val="28"/>
        </w:rPr>
        <w:t xml:space="preserve">1. Система государственной службы включает в себя следующие </w:t>
      </w:r>
      <w:proofErr w:type="gramStart"/>
      <w:r w:rsidRPr="006A697C">
        <w:rPr>
          <w:rFonts w:ascii="Times New Roman" w:hAnsi="Times New Roman" w:cs="Times New Roman"/>
          <w:b/>
          <w:sz w:val="28"/>
          <w:szCs w:val="28"/>
        </w:rPr>
        <w:t>виды: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0FE">
        <w:rPr>
          <w:rFonts w:ascii="Times New Roman" w:hAnsi="Times New Roman" w:cs="Times New Roman"/>
          <w:sz w:val="28"/>
          <w:szCs w:val="28"/>
        </w:rPr>
        <w:t>) гражданская, военная, правоохранительная.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гражданская, армии и военно-морского флота, госбезопасности и правопорядка. </w:t>
      </w:r>
      <w:r w:rsidRPr="00FA70FE">
        <w:rPr>
          <w:rFonts w:ascii="Times New Roman" w:hAnsi="Times New Roman" w:cs="Times New Roman"/>
          <w:sz w:val="28"/>
          <w:szCs w:val="28"/>
        </w:rPr>
        <w:br/>
        <w:t>в) федеральная, субъектов РФ, муниципальная.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законодательная, исполнительная, судебная.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2. Кем утверждаются перечни должностей государственной службы, входящие в реестр должностей федеральной госслужбы?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Правительством РФ.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Президентом России.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Государственной Думой и Советом Федерации РФ.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Верховным Судом России.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3. Могут ли в федеральном государственном органе предусматриваться должности, не являющиеся должностями госслужбы? 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да, могут.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могут только в том случае, если реестр таких должностей установлен указом Президента РФ.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могут, если госслужащие на таких должностях имеют доступ к сведениям, составляющим государственную или военную тайну РФ.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нет, не могут. 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4. Может ли государственный гражданский служащий субъекта РФ получать денежное содержание (вознаграждение) за счет средств федерального бюджета?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нет, не может.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да, может.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может в тех случаях, когда это предусмотрено федеральным законом.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может в тех случаях, когда это предусмотрено постановлением Правительства РФ.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5. Какой вид кадрового резерва не предусмотрен законом России «О системе государственной службы в РФ</w:t>
      </w:r>
      <w:proofErr w:type="gramStart"/>
      <w:r w:rsidRPr="006A697C">
        <w:rPr>
          <w:rFonts w:ascii="Times New Roman" w:hAnsi="Times New Roman" w:cs="Times New Roman"/>
          <w:b/>
          <w:sz w:val="28"/>
          <w:szCs w:val="28"/>
        </w:rPr>
        <w:t>»?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0FE">
        <w:rPr>
          <w:rFonts w:ascii="Times New Roman" w:hAnsi="Times New Roman" w:cs="Times New Roman"/>
          <w:sz w:val="28"/>
          <w:szCs w:val="28"/>
        </w:rPr>
        <w:t>) федеральный. </w:t>
      </w:r>
      <w:r w:rsidRPr="00FA70FE">
        <w:rPr>
          <w:rFonts w:ascii="Times New Roman" w:hAnsi="Times New Roman" w:cs="Times New Roman"/>
          <w:sz w:val="28"/>
          <w:szCs w:val="28"/>
        </w:rPr>
        <w:br/>
        <w:t xml:space="preserve">б) кадровый резерв в </w:t>
      </w:r>
      <w:proofErr w:type="spellStart"/>
      <w:r w:rsidRPr="00FA70FE">
        <w:rPr>
          <w:rFonts w:ascii="Times New Roman" w:hAnsi="Times New Roman" w:cs="Times New Roman"/>
          <w:sz w:val="28"/>
          <w:szCs w:val="28"/>
        </w:rPr>
        <w:t>феральном</w:t>
      </w:r>
      <w:proofErr w:type="spellEnd"/>
      <w:r w:rsidRPr="00FA70FE">
        <w:rPr>
          <w:rFonts w:ascii="Times New Roman" w:hAnsi="Times New Roman" w:cs="Times New Roman"/>
          <w:sz w:val="28"/>
          <w:szCs w:val="28"/>
        </w:rPr>
        <w:t xml:space="preserve"> государственном органе. </w:t>
      </w:r>
      <w:r w:rsidRPr="00FA70FE">
        <w:rPr>
          <w:rFonts w:ascii="Times New Roman" w:hAnsi="Times New Roman" w:cs="Times New Roman"/>
          <w:sz w:val="28"/>
          <w:szCs w:val="28"/>
        </w:rPr>
        <w:br/>
        <w:t>в) резерв субъекта РФ.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муниципальный. 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6. На какой срок может быть заключен контракт о поступлении на государственную службу? 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на определенный. </w:t>
      </w:r>
      <w:r w:rsidRPr="00FA70FE">
        <w:rPr>
          <w:rFonts w:ascii="Times New Roman" w:hAnsi="Times New Roman" w:cs="Times New Roman"/>
          <w:sz w:val="28"/>
          <w:szCs w:val="28"/>
        </w:rPr>
        <w:br/>
        <w:t xml:space="preserve">б) на </w:t>
      </w:r>
      <w:proofErr w:type="spellStart"/>
      <w:r w:rsidRPr="00FA70FE">
        <w:rPr>
          <w:rFonts w:ascii="Times New Roman" w:hAnsi="Times New Roman" w:cs="Times New Roman"/>
          <w:sz w:val="28"/>
          <w:szCs w:val="28"/>
        </w:rPr>
        <w:t>непределенный</w:t>
      </w:r>
      <w:proofErr w:type="spellEnd"/>
      <w:r w:rsidRPr="00FA70FE">
        <w:rPr>
          <w:rFonts w:ascii="Times New Roman" w:hAnsi="Times New Roman" w:cs="Times New Roman"/>
          <w:sz w:val="28"/>
          <w:szCs w:val="28"/>
        </w:rPr>
        <w:t>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на срок обучения в профессиональном образовательном учреждении и на определенный срок после его окончания. 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lastRenderedPageBreak/>
        <w:t>г) возможны все три перечисленных варианта.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7. В каком порядке в России устанавливается соотношение классных чинов, дипломатических рангов, воинских и специальных званий госслужащих?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в соответствии с постановлением Правительства РФ. </w:t>
      </w:r>
      <w:r w:rsidRPr="00FA70FE">
        <w:rPr>
          <w:rFonts w:ascii="Times New Roman" w:hAnsi="Times New Roman" w:cs="Times New Roman"/>
          <w:sz w:val="28"/>
          <w:szCs w:val="28"/>
        </w:rPr>
        <w:br/>
        <w:t>б) устанавливается указом Президента РФ. </w:t>
      </w:r>
      <w:r w:rsidRPr="00FA70FE">
        <w:rPr>
          <w:rFonts w:ascii="Times New Roman" w:hAnsi="Times New Roman" w:cs="Times New Roman"/>
          <w:sz w:val="28"/>
          <w:szCs w:val="28"/>
        </w:rPr>
        <w:br/>
        <w:t>в) соотношение устанавливается федеральным законом. </w:t>
      </w:r>
      <w:r w:rsidRPr="00FA70FE">
        <w:rPr>
          <w:rFonts w:ascii="Times New Roman" w:hAnsi="Times New Roman" w:cs="Times New Roman"/>
          <w:sz w:val="28"/>
          <w:szCs w:val="28"/>
        </w:rPr>
        <w:br/>
        <w:t>г) устанавливается официальным толковым словарем русского языка.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8. Являются ли персональные данные госслужащих, внесенные в личные дела, сведениями, составляющими государственную тайну?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а)да, являются.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нет, не являются. </w:t>
      </w:r>
      <w:r w:rsidRPr="00FA70FE">
        <w:rPr>
          <w:rFonts w:ascii="Times New Roman" w:hAnsi="Times New Roman" w:cs="Times New Roman"/>
          <w:sz w:val="28"/>
          <w:szCs w:val="28"/>
        </w:rPr>
        <w:br/>
        <w:t>в) являются, если при приеме на службу госслужащий заявил об этом по установленной форме. </w:t>
      </w:r>
      <w:r w:rsidRPr="00FA70FE">
        <w:rPr>
          <w:rFonts w:ascii="Times New Roman" w:hAnsi="Times New Roman" w:cs="Times New Roman"/>
          <w:sz w:val="28"/>
          <w:szCs w:val="28"/>
        </w:rPr>
        <w:br/>
        <w:t>г) являются в тех случаях, когда это установлено федеральными законами и иными нормативными правовыми актами РФ.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9. Возможно ли для иностранных граждан поступление на государственную военную службу в Российской Федерации? 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нет, это запрещено правовыми актами РФ.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в соответствии с федеральным законом предусматривается поступление иностранных граждан на военную службу в РФ по контракту.</w:t>
      </w:r>
      <w:r w:rsidRPr="00FA70FE">
        <w:rPr>
          <w:rFonts w:ascii="Times New Roman" w:hAnsi="Times New Roman" w:cs="Times New Roman"/>
          <w:sz w:val="28"/>
          <w:szCs w:val="28"/>
        </w:rPr>
        <w:br/>
        <w:t>в) в исключительных случаях это возможно на основании указа Президента РФ и только на безвозмездной основе.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возможно, но при этом должен быть исключен доступ иностранных граждан к сведениям, составляющим государственную или военную тайну РФ.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 xml:space="preserve">10. Какая из перечисленных категорий должностей гражданской службы не </w:t>
      </w:r>
      <w:proofErr w:type="spellStart"/>
      <w:r w:rsidRPr="006A697C">
        <w:rPr>
          <w:rFonts w:ascii="Times New Roman" w:hAnsi="Times New Roman" w:cs="Times New Roman"/>
          <w:b/>
          <w:sz w:val="28"/>
          <w:szCs w:val="28"/>
        </w:rPr>
        <w:t>преду</w:t>
      </w:r>
      <w:proofErr w:type="spellEnd"/>
      <w:r w:rsidR="006A697C" w:rsidRPr="006A697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A697C">
        <w:rPr>
          <w:rFonts w:ascii="Times New Roman" w:hAnsi="Times New Roman" w:cs="Times New Roman"/>
          <w:b/>
          <w:sz w:val="28"/>
          <w:szCs w:val="28"/>
        </w:rPr>
        <w:t>мотрена</w:t>
      </w:r>
      <w:proofErr w:type="spellEnd"/>
      <w:r w:rsidRPr="006A697C">
        <w:rPr>
          <w:rFonts w:ascii="Times New Roman" w:hAnsi="Times New Roman" w:cs="Times New Roman"/>
          <w:b/>
          <w:sz w:val="28"/>
          <w:szCs w:val="28"/>
        </w:rPr>
        <w:t xml:space="preserve"> законом РФ «О государственной гражданской службе</w:t>
      </w:r>
      <w:proofErr w:type="gramStart"/>
      <w:r w:rsidRPr="006A697C">
        <w:rPr>
          <w:rFonts w:ascii="Times New Roman" w:hAnsi="Times New Roman" w:cs="Times New Roman"/>
          <w:b/>
          <w:sz w:val="28"/>
          <w:szCs w:val="28"/>
        </w:rPr>
        <w:t>»?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0FE">
        <w:rPr>
          <w:rFonts w:ascii="Times New Roman" w:hAnsi="Times New Roman" w:cs="Times New Roman"/>
          <w:sz w:val="28"/>
          <w:szCs w:val="28"/>
        </w:rPr>
        <w:t>) советники. </w:t>
      </w:r>
      <w:r w:rsidRPr="00FA70FE">
        <w:rPr>
          <w:rFonts w:ascii="Times New Roman" w:hAnsi="Times New Roman" w:cs="Times New Roman"/>
          <w:sz w:val="28"/>
          <w:szCs w:val="28"/>
        </w:rPr>
        <w:br/>
        <w:t>б) специалисты.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обеспечивающие специалисты.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предусмотрены все перечисленные категории.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bookmarkStart w:id="0" w:name="more"/>
      <w:bookmarkEnd w:id="0"/>
      <w:r w:rsidRPr="006A697C">
        <w:rPr>
          <w:rFonts w:ascii="Times New Roman" w:hAnsi="Times New Roman" w:cs="Times New Roman"/>
          <w:b/>
          <w:sz w:val="28"/>
          <w:szCs w:val="28"/>
        </w:rPr>
        <w:t>11. На какие группы подразделяются должности категории «Руководители»?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на высшую, главную и ведущую.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на главную, ведущую и старшую.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на ведущую, старшую и младшую.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должности этой категории на группы не подразделяются.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12. Какой наивысший чин из числа перечисленных может быть присвоен в РФ госслужащему гражданской службы? 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действительный референт.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действительный советник.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действительный статский советник.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действительный тайный советник.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lastRenderedPageBreak/>
        <w:t>13. Имеют ли право гражданские госслужащие быть членами профессионального союза?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нет, не имеют.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не имеют, если такой запрет оформлен распоряжением представителя нанимателя.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да, имеют.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имеют, если их стаж госслужбы превышает срок, установленный Правительством РФ. 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 xml:space="preserve">14. Обязаны ли гражданские </w:t>
      </w:r>
      <w:proofErr w:type="spellStart"/>
      <w:r w:rsidRPr="006A697C">
        <w:rPr>
          <w:rFonts w:ascii="Times New Roman" w:hAnsi="Times New Roman" w:cs="Times New Roman"/>
          <w:b/>
          <w:sz w:val="28"/>
          <w:szCs w:val="28"/>
        </w:rPr>
        <w:t>гослужащие</w:t>
      </w:r>
      <w:proofErr w:type="spellEnd"/>
      <w:r w:rsidRPr="006A697C">
        <w:rPr>
          <w:rFonts w:ascii="Times New Roman" w:hAnsi="Times New Roman" w:cs="Times New Roman"/>
          <w:b/>
          <w:sz w:val="28"/>
          <w:szCs w:val="28"/>
        </w:rPr>
        <w:t xml:space="preserve"> сообщать представителю нанимателя о личной заинтересованности при исполнении должност</w:t>
      </w:r>
      <w:r w:rsidRPr="00FA70FE">
        <w:rPr>
          <w:rFonts w:ascii="Times New Roman" w:hAnsi="Times New Roman" w:cs="Times New Roman"/>
          <w:sz w:val="28"/>
          <w:szCs w:val="28"/>
        </w:rPr>
        <w:t xml:space="preserve">ных </w:t>
      </w:r>
      <w:r w:rsidRPr="006A697C">
        <w:rPr>
          <w:rFonts w:ascii="Times New Roman" w:hAnsi="Times New Roman" w:cs="Times New Roman"/>
          <w:b/>
          <w:sz w:val="28"/>
          <w:szCs w:val="28"/>
        </w:rPr>
        <w:t>обязанностей, которая может привести к конфликту интересов?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да, обязаны. </w:t>
      </w:r>
      <w:r w:rsidRPr="00FA70FE">
        <w:rPr>
          <w:rFonts w:ascii="Times New Roman" w:hAnsi="Times New Roman" w:cs="Times New Roman"/>
          <w:sz w:val="28"/>
          <w:szCs w:val="28"/>
        </w:rPr>
        <w:br/>
        <w:t xml:space="preserve">б) обязаны, если имеется соответствующее распоряжение </w:t>
      </w:r>
      <w:proofErr w:type="spellStart"/>
      <w:r w:rsidRPr="00FA70FE">
        <w:rPr>
          <w:rFonts w:ascii="Times New Roman" w:hAnsi="Times New Roman" w:cs="Times New Roman"/>
          <w:sz w:val="28"/>
          <w:szCs w:val="28"/>
        </w:rPr>
        <w:t>прдставителя</w:t>
      </w:r>
      <w:proofErr w:type="spellEnd"/>
      <w:r w:rsidRPr="00FA70FE">
        <w:rPr>
          <w:rFonts w:ascii="Times New Roman" w:hAnsi="Times New Roman" w:cs="Times New Roman"/>
          <w:sz w:val="28"/>
          <w:szCs w:val="28"/>
        </w:rPr>
        <w:t xml:space="preserve"> нанимателя.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нет, не обязаны.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не обязаны, если потенциальный личный доход госслужащего не превышает пределов, установленных представителем нанимателя.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15. Запрещается ли государственным служащим, состоящим на гражданской службе, приобретать ценные бумаги, по которым может быть получен доход?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да, запрещается. </w:t>
      </w:r>
      <w:r w:rsidRPr="00FA70FE">
        <w:rPr>
          <w:rFonts w:ascii="Times New Roman" w:hAnsi="Times New Roman" w:cs="Times New Roman"/>
          <w:sz w:val="28"/>
          <w:szCs w:val="28"/>
        </w:rPr>
        <w:br/>
        <w:t>б) запрещается приобретать без согласования с представителем нанимателя. </w:t>
      </w:r>
      <w:r w:rsidRPr="00FA70FE">
        <w:rPr>
          <w:rFonts w:ascii="Times New Roman" w:hAnsi="Times New Roman" w:cs="Times New Roman"/>
          <w:sz w:val="28"/>
          <w:szCs w:val="28"/>
        </w:rPr>
        <w:br/>
        <w:t>в) запрещается в случаях, установленных федеральным законом. </w:t>
      </w:r>
      <w:r w:rsidRPr="00FA70FE">
        <w:rPr>
          <w:rFonts w:ascii="Times New Roman" w:hAnsi="Times New Roman" w:cs="Times New Roman"/>
          <w:sz w:val="28"/>
          <w:szCs w:val="28"/>
        </w:rPr>
        <w:br/>
        <w:t>г) нет, не запрещается.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16. Какое утверждение об организационном принципе государственной службы является верным?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принципы обусловлены конституцией РФ</w:t>
      </w:r>
      <w:r w:rsidRPr="00FA70FE">
        <w:rPr>
          <w:rFonts w:ascii="Times New Roman" w:hAnsi="Times New Roman" w:cs="Times New Roman"/>
          <w:sz w:val="28"/>
          <w:szCs w:val="28"/>
        </w:rPr>
        <w:br/>
        <w:t>б) принципы можно найти в различных нормативных документах </w:t>
      </w:r>
      <w:r w:rsidRPr="00FA70FE">
        <w:rPr>
          <w:rFonts w:ascii="Times New Roman" w:hAnsi="Times New Roman" w:cs="Times New Roman"/>
          <w:sz w:val="28"/>
          <w:szCs w:val="28"/>
        </w:rPr>
        <w:br/>
        <w:t>в) принципы отражают механизм построения и функционирования государственной службы , государственного аппарата и его звеньев, разделение управленческого труда </w:t>
      </w:r>
      <w:r w:rsidRPr="00FA70FE">
        <w:rPr>
          <w:rFonts w:ascii="Times New Roman" w:hAnsi="Times New Roman" w:cs="Times New Roman"/>
          <w:sz w:val="28"/>
          <w:szCs w:val="28"/>
        </w:rPr>
        <w:br/>
        <w:t>г) принцип означает, что внесение законопроектов в сфере государственного управления должно пройти определенные, строго оговоренные в Конституции РФ стадии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 xml:space="preserve">17. Какие из принципов государственной службы относятся к </w:t>
      </w:r>
      <w:proofErr w:type="gramStart"/>
      <w:r w:rsidRPr="006A697C">
        <w:rPr>
          <w:rFonts w:ascii="Times New Roman" w:hAnsi="Times New Roman" w:cs="Times New Roman"/>
          <w:b/>
          <w:sz w:val="28"/>
          <w:szCs w:val="28"/>
        </w:rPr>
        <w:t>конституционным?</w:t>
      </w:r>
      <w:r w:rsidRPr="006A697C">
        <w:rPr>
          <w:rFonts w:ascii="Times New Roman" w:hAnsi="Times New Roman" w:cs="Times New Roman"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0FE">
        <w:rPr>
          <w:rFonts w:ascii="Times New Roman" w:hAnsi="Times New Roman" w:cs="Times New Roman"/>
          <w:sz w:val="28"/>
          <w:szCs w:val="28"/>
        </w:rPr>
        <w:t>) принцип эффективности </w:t>
      </w:r>
      <w:r w:rsidRPr="00FA70FE">
        <w:rPr>
          <w:rFonts w:ascii="Times New Roman" w:hAnsi="Times New Roman" w:cs="Times New Roman"/>
          <w:sz w:val="28"/>
          <w:szCs w:val="28"/>
        </w:rPr>
        <w:br/>
        <w:t>б) принцип единства правовых и организационных основ государственной службы</w:t>
      </w:r>
      <w:r w:rsidRPr="00FA70FE">
        <w:rPr>
          <w:rFonts w:ascii="Times New Roman" w:hAnsi="Times New Roman" w:cs="Times New Roman"/>
          <w:sz w:val="28"/>
          <w:szCs w:val="28"/>
        </w:rPr>
        <w:br/>
        <w:t>в) принцип допустимости ошибок </w:t>
      </w:r>
      <w:r w:rsidRPr="00FA70FE">
        <w:rPr>
          <w:rFonts w:ascii="Times New Roman" w:hAnsi="Times New Roman" w:cs="Times New Roman"/>
          <w:sz w:val="28"/>
          <w:szCs w:val="28"/>
        </w:rPr>
        <w:br/>
        <w:t>г) принцип законности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18. В каком ФЗ изложен принцип взаимосвязи государственной и муниципальной службы?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ФЗ №119-ФЗ</w:t>
      </w:r>
      <w:r w:rsidRPr="00FA70FE">
        <w:rPr>
          <w:rFonts w:ascii="Times New Roman" w:hAnsi="Times New Roman" w:cs="Times New Roman"/>
          <w:sz w:val="28"/>
          <w:szCs w:val="28"/>
        </w:rPr>
        <w:br/>
        <w:t>б) ФЗ №58-ФЗ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lastRenderedPageBreak/>
        <w:t>в) ФЗ №79-ФЗ</w:t>
      </w:r>
      <w:r w:rsidRPr="00FA70FE">
        <w:rPr>
          <w:rFonts w:ascii="Times New Roman" w:hAnsi="Times New Roman" w:cs="Times New Roman"/>
          <w:sz w:val="28"/>
          <w:szCs w:val="28"/>
        </w:rPr>
        <w:br/>
        <w:t>г) ФЗ №154-ФЗ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19. Чему уделяется основное внимание в теории государственной гражданской службы?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системе заслуг и достоинств</w:t>
      </w:r>
      <w:r w:rsidRPr="00FA70FE">
        <w:rPr>
          <w:rFonts w:ascii="Times New Roman" w:hAnsi="Times New Roman" w:cs="Times New Roman"/>
          <w:sz w:val="28"/>
          <w:szCs w:val="28"/>
        </w:rPr>
        <w:br/>
        <w:t>б) современному менеджеризму </w:t>
      </w:r>
      <w:r w:rsidRPr="00FA70FE">
        <w:rPr>
          <w:rFonts w:ascii="Times New Roman" w:hAnsi="Times New Roman" w:cs="Times New Roman"/>
          <w:sz w:val="28"/>
          <w:szCs w:val="28"/>
        </w:rPr>
        <w:br/>
        <w:t xml:space="preserve">в) деятельности специфической группы управленческих работников – гражданских </w:t>
      </w:r>
      <w:proofErr w:type="spellStart"/>
      <w:r w:rsidRPr="00FA70FE">
        <w:rPr>
          <w:rFonts w:ascii="Times New Roman" w:hAnsi="Times New Roman" w:cs="Times New Roman"/>
          <w:sz w:val="28"/>
          <w:szCs w:val="28"/>
        </w:rPr>
        <w:t>служиащих</w:t>
      </w:r>
      <w:proofErr w:type="spellEnd"/>
      <w:r w:rsidRPr="00FA70FE">
        <w:rPr>
          <w:rFonts w:ascii="Times New Roman" w:hAnsi="Times New Roman" w:cs="Times New Roman"/>
          <w:sz w:val="28"/>
          <w:szCs w:val="28"/>
        </w:rPr>
        <w:br/>
        <w:t>г) модели публичной службы гражданского общества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 xml:space="preserve">20. Как называется модель государственной службы при которой осуществляется вертикальное </w:t>
      </w:r>
      <w:proofErr w:type="gramStart"/>
      <w:r w:rsidRPr="006A697C">
        <w:rPr>
          <w:rFonts w:ascii="Times New Roman" w:hAnsi="Times New Roman" w:cs="Times New Roman"/>
          <w:b/>
          <w:sz w:val="28"/>
          <w:szCs w:val="28"/>
        </w:rPr>
        <w:t>упорядочивание?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0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70FE">
        <w:rPr>
          <w:rFonts w:ascii="Times New Roman" w:hAnsi="Times New Roman" w:cs="Times New Roman"/>
          <w:sz w:val="28"/>
          <w:szCs w:val="28"/>
        </w:rPr>
        <w:t>реординация</w:t>
      </w:r>
      <w:proofErr w:type="spellEnd"/>
      <w:r w:rsidRPr="00FA70FE">
        <w:rPr>
          <w:rFonts w:ascii="Times New Roman" w:hAnsi="Times New Roman" w:cs="Times New Roman"/>
          <w:sz w:val="28"/>
          <w:szCs w:val="28"/>
        </w:rPr>
        <w:br/>
        <w:t>б) координация </w:t>
      </w:r>
      <w:r w:rsidRPr="00FA70FE">
        <w:rPr>
          <w:rFonts w:ascii="Times New Roman" w:hAnsi="Times New Roman" w:cs="Times New Roman"/>
          <w:sz w:val="28"/>
          <w:szCs w:val="28"/>
        </w:rPr>
        <w:br/>
        <w:t>в) субординация</w:t>
      </w:r>
      <w:r w:rsidRPr="00FA70FE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FA70FE">
        <w:rPr>
          <w:rFonts w:ascii="Times New Roman" w:hAnsi="Times New Roman" w:cs="Times New Roman"/>
          <w:sz w:val="28"/>
          <w:szCs w:val="28"/>
        </w:rPr>
        <w:t>инвентаризаци</w:t>
      </w:r>
      <w:proofErr w:type="spellEnd"/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21. Чиновник – это ..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лицо, обладающее чином</w:t>
      </w:r>
      <w:r w:rsidRPr="00FA70FE">
        <w:rPr>
          <w:rFonts w:ascii="Times New Roman" w:hAnsi="Times New Roman" w:cs="Times New Roman"/>
          <w:sz w:val="28"/>
          <w:szCs w:val="28"/>
        </w:rPr>
        <w:br/>
        <w:t>б) все должностные лица государства</w:t>
      </w:r>
      <w:r w:rsidRPr="00FA70FE">
        <w:rPr>
          <w:rFonts w:ascii="Times New Roman" w:hAnsi="Times New Roman" w:cs="Times New Roman"/>
          <w:sz w:val="28"/>
          <w:szCs w:val="28"/>
        </w:rPr>
        <w:br/>
        <w:t>в) ругательство</w:t>
      </w:r>
      <w:r w:rsidRPr="00FA70FE">
        <w:rPr>
          <w:rFonts w:ascii="Times New Roman" w:hAnsi="Times New Roman" w:cs="Times New Roman"/>
          <w:sz w:val="28"/>
          <w:szCs w:val="28"/>
        </w:rPr>
        <w:br/>
        <w:t>г) нет правильного ответа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 xml:space="preserve">22. В каком документе закреплены обязанности государственного </w:t>
      </w:r>
      <w:proofErr w:type="gramStart"/>
      <w:r w:rsidRPr="006A697C">
        <w:rPr>
          <w:rFonts w:ascii="Times New Roman" w:hAnsi="Times New Roman" w:cs="Times New Roman"/>
          <w:b/>
          <w:sz w:val="28"/>
          <w:szCs w:val="28"/>
        </w:rPr>
        <w:t>служащего?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0FE">
        <w:rPr>
          <w:rFonts w:ascii="Times New Roman" w:hAnsi="Times New Roman" w:cs="Times New Roman"/>
          <w:sz w:val="28"/>
          <w:szCs w:val="28"/>
        </w:rPr>
        <w:t>) в должностной инструкции</w:t>
      </w:r>
      <w:r w:rsidRPr="00FA70FE">
        <w:rPr>
          <w:rFonts w:ascii="Times New Roman" w:hAnsi="Times New Roman" w:cs="Times New Roman"/>
          <w:sz w:val="28"/>
          <w:szCs w:val="28"/>
        </w:rPr>
        <w:br/>
        <w:t>б) в должностном регламенте</w:t>
      </w:r>
      <w:r w:rsidRPr="00FA70FE">
        <w:rPr>
          <w:rFonts w:ascii="Times New Roman" w:hAnsi="Times New Roman" w:cs="Times New Roman"/>
          <w:sz w:val="28"/>
          <w:szCs w:val="28"/>
        </w:rPr>
        <w:br/>
        <w:t>в) государственный служащий обязан выполнять текущие указания своего начальника</w:t>
      </w:r>
      <w:r w:rsidRPr="00FA70FE">
        <w:rPr>
          <w:rFonts w:ascii="Times New Roman" w:hAnsi="Times New Roman" w:cs="Times New Roman"/>
          <w:sz w:val="28"/>
          <w:szCs w:val="28"/>
        </w:rPr>
        <w:br/>
        <w:t>г) в Конституции РФ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23. Кому должен доложить государственный служащий о ситуации конфликта интересов?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представителю нанимателя письменно</w:t>
      </w:r>
      <w:r w:rsidRPr="00FA70FE">
        <w:rPr>
          <w:rFonts w:ascii="Times New Roman" w:hAnsi="Times New Roman" w:cs="Times New Roman"/>
          <w:sz w:val="28"/>
          <w:szCs w:val="28"/>
        </w:rPr>
        <w:br/>
        <w:t>б) непосредственно начальнику устно</w:t>
      </w:r>
      <w:r w:rsidRPr="00FA70FE">
        <w:rPr>
          <w:rFonts w:ascii="Times New Roman" w:hAnsi="Times New Roman" w:cs="Times New Roman"/>
          <w:sz w:val="28"/>
          <w:szCs w:val="28"/>
        </w:rPr>
        <w:br/>
        <w:t>в) никому докладывать не должен, начальники сами обязаны контролировать ситуацию</w:t>
      </w:r>
      <w:r w:rsidRPr="00FA70FE">
        <w:rPr>
          <w:rFonts w:ascii="Times New Roman" w:hAnsi="Times New Roman" w:cs="Times New Roman"/>
          <w:sz w:val="28"/>
          <w:szCs w:val="28"/>
        </w:rPr>
        <w:br/>
        <w:t>г) профсоюзному органу, членом которого он является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6A697C">
        <w:rPr>
          <w:rFonts w:ascii="Times New Roman" w:hAnsi="Times New Roman" w:cs="Times New Roman"/>
          <w:b/>
          <w:sz w:val="28"/>
          <w:szCs w:val="28"/>
        </w:rPr>
        <w:t>24. Что такое служебный контракт?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а) разновидность трудового договора</w:t>
      </w:r>
      <w:r w:rsidRPr="00FA70FE">
        <w:rPr>
          <w:rFonts w:ascii="Times New Roman" w:hAnsi="Times New Roman" w:cs="Times New Roman"/>
          <w:sz w:val="28"/>
          <w:szCs w:val="28"/>
        </w:rPr>
        <w:br/>
        <w:t>б) договор подряда на выполнение должностных обязанностей</w:t>
      </w:r>
      <w:r w:rsidRPr="00FA70FE">
        <w:rPr>
          <w:rFonts w:ascii="Times New Roman" w:hAnsi="Times New Roman" w:cs="Times New Roman"/>
          <w:sz w:val="28"/>
          <w:szCs w:val="28"/>
        </w:rPr>
        <w:br/>
        <w:t>в) самостоятельная категория, регулирующая отношения государственного служащего с представителем нанимателя</w:t>
      </w:r>
      <w:r w:rsidRPr="00FA70FE">
        <w:rPr>
          <w:rFonts w:ascii="Times New Roman" w:hAnsi="Times New Roman" w:cs="Times New Roman"/>
          <w:sz w:val="28"/>
          <w:szCs w:val="28"/>
        </w:rPr>
        <w:br/>
        <w:t>г) все вышеперечисленные</w:t>
      </w:r>
      <w:r w:rsidRPr="00FA70FE">
        <w:rPr>
          <w:rFonts w:ascii="Times New Roman" w:hAnsi="Times New Roman" w:cs="Times New Roman"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br/>
        <w:t xml:space="preserve">25. </w:t>
      </w:r>
      <w:r w:rsidRPr="006A697C">
        <w:rPr>
          <w:rFonts w:ascii="Times New Roman" w:hAnsi="Times New Roman" w:cs="Times New Roman"/>
          <w:b/>
          <w:sz w:val="28"/>
          <w:szCs w:val="28"/>
        </w:rPr>
        <w:t xml:space="preserve">Сколько групп государственных должностей государственной службы предусмотрено </w:t>
      </w:r>
      <w:proofErr w:type="gramStart"/>
      <w:r w:rsidRPr="006A697C">
        <w:rPr>
          <w:rFonts w:ascii="Times New Roman" w:hAnsi="Times New Roman" w:cs="Times New Roman"/>
          <w:b/>
          <w:sz w:val="28"/>
          <w:szCs w:val="28"/>
        </w:rPr>
        <w:t>законодательством?</w:t>
      </w:r>
      <w:r w:rsidRPr="006A697C">
        <w:rPr>
          <w:rFonts w:ascii="Times New Roman" w:hAnsi="Times New Roman" w:cs="Times New Roman"/>
          <w:b/>
          <w:sz w:val="28"/>
          <w:szCs w:val="28"/>
        </w:rPr>
        <w:br/>
      </w:r>
      <w:r w:rsidRPr="00FA70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70FE">
        <w:rPr>
          <w:rFonts w:ascii="Times New Roman" w:hAnsi="Times New Roman" w:cs="Times New Roman"/>
          <w:sz w:val="28"/>
          <w:szCs w:val="28"/>
        </w:rPr>
        <w:t>) 2 б) 3 в) 4 г) 5</w:t>
      </w:r>
    </w:p>
    <w:p w:rsidR="00761208" w:rsidRDefault="00761208" w:rsidP="00FA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08" w:rsidRDefault="00761208" w:rsidP="00FA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Б</w:t>
      </w:r>
    </w:p>
    <w:p w:rsidR="00761208" w:rsidRPr="00761208" w:rsidRDefault="00761208" w:rsidP="007612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61208">
        <w:rPr>
          <w:rFonts w:ascii="Times New Roman" w:eastAsia="Calibri" w:hAnsi="Times New Roman" w:cs="Times New Roman"/>
          <w:sz w:val="32"/>
          <w:szCs w:val="32"/>
        </w:rPr>
        <w:t>Что означает слово «государство»?</w:t>
      </w:r>
    </w:p>
    <w:p w:rsidR="00761208" w:rsidRPr="00761208" w:rsidRDefault="00761208" w:rsidP="007612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61208">
        <w:rPr>
          <w:rFonts w:ascii="Times New Roman" w:eastAsia="Calibri" w:hAnsi="Times New Roman" w:cs="Times New Roman"/>
          <w:sz w:val="32"/>
          <w:szCs w:val="32"/>
        </w:rPr>
        <w:t>Что представляет собой государственная служба как правовой институт?</w:t>
      </w:r>
    </w:p>
    <w:p w:rsidR="00761208" w:rsidRPr="00761208" w:rsidRDefault="00761208" w:rsidP="007612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Виды публичной службы – перечислите.</w:t>
      </w:r>
    </w:p>
    <w:p w:rsidR="00761208" w:rsidRPr="00761208" w:rsidRDefault="00761208" w:rsidP="007612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61208">
        <w:rPr>
          <w:rFonts w:ascii="Times New Roman" w:eastAsia="Calibri" w:hAnsi="Times New Roman" w:cs="Times New Roman"/>
          <w:sz w:val="32"/>
          <w:szCs w:val="32"/>
        </w:rPr>
        <w:t>Система федеральных нормативн</w:t>
      </w:r>
      <w:r>
        <w:rPr>
          <w:rFonts w:ascii="Times New Roman" w:eastAsia="Calibri" w:hAnsi="Times New Roman" w:cs="Times New Roman"/>
          <w:sz w:val="32"/>
          <w:szCs w:val="32"/>
        </w:rPr>
        <w:t>ых актов государственной службы – назовите.</w:t>
      </w:r>
    </w:p>
    <w:p w:rsidR="00761208" w:rsidRDefault="00761208" w:rsidP="00761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08" w:rsidRDefault="00761208" w:rsidP="00FA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</w:t>
      </w:r>
    </w:p>
    <w:p w:rsidR="00761208" w:rsidRPr="00FA70FE" w:rsidRDefault="00761208" w:rsidP="00FA7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08" w:rsidRDefault="00761208" w:rsidP="00761208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Перечислите не менее четырех функций государственных учреждений.</w:t>
      </w:r>
    </w:p>
    <w:p w:rsidR="00761208" w:rsidRDefault="00761208" w:rsidP="00761208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Назовите виды компетенции.</w:t>
      </w:r>
    </w:p>
    <w:p w:rsidR="00761208" w:rsidRPr="00AD56B6" w:rsidRDefault="00761208" w:rsidP="00761208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Что такое «гласность»?</w:t>
      </w:r>
      <w:r>
        <w:rPr>
          <w:rFonts w:ascii="Times New Roman" w:hAnsi="Times New Roman" w:cs="Times New Roman"/>
          <w:sz w:val="32"/>
          <w:szCs w:val="32"/>
        </w:rPr>
        <w:t xml:space="preserve"> Объясните.</w:t>
      </w:r>
      <w:bookmarkStart w:id="1" w:name="_GoBack"/>
      <w:bookmarkEnd w:id="1"/>
    </w:p>
    <w:p w:rsidR="009905C9" w:rsidRPr="00FA70FE" w:rsidRDefault="00761208">
      <w:pPr>
        <w:rPr>
          <w:rFonts w:ascii="Times New Roman" w:hAnsi="Times New Roman" w:cs="Times New Roman"/>
          <w:sz w:val="28"/>
          <w:szCs w:val="28"/>
        </w:rPr>
      </w:pPr>
    </w:p>
    <w:sectPr w:rsidR="009905C9" w:rsidRPr="00FA70FE" w:rsidSect="000D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0B4"/>
    <w:multiLevelType w:val="hybridMultilevel"/>
    <w:tmpl w:val="D350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12E6"/>
    <w:rsid w:val="000A3293"/>
    <w:rsid w:val="000D7FD2"/>
    <w:rsid w:val="001870DB"/>
    <w:rsid w:val="003C2C9B"/>
    <w:rsid w:val="006A697C"/>
    <w:rsid w:val="00761208"/>
    <w:rsid w:val="00AB12E6"/>
    <w:rsid w:val="00D0064E"/>
    <w:rsid w:val="00FA24BF"/>
    <w:rsid w:val="00FA70FE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B358-FFA2-42A2-B61C-946EF8A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2016-12-02T03:28:00Z</cp:lastPrinted>
  <dcterms:created xsi:type="dcterms:W3CDTF">2018-01-10T07:40:00Z</dcterms:created>
  <dcterms:modified xsi:type="dcterms:W3CDTF">2018-01-10T07:40:00Z</dcterms:modified>
</cp:coreProperties>
</file>