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4A" w:rsidRPr="00EC404A" w:rsidRDefault="00EC404A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04A">
        <w:rPr>
          <w:rFonts w:ascii="Times New Roman" w:hAnsi="Times New Roman" w:cs="Times New Roman"/>
          <w:b/>
          <w:sz w:val="32"/>
          <w:szCs w:val="32"/>
        </w:rPr>
        <w:t>Контрольно-оценочные средства для проведения текущего контроля по учебной дисциплине</w:t>
      </w:r>
    </w:p>
    <w:p w:rsidR="00880D68" w:rsidRPr="00880D68" w:rsidRDefault="00880D68" w:rsidP="00EC404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80D68">
        <w:rPr>
          <w:rFonts w:ascii="Times New Roman" w:hAnsi="Times New Roman" w:cs="Times New Roman"/>
          <w:b/>
          <w:sz w:val="32"/>
          <w:szCs w:val="28"/>
        </w:rPr>
        <w:t>«</w:t>
      </w:r>
      <w:r w:rsidRPr="00880D68">
        <w:rPr>
          <w:rFonts w:ascii="Times New Roman" w:hAnsi="Times New Roman" w:cs="Times New Roman"/>
          <w:b/>
          <w:sz w:val="32"/>
          <w:szCs w:val="32"/>
        </w:rPr>
        <w:t>Организация и технология розничной торговли</w:t>
      </w:r>
      <w:r w:rsidRPr="00880D68">
        <w:rPr>
          <w:rFonts w:ascii="Times New Roman" w:hAnsi="Times New Roman" w:cs="Times New Roman"/>
          <w:b/>
          <w:sz w:val="32"/>
          <w:szCs w:val="28"/>
        </w:rPr>
        <w:t>»</w:t>
      </w:r>
    </w:p>
    <w:p w:rsidR="00EC404A" w:rsidRPr="00EC404A" w:rsidRDefault="00F2090E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90E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EC404A" w:rsidRPr="00EC404A">
        <w:rPr>
          <w:rFonts w:ascii="Times New Roman" w:hAnsi="Times New Roman" w:cs="Times New Roman"/>
          <w:b/>
          <w:sz w:val="32"/>
          <w:szCs w:val="32"/>
        </w:rPr>
        <w:t xml:space="preserve">курс </w:t>
      </w:r>
      <w:r w:rsidR="00880D68" w:rsidRPr="00325C1F">
        <w:rPr>
          <w:rFonts w:ascii="Times New Roman" w:hAnsi="Times New Roman" w:cs="Times New Roman"/>
          <w:b/>
          <w:sz w:val="32"/>
          <w:szCs w:val="32"/>
        </w:rPr>
        <w:t>2</w:t>
      </w:r>
      <w:r w:rsidR="00EC404A" w:rsidRPr="00EC404A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="00EC404A" w:rsidRPr="00EC404A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="00EC404A" w:rsidRPr="00EC404A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EC404A" w:rsidRPr="00EC404A" w:rsidRDefault="004B53ED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Продавец, контролёр-кассир</w:t>
      </w:r>
    </w:p>
    <w:p w:rsidR="00EC404A" w:rsidRPr="003360B6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4A" w:rsidRPr="003360B6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4A" w:rsidRPr="005E05D0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EC404A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EC404A" w:rsidRPr="005E05D0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обязательного уровня</w:t>
      </w:r>
    </w:p>
    <w:p w:rsidR="00EC404A" w:rsidRPr="00880D68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880D68">
        <w:rPr>
          <w:rFonts w:ascii="Times New Roman" w:hAnsi="Times New Roman" w:cs="Times New Roman"/>
          <w:sz w:val="28"/>
          <w:szCs w:val="28"/>
        </w:rPr>
        <w:t>Какие формы и методы продажи применяются на розничных торговых предприятиях в условиях рыночной экономики?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880D68">
        <w:rPr>
          <w:rFonts w:ascii="Times New Roman" w:hAnsi="Times New Roman" w:cs="Times New Roman"/>
          <w:sz w:val="28"/>
          <w:szCs w:val="28"/>
        </w:rPr>
        <w:t>Назначение тары, её виды, классификация, приемка и хранение?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5D0">
        <w:rPr>
          <w:rFonts w:ascii="Times New Roman" w:hAnsi="Times New Roman" w:cs="Times New Roman"/>
          <w:sz w:val="28"/>
          <w:szCs w:val="28"/>
        </w:rPr>
        <w:t xml:space="preserve">. Решить </w:t>
      </w:r>
      <w:r w:rsidR="00880D68">
        <w:rPr>
          <w:rFonts w:ascii="Times New Roman" w:hAnsi="Times New Roman" w:cs="Times New Roman"/>
          <w:sz w:val="28"/>
          <w:szCs w:val="28"/>
        </w:rPr>
        <w:t>ситуацию</w:t>
      </w:r>
      <w:r w:rsidRPr="005E05D0">
        <w:rPr>
          <w:rFonts w:ascii="Times New Roman" w:hAnsi="Times New Roman" w:cs="Times New Roman"/>
          <w:sz w:val="28"/>
          <w:szCs w:val="28"/>
        </w:rPr>
        <w:t>:</w:t>
      </w:r>
    </w:p>
    <w:p w:rsidR="00EC404A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D68">
        <w:rPr>
          <w:rFonts w:ascii="Times New Roman" w:hAnsi="Times New Roman" w:cs="Times New Roman"/>
          <w:sz w:val="28"/>
          <w:szCs w:val="28"/>
        </w:rPr>
        <w:t xml:space="preserve">Покупатель купил в магазине 2 метра линолеума. На следующий день он </w:t>
      </w:r>
      <w:proofErr w:type="gramStart"/>
      <w:r w:rsidR="00880D68">
        <w:rPr>
          <w:rFonts w:ascii="Times New Roman" w:hAnsi="Times New Roman" w:cs="Times New Roman"/>
          <w:sz w:val="28"/>
          <w:szCs w:val="28"/>
        </w:rPr>
        <w:t>обратился в магазин с просьбой заменит</w:t>
      </w:r>
      <w:proofErr w:type="gramEnd"/>
      <w:r w:rsidR="00880D68">
        <w:rPr>
          <w:rFonts w:ascii="Times New Roman" w:hAnsi="Times New Roman" w:cs="Times New Roman"/>
          <w:sz w:val="28"/>
          <w:szCs w:val="28"/>
        </w:rPr>
        <w:t xml:space="preserve"> линолеум другой расцветки. Продавец отказал. Правомерно ли действие продавца?</w:t>
      </w:r>
    </w:p>
    <w:p w:rsidR="00966F27" w:rsidRPr="00966F27" w:rsidRDefault="00966F27" w:rsidP="00966F27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27">
        <w:rPr>
          <w:rFonts w:ascii="Times New Roman" w:hAnsi="Times New Roman" w:cs="Times New Roman"/>
          <w:b/>
          <w:sz w:val="28"/>
          <w:szCs w:val="28"/>
        </w:rPr>
        <w:t>Задания дополнительного уровня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880D68">
        <w:rPr>
          <w:rFonts w:ascii="Times New Roman" w:hAnsi="Times New Roman" w:cs="Times New Roman"/>
          <w:sz w:val="28"/>
          <w:szCs w:val="28"/>
        </w:rPr>
        <w:t>Технология снабжения и завоза товаров в розничное торговое предприятие?</w:t>
      </w:r>
    </w:p>
    <w:p w:rsidR="00EC404A" w:rsidRPr="005E05D0" w:rsidRDefault="00EC404A" w:rsidP="00880D6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5*. </w:t>
      </w:r>
      <w:r w:rsidR="00880D68">
        <w:rPr>
          <w:rFonts w:ascii="Times New Roman" w:hAnsi="Times New Roman" w:cs="Times New Roman"/>
          <w:sz w:val="28"/>
          <w:szCs w:val="28"/>
        </w:rPr>
        <w:t xml:space="preserve">Как организуется работа продавцов, их права и обязанности? </w:t>
      </w:r>
    </w:p>
    <w:p w:rsidR="00EC404A" w:rsidRDefault="00EC404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EEA" w:rsidRDefault="009C5EE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EEA" w:rsidRDefault="009C5EE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EEA" w:rsidRDefault="009C5EE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EEA" w:rsidRDefault="009C5EE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EEA" w:rsidRDefault="009C5EE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EEA" w:rsidRDefault="009C5EE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EEA" w:rsidRDefault="009C5EE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D68" w:rsidRDefault="00880D68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D68" w:rsidRDefault="00880D68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D68" w:rsidRDefault="00880D68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D68" w:rsidRDefault="00880D68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D68" w:rsidRPr="005E05D0" w:rsidRDefault="00880D68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5E05D0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5E05D0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325C1F" w:rsidRPr="00880D68" w:rsidRDefault="004B53ED" w:rsidP="00325C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>По предм</w:t>
      </w:r>
      <w:r>
        <w:rPr>
          <w:rFonts w:ascii="Times New Roman" w:hAnsi="Times New Roman" w:cs="Times New Roman"/>
          <w:sz w:val="28"/>
          <w:szCs w:val="28"/>
        </w:rPr>
        <w:t xml:space="preserve">ету </w:t>
      </w:r>
      <w:r w:rsidR="00325C1F" w:rsidRPr="00325C1F">
        <w:rPr>
          <w:rFonts w:ascii="Times New Roman" w:hAnsi="Times New Roman" w:cs="Times New Roman"/>
          <w:sz w:val="28"/>
          <w:szCs w:val="28"/>
        </w:rPr>
        <w:t>«</w:t>
      </w:r>
      <w:r w:rsidR="00325C1F" w:rsidRPr="00325C1F">
        <w:rPr>
          <w:rFonts w:ascii="Times New Roman" w:hAnsi="Times New Roman" w:cs="Times New Roman"/>
          <w:sz w:val="28"/>
          <w:szCs w:val="32"/>
        </w:rPr>
        <w:t>Организация и технология розничной торговли</w:t>
      </w:r>
      <w:r w:rsidR="00325C1F" w:rsidRPr="00325C1F">
        <w:rPr>
          <w:rFonts w:ascii="Times New Roman" w:hAnsi="Times New Roman" w:cs="Times New Roman"/>
          <w:sz w:val="28"/>
          <w:szCs w:val="28"/>
        </w:rPr>
        <w:t>»</w:t>
      </w:r>
    </w:p>
    <w:p w:rsidR="004B53ED" w:rsidRPr="005E05D0" w:rsidRDefault="004B53ED" w:rsidP="004B5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ED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4B53ED" w:rsidRPr="005E05D0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обязательного уровня</w:t>
      </w:r>
    </w:p>
    <w:p w:rsidR="004B53ED" w:rsidRPr="005E05D0" w:rsidRDefault="004B53ED" w:rsidP="009C5E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 xml:space="preserve">1. </w:t>
      </w:r>
      <w:r w:rsidR="00966F27">
        <w:rPr>
          <w:rFonts w:ascii="Times New Roman" w:hAnsi="Times New Roman" w:cs="Times New Roman"/>
          <w:sz w:val="28"/>
          <w:szCs w:val="28"/>
        </w:rPr>
        <w:t>Каковы основные требования к размещению и выкладке товаров в торговом зале?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966F27">
        <w:rPr>
          <w:rFonts w:ascii="Times New Roman" w:hAnsi="Times New Roman" w:cs="Times New Roman"/>
          <w:sz w:val="28"/>
          <w:szCs w:val="28"/>
        </w:rPr>
        <w:t>Технология приемки товаров в магазине, виды и сроки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5D0">
        <w:rPr>
          <w:rFonts w:ascii="Times New Roman" w:hAnsi="Times New Roman" w:cs="Times New Roman"/>
          <w:sz w:val="28"/>
          <w:szCs w:val="28"/>
        </w:rPr>
        <w:t xml:space="preserve">. Решить </w:t>
      </w:r>
      <w:r w:rsidR="00966F27">
        <w:rPr>
          <w:rFonts w:ascii="Times New Roman" w:hAnsi="Times New Roman" w:cs="Times New Roman"/>
          <w:sz w:val="28"/>
          <w:szCs w:val="28"/>
        </w:rPr>
        <w:t>ситуацию</w:t>
      </w:r>
      <w:r w:rsidRPr="005E05D0">
        <w:rPr>
          <w:rFonts w:ascii="Times New Roman" w:hAnsi="Times New Roman" w:cs="Times New Roman"/>
          <w:sz w:val="28"/>
          <w:szCs w:val="28"/>
        </w:rPr>
        <w:t>:</w:t>
      </w:r>
    </w:p>
    <w:p w:rsidR="004B53ED" w:rsidRDefault="004B53ED" w:rsidP="009C5EE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 xml:space="preserve">    </w:t>
      </w:r>
      <w:r w:rsidR="00966F27">
        <w:rPr>
          <w:rFonts w:ascii="Times New Roman" w:hAnsi="Times New Roman" w:cs="Times New Roman"/>
          <w:sz w:val="28"/>
          <w:szCs w:val="28"/>
        </w:rPr>
        <w:t>Покупательница купила себе бигуди. Через 3 дня она обратилась к продавцу с просьбой обменять их на бигуди другого размера, предоставив кассовый чек. Как должен поступить продавец?</w:t>
      </w:r>
    </w:p>
    <w:p w:rsidR="00D8345E" w:rsidRDefault="00D8345E" w:rsidP="00D8345E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5E" w:rsidRPr="00D8345E" w:rsidRDefault="00D8345E" w:rsidP="00D8345E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27">
        <w:rPr>
          <w:rFonts w:ascii="Times New Roman" w:hAnsi="Times New Roman" w:cs="Times New Roman"/>
          <w:b/>
          <w:sz w:val="28"/>
          <w:szCs w:val="28"/>
        </w:rPr>
        <w:t>Задания дополнительного уровня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5D0">
        <w:rPr>
          <w:rFonts w:ascii="Times New Roman" w:hAnsi="Times New Roman" w:cs="Times New Roman"/>
          <w:sz w:val="28"/>
          <w:szCs w:val="28"/>
        </w:rPr>
        <w:t xml:space="preserve">. </w:t>
      </w:r>
      <w:r w:rsidR="006F27BF">
        <w:rPr>
          <w:rFonts w:ascii="Times New Roman" w:hAnsi="Times New Roman" w:cs="Times New Roman"/>
          <w:sz w:val="28"/>
          <w:szCs w:val="28"/>
        </w:rPr>
        <w:t>Как организуется продажа товаров и культура обслуживания покупателей?</w:t>
      </w:r>
    </w:p>
    <w:p w:rsidR="004B53ED" w:rsidRDefault="004B53ED" w:rsidP="006F27B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F27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27BF">
        <w:rPr>
          <w:rFonts w:ascii="Times New Roman" w:hAnsi="Times New Roman" w:cs="Times New Roman"/>
          <w:sz w:val="28"/>
          <w:szCs w:val="28"/>
        </w:rPr>
        <w:t xml:space="preserve"> каких случаях происходит переоценка товаров в торговых предприятиях.</w:t>
      </w: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FB174C" w:rsidRDefault="004B53ED" w:rsidP="004B53ED">
      <w:pPr>
        <w:pStyle w:val="Style10"/>
        <w:widowControl/>
        <w:tabs>
          <w:tab w:val="left" w:pos="446"/>
        </w:tabs>
        <w:spacing w:line="240" w:lineRule="auto"/>
        <w:rPr>
          <w:rStyle w:val="FontStyle13"/>
          <w:sz w:val="28"/>
          <w:szCs w:val="28"/>
        </w:rPr>
      </w:pPr>
      <w:r w:rsidRPr="00FB174C">
        <w:rPr>
          <w:rStyle w:val="FontStyle13"/>
          <w:sz w:val="28"/>
          <w:szCs w:val="28"/>
        </w:rPr>
        <w:t>Уровень подготовки студента оценивается в баллах: 5 «отлично», 4 «хорошо», 3 «удовлетворительно, 2 «неудовлетворительно».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 В контрольную работу включены задания двух уровней контроля и проверки знаний обучающихся: обязательный уровень (стандарт общеобразовательной подготовки, которой должен достичь каждый студент) и дополнительный уровень. 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На </w:t>
      </w:r>
      <w:r w:rsidRPr="00FB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Pr="00FB17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174C">
        <w:rPr>
          <w:rFonts w:ascii="Times New Roman" w:hAnsi="Times New Roman" w:cs="Times New Roman"/>
          <w:sz w:val="28"/>
          <w:szCs w:val="28"/>
        </w:rPr>
        <w:t xml:space="preserve">контрольной работы  отводится </w:t>
      </w:r>
      <w:r w:rsidRPr="00FB17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45 минут.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B174C">
        <w:rPr>
          <w:rFonts w:ascii="Times New Roman" w:hAnsi="Times New Roman" w:cs="Times New Roman"/>
          <w:sz w:val="28"/>
          <w:szCs w:val="28"/>
        </w:rPr>
        <w:t xml:space="preserve">Задания обязательного уровня проверяют знание студентов </w:t>
      </w:r>
      <w:r>
        <w:rPr>
          <w:rFonts w:ascii="Times New Roman" w:hAnsi="Times New Roman" w:cs="Times New Roman"/>
          <w:sz w:val="28"/>
          <w:szCs w:val="28"/>
        </w:rPr>
        <w:t>учета сырья, продукции на складе, на производстве, организации учета материалов основных средств, проведения инвентаризации, учет товарных потерь</w:t>
      </w:r>
      <w:r w:rsidRPr="00FB174C">
        <w:rPr>
          <w:rFonts w:ascii="Times New Roman" w:hAnsi="Times New Roman" w:cs="Times New Roman"/>
          <w:sz w:val="28"/>
          <w:szCs w:val="28"/>
        </w:rPr>
        <w:t xml:space="preserve">. За выполнение заданий обязательного уровня выставляется оценка "3". 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 После выполнения заданий обязательного уровня студенты переходят к выполнению дополнительных заданий.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Задания дополнительного уровня разбиты на две части - задания без звездочки (*), за выполнение которых выставляется оценка "4", и задания со звездочкой, за выполнение которых выставляется оценка "5".</w:t>
      </w: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F2090E" w:rsidRDefault="004B53ED" w:rsidP="004B53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B53ED" w:rsidRPr="00F2090E" w:rsidSect="0021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04A"/>
    <w:rsid w:val="00213BB8"/>
    <w:rsid w:val="00216540"/>
    <w:rsid w:val="00257117"/>
    <w:rsid w:val="002A3585"/>
    <w:rsid w:val="002F5ACB"/>
    <w:rsid w:val="00325C1F"/>
    <w:rsid w:val="003A4FC8"/>
    <w:rsid w:val="0041732B"/>
    <w:rsid w:val="004B53ED"/>
    <w:rsid w:val="006E1D24"/>
    <w:rsid w:val="006F27BF"/>
    <w:rsid w:val="00711E24"/>
    <w:rsid w:val="00880D68"/>
    <w:rsid w:val="008B36A5"/>
    <w:rsid w:val="00966F27"/>
    <w:rsid w:val="009C5EEA"/>
    <w:rsid w:val="00AD39E0"/>
    <w:rsid w:val="00BC37F0"/>
    <w:rsid w:val="00C05D42"/>
    <w:rsid w:val="00D8345E"/>
    <w:rsid w:val="00DD180A"/>
    <w:rsid w:val="00EC404A"/>
    <w:rsid w:val="00F2090E"/>
    <w:rsid w:val="00F45960"/>
    <w:rsid w:val="00F8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4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4FC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FC8"/>
    <w:rPr>
      <w:sz w:val="24"/>
      <w:szCs w:val="24"/>
    </w:rPr>
  </w:style>
  <w:style w:type="character" w:styleId="a3">
    <w:name w:val="Strong"/>
    <w:basedOn w:val="a0"/>
    <w:qFormat/>
    <w:rsid w:val="003A4FC8"/>
    <w:rPr>
      <w:b/>
      <w:bCs/>
    </w:rPr>
  </w:style>
  <w:style w:type="paragraph" w:styleId="a4">
    <w:name w:val="No Spacing"/>
    <w:qFormat/>
    <w:rsid w:val="003A4FC8"/>
    <w:pPr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4B53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53ED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4B53ED"/>
    <w:pPr>
      <w:spacing w:before="144" w:after="288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C384-66E3-41F3-9067-71089BF2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2017-12-14T06:50:00Z</dcterms:created>
  <dcterms:modified xsi:type="dcterms:W3CDTF">2017-12-17T07:55:00Z</dcterms:modified>
</cp:coreProperties>
</file>