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D4" w:rsidRPr="00E13BD4" w:rsidRDefault="00E13BD4" w:rsidP="00E13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D4">
        <w:rPr>
          <w:rFonts w:ascii="Times New Roman" w:hAnsi="Times New Roman" w:cs="Times New Roman"/>
          <w:b/>
          <w:sz w:val="24"/>
          <w:szCs w:val="24"/>
        </w:rPr>
        <w:t>Экзаменационный  билет  № 1</w:t>
      </w:r>
    </w:p>
    <w:p w:rsidR="00E13BD4" w:rsidRPr="00E13BD4" w:rsidRDefault="00E13BD4" w:rsidP="00E13BD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E13BD4">
        <w:rPr>
          <w:rFonts w:ascii="Times New Roman" w:hAnsi="Times New Roman"/>
          <w:b/>
          <w:sz w:val="24"/>
          <w:szCs w:val="24"/>
        </w:rPr>
        <w:t>Профессия   «Повар, кондитер»</w:t>
      </w:r>
    </w:p>
    <w:p w:rsidR="00E13BD4" w:rsidRPr="00E13BD4" w:rsidRDefault="00E13BD4" w:rsidP="00E13BD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E13BD4">
        <w:rPr>
          <w:rFonts w:ascii="Times New Roman" w:hAnsi="Times New Roman"/>
          <w:b/>
          <w:sz w:val="24"/>
          <w:szCs w:val="24"/>
        </w:rPr>
        <w:t xml:space="preserve">Предмет  «ПМ 4» </w:t>
      </w:r>
    </w:p>
    <w:p w:rsidR="00E13BD4" w:rsidRPr="00E13BD4" w:rsidRDefault="00E13BD4" w:rsidP="00E13BD4">
      <w:pPr>
        <w:pStyle w:val="a5"/>
        <w:rPr>
          <w:rFonts w:ascii="Times New Roman" w:hAnsi="Times New Roman"/>
          <w:sz w:val="24"/>
          <w:szCs w:val="24"/>
        </w:rPr>
      </w:pPr>
      <w:r w:rsidRPr="00E13BD4">
        <w:rPr>
          <w:rFonts w:ascii="Times New Roman" w:hAnsi="Times New Roman"/>
          <w:sz w:val="24"/>
          <w:szCs w:val="24"/>
        </w:rPr>
        <w:t>1.Механическая кулинарная обработка рыбы.</w:t>
      </w:r>
    </w:p>
    <w:p w:rsidR="00E13BD4" w:rsidRPr="00E13BD4" w:rsidRDefault="00E13BD4" w:rsidP="00E13BD4">
      <w:pPr>
        <w:pStyle w:val="a5"/>
        <w:rPr>
          <w:rFonts w:ascii="Times New Roman" w:hAnsi="Times New Roman"/>
          <w:sz w:val="24"/>
          <w:szCs w:val="24"/>
        </w:rPr>
      </w:pPr>
      <w:r w:rsidRPr="00E13BD4">
        <w:rPr>
          <w:rFonts w:ascii="Times New Roman" w:hAnsi="Times New Roman"/>
          <w:sz w:val="24"/>
          <w:szCs w:val="24"/>
        </w:rPr>
        <w:t>2.Технология приготовления варки рыбы целыми тушками.</w:t>
      </w:r>
    </w:p>
    <w:p w:rsidR="00E13BD4" w:rsidRPr="00E13BD4" w:rsidRDefault="00E13BD4" w:rsidP="00E13BD4">
      <w:pPr>
        <w:pStyle w:val="a5"/>
        <w:rPr>
          <w:rFonts w:ascii="Times New Roman" w:hAnsi="Times New Roman"/>
          <w:sz w:val="24"/>
          <w:szCs w:val="24"/>
        </w:rPr>
      </w:pPr>
      <w:r w:rsidRPr="00E13BD4">
        <w:rPr>
          <w:rFonts w:ascii="Times New Roman" w:hAnsi="Times New Roman"/>
          <w:sz w:val="24"/>
          <w:szCs w:val="24"/>
        </w:rPr>
        <w:t>3.Приготовить и оформить для подачи блюдо «Рыба в тесте жареная».</w:t>
      </w:r>
    </w:p>
    <w:p w:rsidR="00E13BD4" w:rsidRPr="00E13BD4" w:rsidRDefault="00E13BD4" w:rsidP="00E13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D4" w:rsidRPr="00E13BD4" w:rsidRDefault="00E13BD4" w:rsidP="00E13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D4">
        <w:rPr>
          <w:rFonts w:ascii="Times New Roman" w:hAnsi="Times New Roman" w:cs="Times New Roman"/>
          <w:b/>
          <w:sz w:val="24"/>
          <w:szCs w:val="24"/>
        </w:rPr>
        <w:t>Рыба в тесте жареная (СРБ №530).</w:t>
      </w:r>
    </w:p>
    <w:p w:rsidR="00E13BD4" w:rsidRPr="00E13BD4" w:rsidRDefault="00E13BD4" w:rsidP="00E13B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BD4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2414"/>
        <w:gridCol w:w="2552"/>
      </w:tblGrid>
      <w:tr w:rsidR="00E13BD4" w:rsidRPr="00E13BD4" w:rsidTr="00F46AC4">
        <w:trPr>
          <w:jc w:val="center"/>
        </w:trPr>
        <w:tc>
          <w:tcPr>
            <w:tcW w:w="3191" w:type="dxa"/>
            <w:vMerge w:val="restart"/>
            <w:vAlign w:val="center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4966" w:type="dxa"/>
            <w:gridSpan w:val="2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 xml:space="preserve">Норма закладки </w:t>
            </w:r>
          </w:p>
        </w:tc>
      </w:tr>
      <w:tr w:rsidR="00E13BD4" w:rsidRPr="00E13BD4" w:rsidTr="00F46AC4">
        <w:trPr>
          <w:jc w:val="center"/>
        </w:trPr>
        <w:tc>
          <w:tcPr>
            <w:tcW w:w="3191" w:type="dxa"/>
            <w:vMerge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gridSpan w:val="2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На 1 порцию</w:t>
            </w:r>
          </w:p>
        </w:tc>
      </w:tr>
      <w:tr w:rsidR="00E13BD4" w:rsidRPr="00E13BD4" w:rsidTr="00F46AC4">
        <w:trPr>
          <w:jc w:val="center"/>
        </w:trPr>
        <w:tc>
          <w:tcPr>
            <w:tcW w:w="3191" w:type="dxa"/>
            <w:vMerge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2552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E13BD4" w:rsidRPr="00E13BD4" w:rsidTr="00F46AC4">
        <w:trPr>
          <w:jc w:val="center"/>
        </w:trPr>
        <w:tc>
          <w:tcPr>
            <w:tcW w:w="3191" w:type="dxa"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Минтай</w:t>
            </w:r>
          </w:p>
        </w:tc>
        <w:tc>
          <w:tcPr>
            <w:tcW w:w="2414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13BD4" w:rsidRPr="00E13BD4" w:rsidTr="00F46AC4">
        <w:trPr>
          <w:jc w:val="center"/>
        </w:trPr>
        <w:tc>
          <w:tcPr>
            <w:tcW w:w="3191" w:type="dxa"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2414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52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13BD4" w:rsidRPr="00E13BD4" w:rsidTr="00F46AC4">
        <w:trPr>
          <w:trHeight w:val="288"/>
          <w:jc w:val="center"/>
        </w:trPr>
        <w:tc>
          <w:tcPr>
            <w:tcW w:w="3191" w:type="dxa"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414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BD4" w:rsidRPr="00E13BD4" w:rsidTr="00F46AC4">
        <w:trPr>
          <w:jc w:val="center"/>
        </w:trPr>
        <w:tc>
          <w:tcPr>
            <w:tcW w:w="3191" w:type="dxa"/>
          </w:tcPr>
          <w:p w:rsidR="00E13BD4" w:rsidRPr="00E13BD4" w:rsidRDefault="00E13BD4" w:rsidP="00E13BD4">
            <w:pPr>
              <w:tabs>
                <w:tab w:val="right" w:pos="27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Петрушка (зелень)</w:t>
            </w:r>
          </w:p>
        </w:tc>
        <w:tc>
          <w:tcPr>
            <w:tcW w:w="2414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BD4" w:rsidRPr="00E13BD4" w:rsidTr="00F46AC4">
        <w:trPr>
          <w:jc w:val="center"/>
        </w:trPr>
        <w:tc>
          <w:tcPr>
            <w:tcW w:w="3191" w:type="dxa"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2414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3BD4" w:rsidRPr="00E13BD4" w:rsidTr="00F46AC4">
        <w:trPr>
          <w:jc w:val="center"/>
        </w:trPr>
        <w:tc>
          <w:tcPr>
            <w:tcW w:w="3191" w:type="dxa"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2414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3BD4" w:rsidRPr="00E13BD4" w:rsidTr="00F46AC4">
        <w:trPr>
          <w:jc w:val="center"/>
        </w:trPr>
        <w:tc>
          <w:tcPr>
            <w:tcW w:w="3191" w:type="dxa"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2414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</w:p>
        </w:tc>
        <w:tc>
          <w:tcPr>
            <w:tcW w:w="2552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3BD4" w:rsidRPr="00E13BD4" w:rsidTr="00F46AC4">
        <w:trPr>
          <w:jc w:val="center"/>
        </w:trPr>
        <w:tc>
          <w:tcPr>
            <w:tcW w:w="3191" w:type="dxa"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414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3BD4" w:rsidRPr="00E13BD4" w:rsidTr="00F46AC4">
        <w:trPr>
          <w:jc w:val="center"/>
        </w:trPr>
        <w:tc>
          <w:tcPr>
            <w:tcW w:w="3191" w:type="dxa"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 xml:space="preserve">Соус </w:t>
            </w:r>
          </w:p>
        </w:tc>
        <w:tc>
          <w:tcPr>
            <w:tcW w:w="2414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3BD4" w:rsidRPr="00E13BD4" w:rsidTr="00F46AC4">
        <w:trPr>
          <w:jc w:val="center"/>
        </w:trPr>
        <w:tc>
          <w:tcPr>
            <w:tcW w:w="3191" w:type="dxa"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 xml:space="preserve">Выход с соусом </w:t>
            </w:r>
          </w:p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E13BD4" w:rsidRPr="00E13BD4" w:rsidRDefault="00E13BD4" w:rsidP="00E13B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BD4" w:rsidRPr="00E13BD4" w:rsidRDefault="00E13BD4" w:rsidP="00E13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D4">
        <w:rPr>
          <w:rFonts w:ascii="Times New Roman" w:hAnsi="Times New Roman" w:cs="Times New Roman"/>
          <w:b/>
          <w:sz w:val="24"/>
          <w:szCs w:val="24"/>
        </w:rPr>
        <w:t>Технология приготовления</w:t>
      </w:r>
    </w:p>
    <w:p w:rsidR="00E13BD4" w:rsidRPr="00E13BD4" w:rsidRDefault="00E13BD4" w:rsidP="00E13BD4">
      <w:pPr>
        <w:rPr>
          <w:rFonts w:ascii="Times New Roman" w:hAnsi="Times New Roman" w:cs="Times New Roman"/>
          <w:b/>
          <w:sz w:val="24"/>
          <w:szCs w:val="24"/>
        </w:rPr>
      </w:pPr>
    </w:p>
    <w:p w:rsidR="00E13BD4" w:rsidRPr="00E13BD4" w:rsidRDefault="00E13BD4" w:rsidP="00E13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3BD4">
        <w:rPr>
          <w:rFonts w:ascii="Times New Roman" w:hAnsi="Times New Roman" w:cs="Times New Roman"/>
          <w:sz w:val="24"/>
          <w:szCs w:val="24"/>
        </w:rPr>
        <w:t>Дать  органолептическую оценку качества приготовленного блюда, заполняя таблицу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4"/>
        <w:gridCol w:w="1764"/>
        <w:gridCol w:w="1764"/>
        <w:gridCol w:w="1764"/>
        <w:gridCol w:w="1764"/>
      </w:tblGrid>
      <w:tr w:rsidR="00E13BD4" w:rsidRPr="00E13BD4" w:rsidTr="00F46AC4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D4" w:rsidRPr="00E13BD4" w:rsidRDefault="00E13BD4" w:rsidP="00E13BD4">
            <w:pPr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Рыба жареная в тесте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</w:tr>
      <w:tr w:rsidR="00E13BD4" w:rsidRPr="00E13BD4" w:rsidTr="00F46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BD4" w:rsidRPr="00E13BD4" w:rsidRDefault="00E13BD4" w:rsidP="00E13BD4">
      <w:pPr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E13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BD4" w:rsidRPr="00E13BD4" w:rsidRDefault="00E13BD4" w:rsidP="00E13BD4">
      <w:pPr>
        <w:spacing w:line="36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D4">
        <w:rPr>
          <w:rFonts w:ascii="Times New Roman" w:hAnsi="Times New Roman" w:cs="Times New Roman"/>
          <w:b/>
          <w:sz w:val="24"/>
          <w:szCs w:val="24"/>
        </w:rPr>
        <w:t>Инструкционная карта №1</w:t>
      </w:r>
    </w:p>
    <w:tbl>
      <w:tblPr>
        <w:tblW w:w="0" w:type="auto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3"/>
        <w:gridCol w:w="6222"/>
      </w:tblGrid>
      <w:tr w:rsidR="00E13BD4" w:rsidRPr="00E13BD4" w:rsidTr="00F46AC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</w:tr>
      <w:tr w:rsidR="00E13BD4" w:rsidRPr="00E13BD4" w:rsidTr="00F46AC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</w:tc>
      </w:tr>
      <w:tr w:rsidR="00E13BD4" w:rsidRPr="00E13BD4" w:rsidTr="00F46AC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(инструктаж по ТБ)</w:t>
            </w:r>
          </w:p>
        </w:tc>
      </w:tr>
      <w:tr w:rsidR="00E13BD4" w:rsidRPr="00E13BD4" w:rsidTr="00F46AC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Ознакомление с заданием</w:t>
            </w:r>
          </w:p>
        </w:tc>
      </w:tr>
      <w:tr w:rsidR="00E13BD4" w:rsidRPr="00E13BD4" w:rsidTr="00F46AC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</w:tr>
      <w:tr w:rsidR="00E13BD4" w:rsidRPr="00E13BD4" w:rsidTr="00F46AC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</w:tr>
      <w:tr w:rsidR="00E13BD4" w:rsidRPr="00E13BD4" w:rsidTr="00F46AC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Расчёт количества продуктов</w:t>
            </w:r>
          </w:p>
        </w:tc>
      </w:tr>
      <w:tr w:rsidR="00E13BD4" w:rsidRPr="00E13BD4" w:rsidTr="00F46AC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Подготовка сырья</w:t>
            </w:r>
          </w:p>
        </w:tc>
      </w:tr>
      <w:tr w:rsidR="00E13BD4" w:rsidRPr="00E13BD4" w:rsidTr="00F46AC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технологического процесса:</w:t>
            </w:r>
          </w:p>
        </w:tc>
      </w:tr>
      <w:tr w:rsidR="00E13BD4" w:rsidRPr="00E13BD4" w:rsidTr="00F46AC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Проведение органолептической оценки</w:t>
            </w:r>
          </w:p>
        </w:tc>
      </w:tr>
      <w:tr w:rsidR="00E13BD4" w:rsidRPr="00E13BD4" w:rsidTr="00F46AC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D4">
              <w:rPr>
                <w:rFonts w:ascii="Times New Roman" w:hAnsi="Times New Roman" w:cs="Times New Roman"/>
                <w:sz w:val="24"/>
                <w:szCs w:val="24"/>
              </w:rPr>
              <w:t>Презентация готового продукта</w:t>
            </w:r>
          </w:p>
        </w:tc>
      </w:tr>
    </w:tbl>
    <w:p w:rsidR="00E13BD4" w:rsidRPr="00422F5E" w:rsidRDefault="00E13BD4" w:rsidP="00E13BD4">
      <w:pPr>
        <w:pStyle w:val="a5"/>
        <w:rPr>
          <w:rFonts w:ascii="Times New Roman" w:hAnsi="Times New Roman"/>
          <w:sz w:val="24"/>
          <w:szCs w:val="24"/>
        </w:rPr>
      </w:pPr>
    </w:p>
    <w:p w:rsidR="00E13BD4" w:rsidRPr="00422F5E" w:rsidRDefault="00E13BD4" w:rsidP="00E13BD4">
      <w:pPr>
        <w:pStyle w:val="a3"/>
        <w:spacing w:before="0" w:beforeAutospacing="0" w:after="150" w:afterAutospacing="0"/>
        <w:rPr>
          <w:color w:val="000000"/>
        </w:rPr>
      </w:pPr>
      <w:r w:rsidRPr="00422F5E">
        <w:rPr>
          <w:b/>
          <w:bCs/>
          <w:color w:val="000000"/>
        </w:rPr>
        <w:lastRenderedPageBreak/>
        <w:t>Инструкция:</w:t>
      </w:r>
      <w:r w:rsidRPr="00422F5E">
        <w:t xml:space="preserve"> </w:t>
      </w:r>
      <w:r w:rsidRPr="00422F5E">
        <w:br/>
      </w:r>
      <w:r w:rsidRPr="00422F5E">
        <w:rPr>
          <w:color w:val="000000"/>
        </w:rPr>
        <w:t xml:space="preserve">Максимальное время выполнения практического задания – </w:t>
      </w:r>
      <w:r>
        <w:rPr>
          <w:color w:val="000000"/>
        </w:rPr>
        <w:t>2,5  часа</w:t>
      </w:r>
      <w:r w:rsidRPr="00422F5E">
        <w:rPr>
          <w:color w:val="000000"/>
        </w:rPr>
        <w:t>.</w:t>
      </w:r>
      <w:r w:rsidRPr="00422F5E">
        <w:rPr>
          <w:color w:val="000000"/>
        </w:rPr>
        <w:br/>
        <w:t>1. Внимательно прочитайте задание.</w:t>
      </w:r>
      <w:r w:rsidRPr="00422F5E">
        <w:rPr>
          <w:color w:val="000000"/>
        </w:rPr>
        <w:br/>
        <w:t>2. Выполните задание в соответствии с технологической картой</w:t>
      </w:r>
      <w:r w:rsidRPr="00422F5E">
        <w:rPr>
          <w:color w:val="000000"/>
        </w:rPr>
        <w:br/>
        <w:t>Последовательность и условия выполнения задания:</w:t>
      </w:r>
      <w:r w:rsidRPr="00422F5E">
        <w:rPr>
          <w:color w:val="000000"/>
        </w:rPr>
        <w:br/>
        <w:t xml:space="preserve">- выполните теоретическую часть задания – </w:t>
      </w:r>
      <w:r>
        <w:rPr>
          <w:color w:val="000000"/>
        </w:rPr>
        <w:t>30 мин.</w:t>
      </w:r>
      <w:r w:rsidRPr="00422F5E">
        <w:rPr>
          <w:color w:val="000000"/>
        </w:rPr>
        <w:br/>
        <w:t>-</w:t>
      </w:r>
      <w:r w:rsidRPr="00422F5E">
        <w:rPr>
          <w:rStyle w:val="apple-converted-space"/>
          <w:color w:val="000000"/>
        </w:rPr>
        <w:t> </w:t>
      </w:r>
      <w:r w:rsidRPr="00422F5E">
        <w:rPr>
          <w:color w:val="000000"/>
        </w:rPr>
        <w:t>выполнит</w:t>
      </w:r>
      <w:r>
        <w:rPr>
          <w:color w:val="000000"/>
        </w:rPr>
        <w:t>е практическую часть задания – 2</w:t>
      </w:r>
      <w:r w:rsidRPr="00422F5E">
        <w:rPr>
          <w:color w:val="000000"/>
        </w:rPr>
        <w:t xml:space="preserve"> часа;</w:t>
      </w:r>
      <w:r w:rsidRPr="00422F5E">
        <w:rPr>
          <w:color w:val="000000"/>
        </w:rPr>
        <w:br/>
        <w:t>Используйте раздаточный материал и технические средства:</w:t>
      </w:r>
      <w:r w:rsidRPr="00422F5E">
        <w:rPr>
          <w:color w:val="000000"/>
        </w:rPr>
        <w:br/>
        <w:t>1.сборник рецептур блюд и кулинарных изделий</w:t>
      </w:r>
      <w:r w:rsidRPr="00422F5E">
        <w:rPr>
          <w:color w:val="000000"/>
        </w:rPr>
        <w:br/>
        <w:t>2. технологические карты;</w:t>
      </w:r>
      <w:r w:rsidRPr="00422F5E">
        <w:rPr>
          <w:color w:val="000000"/>
        </w:rPr>
        <w:br/>
        <w:t>3. инструкционные карты;</w:t>
      </w:r>
      <w:r w:rsidRPr="00422F5E">
        <w:rPr>
          <w:color w:val="000000"/>
        </w:rPr>
        <w:br/>
        <w:t>4. калькуляторы;</w:t>
      </w:r>
    </w:p>
    <w:p w:rsidR="00E13BD4" w:rsidRPr="00422F5E" w:rsidRDefault="00E13BD4" w:rsidP="00E13BD4">
      <w:pPr>
        <w:pStyle w:val="a3"/>
        <w:spacing w:before="0" w:beforeAutospacing="0" w:after="150" w:afterAutospacing="0"/>
        <w:rPr>
          <w:color w:val="000000"/>
        </w:rPr>
      </w:pPr>
    </w:p>
    <w:p w:rsidR="00E13BD4" w:rsidRPr="00422F5E" w:rsidRDefault="00E13BD4" w:rsidP="00E13BD4">
      <w:pPr>
        <w:pStyle w:val="a3"/>
        <w:spacing w:before="225" w:beforeAutospacing="0" w:line="288" w:lineRule="atLeast"/>
        <w:ind w:right="375"/>
        <w:rPr>
          <w:b/>
          <w:bCs/>
          <w:color w:val="000000"/>
        </w:rPr>
      </w:pPr>
      <w:r w:rsidRPr="00422F5E">
        <w:rPr>
          <w:rStyle w:val="a4"/>
          <w:color w:val="000000"/>
        </w:rPr>
        <w:t xml:space="preserve">                                                        </w:t>
      </w:r>
      <w:r>
        <w:rPr>
          <w:rStyle w:val="a4"/>
          <w:color w:val="000000"/>
        </w:rPr>
        <w:t xml:space="preserve">            </w:t>
      </w:r>
      <w:r w:rsidRPr="00422F5E">
        <w:rPr>
          <w:rStyle w:val="a4"/>
          <w:color w:val="000000"/>
        </w:rPr>
        <w:t xml:space="preserve">Критерии оценки </w:t>
      </w:r>
      <w:r w:rsidRPr="00422F5E">
        <w:rPr>
          <w:rStyle w:val="a4"/>
          <w:color w:val="000000"/>
        </w:rPr>
        <w:br/>
      </w:r>
      <w:r w:rsidRPr="00422F5E">
        <w:rPr>
          <w:rStyle w:val="a4"/>
          <w:i/>
          <w:color w:val="000000"/>
        </w:rPr>
        <w:t xml:space="preserve">   Критерии оценивания ответов на теоретический вопрос</w:t>
      </w:r>
      <w:proofErr w:type="gramStart"/>
      <w:r w:rsidRPr="00422F5E">
        <w:rPr>
          <w:b/>
          <w:bCs/>
          <w:color w:val="000000"/>
        </w:rPr>
        <w:br/>
      </w:r>
      <w:r w:rsidRPr="00422F5E">
        <w:rPr>
          <w:color w:val="000000"/>
        </w:rPr>
        <w:t xml:space="preserve">  Н</w:t>
      </w:r>
      <w:proofErr w:type="gramEnd"/>
      <w:r w:rsidRPr="00422F5E">
        <w:rPr>
          <w:color w:val="000000"/>
        </w:rPr>
        <w:t>а подготовку  к ответу целесообразно отвести примерно 30 минут. При устной форме ответа экзаменуемые могут предварительно составлять письменный план ответа, тезисы.</w:t>
      </w:r>
    </w:p>
    <w:p w:rsidR="00E13BD4" w:rsidRPr="00422F5E" w:rsidRDefault="00E13BD4" w:rsidP="00E13BD4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422F5E">
        <w:rPr>
          <w:rStyle w:val="a4"/>
          <w:color w:val="000000"/>
        </w:rPr>
        <w:t>Отметка «5»</w:t>
      </w:r>
      <w:r w:rsidRPr="00422F5E">
        <w:rPr>
          <w:color w:val="000000"/>
        </w:rPr>
        <w:t>выставляется при условии, если студент  полно и правильно изложил теоретический вопрос, привел собственные примеры, правильно раскрывающие те или иные положения, сде</w:t>
      </w:r>
      <w:r w:rsidRPr="00422F5E">
        <w:rPr>
          <w:color w:val="000000"/>
        </w:rPr>
        <w:softHyphen/>
        <w:t>лал обоснованный вывод.</w:t>
      </w:r>
      <w:r w:rsidRPr="00422F5E">
        <w:rPr>
          <w:color w:val="000000"/>
        </w:rPr>
        <w:br/>
      </w:r>
      <w:r w:rsidRPr="00422F5E">
        <w:rPr>
          <w:rStyle w:val="a4"/>
          <w:color w:val="000000"/>
        </w:rPr>
        <w:t>Отметка «4»</w:t>
      </w:r>
      <w:r w:rsidRPr="00422F5E">
        <w:rPr>
          <w:color w:val="000000"/>
        </w:rPr>
        <w:t>выставляется при условии, если студент  (не допус</w:t>
      </w:r>
      <w:r w:rsidRPr="00422F5E">
        <w:rPr>
          <w:color w:val="000000"/>
        </w:rPr>
        <w:softHyphen/>
        <w:t>кая ошибок) правильно изложил теоретический вопрос, но недо</w:t>
      </w:r>
      <w:r w:rsidRPr="00422F5E">
        <w:rPr>
          <w:color w:val="000000"/>
        </w:rPr>
        <w:softHyphen/>
        <w:t>статочно полно или допустил незначительные неточности, не иска</w:t>
      </w:r>
      <w:r w:rsidRPr="00422F5E">
        <w:rPr>
          <w:color w:val="000000"/>
        </w:rPr>
        <w:softHyphen/>
        <w:t>жающие суть понятий. На заданные экзаменаторами уточняющие воп</w:t>
      </w:r>
      <w:r w:rsidRPr="00422F5E">
        <w:rPr>
          <w:color w:val="000000"/>
        </w:rPr>
        <w:softHyphen/>
        <w:t>росы ответил правильно.</w:t>
      </w:r>
      <w:r w:rsidRPr="00422F5E">
        <w:rPr>
          <w:color w:val="000000"/>
        </w:rPr>
        <w:br/>
      </w:r>
      <w:r w:rsidRPr="00422F5E">
        <w:rPr>
          <w:rStyle w:val="a4"/>
          <w:color w:val="000000"/>
        </w:rPr>
        <w:t>Отметка «3»</w:t>
      </w:r>
      <w:r w:rsidRPr="00422F5E">
        <w:rPr>
          <w:color w:val="000000"/>
        </w:rPr>
        <w:t>выставляется при условии, если студент  смог с помощью дополнительных вопросов воспроизвести основные поло</w:t>
      </w:r>
      <w:r w:rsidRPr="00422F5E">
        <w:rPr>
          <w:color w:val="000000"/>
        </w:rPr>
        <w:softHyphen/>
        <w:t>жения темы, но не сумел привести соответствующие примеры или аргументы, подтверждающие те или иные положения.</w:t>
      </w:r>
      <w:r w:rsidRPr="00422F5E">
        <w:rPr>
          <w:color w:val="000000"/>
        </w:rPr>
        <w:br/>
      </w:r>
      <w:r w:rsidRPr="00422F5E">
        <w:rPr>
          <w:rStyle w:val="a4"/>
          <w:color w:val="000000"/>
        </w:rPr>
        <w:t>Отметка «2»</w:t>
      </w:r>
      <w:r w:rsidRPr="00422F5E">
        <w:rPr>
          <w:rStyle w:val="apple-converted-space"/>
          <w:color w:val="000000"/>
        </w:rPr>
        <w:t> </w:t>
      </w:r>
      <w:r w:rsidRPr="00422F5E">
        <w:rPr>
          <w:color w:val="000000"/>
        </w:rPr>
        <w:t>выставляется при условии, если студент  не рас</w:t>
      </w:r>
      <w:r w:rsidRPr="00422F5E">
        <w:rPr>
          <w:color w:val="000000"/>
        </w:rPr>
        <w:softHyphen/>
        <w:t>крыл теоретический вопрос, на заданные экзаменаторами вопросы не смог дать удовлетворительный ответ.</w:t>
      </w:r>
    </w:p>
    <w:p w:rsidR="00E13BD4" w:rsidRPr="00422F5E" w:rsidRDefault="00E13BD4" w:rsidP="00E13BD4">
      <w:pPr>
        <w:pStyle w:val="a3"/>
        <w:spacing w:before="225" w:beforeAutospacing="0" w:line="288" w:lineRule="atLeast"/>
        <w:ind w:right="375"/>
        <w:rPr>
          <w:rStyle w:val="a4"/>
          <w:color w:val="000000"/>
        </w:rPr>
      </w:pPr>
      <w:r w:rsidRPr="00422F5E">
        <w:rPr>
          <w:rStyle w:val="a4"/>
          <w:color w:val="000000"/>
        </w:rPr>
        <w:t xml:space="preserve">    </w:t>
      </w:r>
      <w:r w:rsidRPr="00422F5E">
        <w:rPr>
          <w:rStyle w:val="a4"/>
          <w:i/>
          <w:color w:val="000000"/>
        </w:rPr>
        <w:t>Критерии оценивания практического задания</w:t>
      </w:r>
    </w:p>
    <w:p w:rsidR="00BD769E" w:rsidRPr="00E13BD4" w:rsidRDefault="00E13BD4" w:rsidP="00E13BD4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422F5E">
        <w:rPr>
          <w:rStyle w:val="a4"/>
          <w:color w:val="000000"/>
        </w:rPr>
        <w:t xml:space="preserve">Отметка «5» </w:t>
      </w:r>
      <w:r w:rsidRPr="00422F5E">
        <w:rPr>
          <w:color w:val="000000"/>
        </w:rPr>
        <w:t xml:space="preserve">выставляется при условии, если студент  выполнил работу с учетом правильной организации рабочего места, в соответствии </w:t>
      </w:r>
      <w:r w:rsidRPr="00422F5E">
        <w:t xml:space="preserve">с нормативно – технологической документацией, с соблюдением  правил личной гигиены и техники безопасности, </w:t>
      </w:r>
      <w:r w:rsidRPr="00422F5E">
        <w:rPr>
          <w:color w:val="000000"/>
        </w:rPr>
        <w:t xml:space="preserve"> качество приготовленного блюда полностью соответствует требованиям, с соблюдением правил подачи блюд и самостоятельного  планирования  работы.  </w:t>
      </w:r>
      <w:r w:rsidRPr="00422F5E">
        <w:rPr>
          <w:color w:val="000000"/>
        </w:rPr>
        <w:br/>
      </w:r>
      <w:r w:rsidRPr="00422F5E">
        <w:rPr>
          <w:rStyle w:val="a4"/>
          <w:color w:val="000000"/>
        </w:rPr>
        <w:t xml:space="preserve">Отметка «4» </w:t>
      </w:r>
      <w:r w:rsidRPr="00422F5E">
        <w:rPr>
          <w:color w:val="000000"/>
        </w:rPr>
        <w:t xml:space="preserve">выставляется при условии, если студент выполнил работу с несущественными отклонениями и самостоятельно исправил  ошибки в  организации рабочего места, работе с </w:t>
      </w:r>
      <w:r w:rsidRPr="00422F5E">
        <w:t xml:space="preserve"> нормативно – технологической документацией, с соблюдением  правил личной гигиены и техники безопасности, </w:t>
      </w:r>
      <w:r w:rsidRPr="00422F5E">
        <w:rPr>
          <w:color w:val="000000"/>
        </w:rPr>
        <w:t xml:space="preserve"> качестве  приготовленного блюда, правилах  подачи блюд.</w:t>
      </w:r>
      <w:r w:rsidRPr="00422F5E">
        <w:rPr>
          <w:color w:val="000000"/>
        </w:rPr>
        <w:br/>
      </w:r>
      <w:r w:rsidRPr="00422F5E">
        <w:rPr>
          <w:rStyle w:val="a4"/>
          <w:color w:val="000000"/>
        </w:rPr>
        <w:t>Отметка «3»</w:t>
      </w:r>
      <w:r w:rsidRPr="00422F5E">
        <w:rPr>
          <w:color w:val="000000"/>
        </w:rPr>
        <w:t xml:space="preserve">  выставляется при условии, если студент выполнил работу с несущественными отклонениями и исправил  ошибки с помощью мастера в  организации рабочего места, работе с </w:t>
      </w:r>
      <w:r w:rsidRPr="00422F5E">
        <w:t xml:space="preserve"> нормативно – технологической документацией, с соблюдением  правил личной гигиены и техники безопасности, </w:t>
      </w:r>
      <w:r w:rsidRPr="00422F5E">
        <w:rPr>
          <w:color w:val="000000"/>
        </w:rPr>
        <w:t xml:space="preserve"> качестве  приготовленного блюда, правилах  подачи блюд.</w:t>
      </w:r>
      <w:r w:rsidRPr="00422F5E">
        <w:rPr>
          <w:color w:val="000000"/>
        </w:rPr>
        <w:br/>
      </w:r>
      <w:r w:rsidRPr="00422F5E">
        <w:rPr>
          <w:rStyle w:val="a4"/>
          <w:color w:val="000000"/>
        </w:rPr>
        <w:t>Отметка «2»</w:t>
      </w:r>
      <w:r w:rsidRPr="00422F5E">
        <w:rPr>
          <w:color w:val="000000"/>
        </w:rPr>
        <w:t xml:space="preserve"> выставляется при условии, если студент выполнил работу с грубыми  отклонениями  и ошибками в  организации рабочего места, нарушена технологическая последовательность приготовления блюда, несоответствие с качеством приготовленного блюда и правила подачи блюд, </w:t>
      </w:r>
      <w:r w:rsidRPr="00422F5E">
        <w:t>план работы составлен полностью мастером.</w:t>
      </w:r>
    </w:p>
    <w:sectPr w:rsidR="00BD769E" w:rsidRPr="00E13BD4" w:rsidSect="009A20B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3CB6"/>
    <w:rsid w:val="0079243E"/>
    <w:rsid w:val="00A33CB6"/>
    <w:rsid w:val="00BD769E"/>
    <w:rsid w:val="00E1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CB6"/>
    <w:rPr>
      <w:b/>
      <w:bCs/>
    </w:rPr>
  </w:style>
  <w:style w:type="paragraph" w:styleId="a5">
    <w:name w:val="No Spacing"/>
    <w:uiPriority w:val="1"/>
    <w:qFormat/>
    <w:rsid w:val="00E13B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13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2017-12-05T14:09:00Z</dcterms:created>
  <dcterms:modified xsi:type="dcterms:W3CDTF">2017-12-06T06:12:00Z</dcterms:modified>
</cp:coreProperties>
</file>