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4A" w:rsidRPr="00EC404A" w:rsidRDefault="00EC404A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04A">
        <w:rPr>
          <w:rFonts w:ascii="Times New Roman" w:hAnsi="Times New Roman" w:cs="Times New Roman"/>
          <w:b/>
          <w:sz w:val="32"/>
          <w:szCs w:val="32"/>
        </w:rPr>
        <w:t>Контрольно-оценочные средства для проведения текущего контроля по учебной дисциплине</w:t>
      </w:r>
    </w:p>
    <w:p w:rsidR="00EC404A" w:rsidRPr="00781BD6" w:rsidRDefault="00781BD6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Торговые вычисления </w:t>
      </w:r>
    </w:p>
    <w:p w:rsidR="00EC404A" w:rsidRPr="00EC404A" w:rsidRDefault="00781BD6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EC404A" w:rsidRPr="00EC404A">
        <w:rPr>
          <w:rFonts w:ascii="Times New Roman" w:hAnsi="Times New Roman" w:cs="Times New Roman"/>
          <w:b/>
          <w:sz w:val="32"/>
          <w:szCs w:val="32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EC404A" w:rsidRPr="00EC404A">
        <w:rPr>
          <w:rFonts w:ascii="Times New Roman" w:hAnsi="Times New Roman" w:cs="Times New Roman"/>
          <w:b/>
          <w:sz w:val="32"/>
          <w:szCs w:val="32"/>
        </w:rPr>
        <w:t>-й семестр</w:t>
      </w:r>
    </w:p>
    <w:p w:rsidR="00EC404A" w:rsidRPr="00EC404A" w:rsidRDefault="004B53ED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Продавец, контролёр-кассир</w:t>
      </w:r>
    </w:p>
    <w:p w:rsidR="00EC404A" w:rsidRPr="003360B6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4A" w:rsidRPr="003360B6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4A" w:rsidRPr="005E05D0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781BD6" w:rsidRPr="00781BD6" w:rsidRDefault="00EC404A" w:rsidP="00781B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5D0">
        <w:rPr>
          <w:rFonts w:ascii="Times New Roman" w:hAnsi="Times New Roman" w:cs="Times New Roman"/>
          <w:sz w:val="28"/>
          <w:szCs w:val="28"/>
        </w:rPr>
        <w:t>По предм</w:t>
      </w:r>
      <w:r>
        <w:rPr>
          <w:rFonts w:ascii="Times New Roman" w:hAnsi="Times New Roman" w:cs="Times New Roman"/>
          <w:sz w:val="28"/>
          <w:szCs w:val="28"/>
        </w:rPr>
        <w:t xml:space="preserve">ету </w:t>
      </w:r>
      <w:r w:rsidR="00781BD6">
        <w:rPr>
          <w:rFonts w:ascii="Times New Roman" w:hAnsi="Times New Roman" w:cs="Times New Roman"/>
          <w:sz w:val="28"/>
          <w:szCs w:val="32"/>
        </w:rPr>
        <w:t>т</w:t>
      </w:r>
      <w:r w:rsidR="00781BD6" w:rsidRPr="00781BD6">
        <w:rPr>
          <w:rFonts w:ascii="Times New Roman" w:hAnsi="Times New Roman" w:cs="Times New Roman"/>
          <w:sz w:val="28"/>
          <w:szCs w:val="32"/>
        </w:rPr>
        <w:t>орговые вычисления</w:t>
      </w:r>
      <w:r w:rsidR="00781BD6" w:rsidRPr="00781BD6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EC404A" w:rsidRPr="005E05D0" w:rsidRDefault="00EC404A" w:rsidP="00EC4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4A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EC404A" w:rsidRPr="005E05D0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обязательного уровня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781BD6">
        <w:rPr>
          <w:rFonts w:ascii="Times New Roman" w:hAnsi="Times New Roman" w:cs="Times New Roman"/>
          <w:sz w:val="28"/>
          <w:szCs w:val="28"/>
        </w:rPr>
        <w:t>Товарооборот в январе составил 178530 рублей, в феврале 189200 рублей, в марте 178530 рублей. Определить средний товарооборот в месяц?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781BD6">
        <w:rPr>
          <w:rFonts w:ascii="Times New Roman" w:hAnsi="Times New Roman" w:cs="Times New Roman"/>
          <w:sz w:val="28"/>
          <w:szCs w:val="28"/>
        </w:rPr>
        <w:t>Найти 35% от чисел: 6530, 1217, 1620, 720, 48.</w:t>
      </w:r>
    </w:p>
    <w:p w:rsidR="00EC404A" w:rsidRPr="00B25088" w:rsidRDefault="00EC404A" w:rsidP="00781BD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781BD6">
        <w:rPr>
          <w:rFonts w:ascii="Times New Roman" w:hAnsi="Times New Roman" w:cs="Times New Roman"/>
          <w:sz w:val="28"/>
          <w:szCs w:val="28"/>
        </w:rPr>
        <w:t>При реализации стеклянной посуды на сумму 96800 рублей бой составил 2754 рубля. Определить сумму списания, если списания боя в пределах нормы составляет 0,2% и разницу с фактическим боем?</w:t>
      </w:r>
    </w:p>
    <w:p w:rsidR="00B25088" w:rsidRDefault="00B25088" w:rsidP="00781BD6">
      <w:pPr>
        <w:spacing w:after="0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B25088" w:rsidRPr="00B25088" w:rsidRDefault="00B25088" w:rsidP="00B25088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F27">
        <w:rPr>
          <w:rFonts w:ascii="Times New Roman" w:hAnsi="Times New Roman" w:cs="Times New Roman"/>
          <w:b/>
          <w:sz w:val="28"/>
          <w:szCs w:val="28"/>
        </w:rPr>
        <w:t>Задания дополнительного уровня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781BD6">
        <w:rPr>
          <w:rFonts w:ascii="Times New Roman" w:hAnsi="Times New Roman" w:cs="Times New Roman"/>
          <w:sz w:val="28"/>
          <w:szCs w:val="28"/>
        </w:rPr>
        <w:t>В документе на товар значится масса тары 1 бочки 32,4 килограмма. Посл</w:t>
      </w:r>
      <w:r w:rsidR="007C47AC">
        <w:rPr>
          <w:rFonts w:ascii="Times New Roman" w:hAnsi="Times New Roman" w:cs="Times New Roman"/>
          <w:sz w:val="28"/>
          <w:szCs w:val="28"/>
        </w:rPr>
        <w:t xml:space="preserve">е загрузки сельди в бочку, </w:t>
      </w:r>
      <w:r w:rsidR="00781BD6">
        <w:rPr>
          <w:rFonts w:ascii="Times New Roman" w:hAnsi="Times New Roman" w:cs="Times New Roman"/>
          <w:sz w:val="28"/>
          <w:szCs w:val="28"/>
        </w:rPr>
        <w:t xml:space="preserve"> реализации сельди</w:t>
      </w:r>
      <w:r w:rsidR="007C47AC">
        <w:rPr>
          <w:rFonts w:ascii="Times New Roman" w:hAnsi="Times New Roman" w:cs="Times New Roman"/>
          <w:sz w:val="28"/>
          <w:szCs w:val="28"/>
        </w:rPr>
        <w:t xml:space="preserve"> и</w:t>
      </w:r>
      <w:r w:rsidR="00781BD6">
        <w:rPr>
          <w:rFonts w:ascii="Times New Roman" w:hAnsi="Times New Roman" w:cs="Times New Roman"/>
          <w:sz w:val="28"/>
          <w:szCs w:val="28"/>
        </w:rPr>
        <w:t xml:space="preserve"> взвешивания порожней тары установлена масса бочки 32,</w:t>
      </w:r>
      <w:r w:rsidR="007C47AC">
        <w:rPr>
          <w:rFonts w:ascii="Times New Roman" w:hAnsi="Times New Roman" w:cs="Times New Roman"/>
          <w:sz w:val="28"/>
          <w:szCs w:val="28"/>
        </w:rPr>
        <w:t>9</w:t>
      </w:r>
      <w:r w:rsidR="00781BD6">
        <w:rPr>
          <w:rFonts w:ascii="Times New Roman" w:hAnsi="Times New Roman" w:cs="Times New Roman"/>
          <w:sz w:val="28"/>
          <w:szCs w:val="28"/>
        </w:rPr>
        <w:t xml:space="preserve"> килограмма. Определить завес тары?</w:t>
      </w:r>
    </w:p>
    <w:p w:rsidR="00EC404A" w:rsidRPr="005E05D0" w:rsidRDefault="00EC404A" w:rsidP="007C47A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5*. </w:t>
      </w:r>
      <w:r w:rsidR="007C47AC">
        <w:rPr>
          <w:rFonts w:ascii="Times New Roman" w:hAnsi="Times New Roman" w:cs="Times New Roman"/>
          <w:sz w:val="28"/>
          <w:szCs w:val="28"/>
        </w:rPr>
        <w:t xml:space="preserve">Магазин </w:t>
      </w:r>
      <w:proofErr w:type="gramStart"/>
      <w:r w:rsidR="007C47AC">
        <w:rPr>
          <w:rFonts w:ascii="Times New Roman" w:hAnsi="Times New Roman" w:cs="Times New Roman"/>
          <w:sz w:val="28"/>
          <w:szCs w:val="28"/>
        </w:rPr>
        <w:t>продал за месяц товаров на сумму 186653 рубля выполнив</w:t>
      </w:r>
      <w:proofErr w:type="gramEnd"/>
      <w:r w:rsidR="007C47AC">
        <w:rPr>
          <w:rFonts w:ascii="Times New Roman" w:hAnsi="Times New Roman" w:cs="Times New Roman"/>
          <w:sz w:val="28"/>
          <w:szCs w:val="28"/>
        </w:rPr>
        <w:t xml:space="preserve"> при этом план на 101,5 %. Вычислить план магазина за отчетный период?  </w:t>
      </w:r>
    </w:p>
    <w:p w:rsidR="00EC404A" w:rsidRDefault="00EC404A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7AC" w:rsidRDefault="007C47AC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7AC" w:rsidRDefault="007C47AC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7AC" w:rsidRPr="00B25088" w:rsidRDefault="007C47AC" w:rsidP="00EC40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B53ED" w:rsidRPr="005E05D0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5E05D0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№1</w:t>
      </w:r>
    </w:p>
    <w:p w:rsidR="004B53ED" w:rsidRPr="005E05D0" w:rsidRDefault="004B53ED" w:rsidP="004B5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t>По предм</w:t>
      </w:r>
      <w:r>
        <w:rPr>
          <w:rFonts w:ascii="Times New Roman" w:hAnsi="Times New Roman" w:cs="Times New Roman"/>
          <w:sz w:val="28"/>
          <w:szCs w:val="28"/>
        </w:rPr>
        <w:t xml:space="preserve">ету </w:t>
      </w:r>
      <w:r w:rsidR="007C47AC">
        <w:rPr>
          <w:rFonts w:ascii="Times New Roman" w:hAnsi="Times New Roman" w:cs="Times New Roman"/>
          <w:sz w:val="28"/>
          <w:szCs w:val="32"/>
        </w:rPr>
        <w:t>т</w:t>
      </w:r>
      <w:r w:rsidR="007C47AC" w:rsidRPr="00781BD6">
        <w:rPr>
          <w:rFonts w:ascii="Times New Roman" w:hAnsi="Times New Roman" w:cs="Times New Roman"/>
          <w:sz w:val="28"/>
          <w:szCs w:val="32"/>
        </w:rPr>
        <w:t>орговые вычисления</w:t>
      </w:r>
    </w:p>
    <w:p w:rsidR="004B53ED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4B53ED" w:rsidRPr="005E05D0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обязательного уровня</w:t>
      </w:r>
    </w:p>
    <w:p w:rsidR="004B53ED" w:rsidRPr="005E05D0" w:rsidRDefault="004B53ED" w:rsidP="007C47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t xml:space="preserve">1. </w:t>
      </w:r>
      <w:r w:rsidR="007C47AC">
        <w:rPr>
          <w:rFonts w:ascii="Times New Roman" w:hAnsi="Times New Roman" w:cs="Times New Roman"/>
          <w:sz w:val="28"/>
          <w:szCs w:val="28"/>
        </w:rPr>
        <w:t>В училище обучается 740 учащихся. Из них 31% на 3 курсе. Сколько учащихся обучается на 3 курсе?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7C47AC">
        <w:rPr>
          <w:rFonts w:ascii="Times New Roman" w:hAnsi="Times New Roman" w:cs="Times New Roman"/>
          <w:sz w:val="28"/>
          <w:szCs w:val="28"/>
        </w:rPr>
        <w:t>Определить среднемесячную выручку, если в июле было продано товаров на 75300 рублей, в августе 67950 рублей, в сентябре 79830 рублей.</w:t>
      </w:r>
    </w:p>
    <w:p w:rsidR="004B53ED" w:rsidRDefault="004B53ED" w:rsidP="007C47AC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7C47AC">
        <w:rPr>
          <w:rFonts w:ascii="Times New Roman" w:hAnsi="Times New Roman" w:cs="Times New Roman"/>
          <w:sz w:val="28"/>
          <w:szCs w:val="28"/>
        </w:rPr>
        <w:t xml:space="preserve">Поступило масло крестьянское по 540 рублей за </w:t>
      </w:r>
      <w:proofErr w:type="gramStart"/>
      <w:r w:rsidR="007C47AC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7C47AC">
        <w:rPr>
          <w:rFonts w:ascii="Times New Roman" w:hAnsi="Times New Roman" w:cs="Times New Roman"/>
          <w:sz w:val="28"/>
          <w:szCs w:val="28"/>
        </w:rPr>
        <w:t>. Масса тары по сопроводительным документам составляет 13,6 кг. Фактическая масса составляет 14,1 кг. Определить завес тары в весовом выражении?</w:t>
      </w:r>
    </w:p>
    <w:p w:rsidR="00B25088" w:rsidRDefault="00B25088" w:rsidP="007C47AC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B25088" w:rsidRPr="00B25088" w:rsidRDefault="00B25088" w:rsidP="00B25088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6F27">
        <w:rPr>
          <w:rFonts w:ascii="Times New Roman" w:hAnsi="Times New Roman" w:cs="Times New Roman"/>
          <w:b/>
          <w:sz w:val="28"/>
          <w:szCs w:val="28"/>
        </w:rPr>
        <w:t>Задания дополнительного уровня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7C47AC">
        <w:rPr>
          <w:rFonts w:ascii="Times New Roman" w:hAnsi="Times New Roman" w:cs="Times New Roman"/>
          <w:sz w:val="28"/>
          <w:szCs w:val="28"/>
        </w:rPr>
        <w:t>Как известно картофель содержит 20% крахмала. Сколько крахмала можно получить с 3 тонн 18 центнеров 76 килограммов картофеля?</w:t>
      </w: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5* </w:t>
      </w:r>
      <w:r w:rsidR="00BF0B21">
        <w:rPr>
          <w:rFonts w:ascii="Times New Roman" w:hAnsi="Times New Roman" w:cs="Times New Roman"/>
          <w:sz w:val="28"/>
          <w:szCs w:val="28"/>
        </w:rPr>
        <w:t>Товарооборот отдела «женская обувь» составил 33,7% в общем объеме товарооборота магазина 177255 рублей. Подсчитать сумму реализации товаров отдела  «женская обувь»?</w:t>
      </w: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FB174C" w:rsidRDefault="004B53ED" w:rsidP="004B53ED">
      <w:pPr>
        <w:pStyle w:val="Style10"/>
        <w:widowControl/>
        <w:tabs>
          <w:tab w:val="left" w:pos="446"/>
        </w:tabs>
        <w:spacing w:line="240" w:lineRule="auto"/>
        <w:rPr>
          <w:rStyle w:val="FontStyle13"/>
          <w:sz w:val="28"/>
          <w:szCs w:val="28"/>
        </w:rPr>
      </w:pPr>
      <w:r w:rsidRPr="00FB174C">
        <w:rPr>
          <w:rStyle w:val="FontStyle13"/>
          <w:sz w:val="28"/>
          <w:szCs w:val="28"/>
        </w:rPr>
        <w:t>Уровень подготовки студента оценивается в баллах: 5 «отлично», 4 «хорошо», 3 «удовлетворительно, 2 «неудовлетворительно».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 В контрольную работу включены задания двух уровней контроля и проверки знаний обучающихся: обязательный уровень (стандарт общеобразовательной подготовки, которой должен достичь каждый студент) и дополнительный уровень. 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На </w:t>
      </w:r>
      <w:r w:rsidRPr="00FB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r w:rsidRPr="00FB17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174C">
        <w:rPr>
          <w:rFonts w:ascii="Times New Roman" w:hAnsi="Times New Roman" w:cs="Times New Roman"/>
          <w:sz w:val="28"/>
          <w:szCs w:val="28"/>
        </w:rPr>
        <w:t xml:space="preserve">контрольной работы  отводится </w:t>
      </w:r>
      <w:r w:rsidRPr="00FB17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45 минут.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B174C">
        <w:rPr>
          <w:rFonts w:ascii="Times New Roman" w:hAnsi="Times New Roman" w:cs="Times New Roman"/>
          <w:sz w:val="28"/>
          <w:szCs w:val="28"/>
        </w:rPr>
        <w:t xml:space="preserve">Задания обязательного уровня проверяют знание студентов </w:t>
      </w:r>
      <w:r>
        <w:rPr>
          <w:rFonts w:ascii="Times New Roman" w:hAnsi="Times New Roman" w:cs="Times New Roman"/>
          <w:sz w:val="28"/>
          <w:szCs w:val="28"/>
        </w:rPr>
        <w:t>учета сырья, продукции на складе, на производстве, организации учета материалов основных средств, проведения инвентаризации, учет товарных потерь</w:t>
      </w:r>
      <w:r w:rsidRPr="00FB174C">
        <w:rPr>
          <w:rFonts w:ascii="Times New Roman" w:hAnsi="Times New Roman" w:cs="Times New Roman"/>
          <w:sz w:val="28"/>
          <w:szCs w:val="28"/>
        </w:rPr>
        <w:t xml:space="preserve">. За выполнение заданий обязательного уровня выставляется оценка "3". 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 После выполнения заданий обязательного уровня студенты переходят к выполнению дополнительных заданий.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Задания дополнительного уровня разбиты на две части - задания без звездочки</w:t>
      </w:r>
      <w:proofErr w:type="gramStart"/>
      <w:r w:rsidRPr="00FB174C">
        <w:rPr>
          <w:rFonts w:ascii="Times New Roman" w:hAnsi="Times New Roman" w:cs="Times New Roman"/>
          <w:sz w:val="28"/>
          <w:szCs w:val="28"/>
        </w:rPr>
        <w:t xml:space="preserve"> (*), </w:t>
      </w:r>
      <w:proofErr w:type="gramEnd"/>
      <w:r w:rsidRPr="00FB174C">
        <w:rPr>
          <w:rFonts w:ascii="Times New Roman" w:hAnsi="Times New Roman" w:cs="Times New Roman"/>
          <w:sz w:val="28"/>
          <w:szCs w:val="28"/>
        </w:rPr>
        <w:t>за выполнение которых выставляется оценка "4", и задания со звездочкой, за выполнение которых выставляется оценка "5".</w:t>
      </w: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B25088" w:rsidRDefault="004B53ED" w:rsidP="00B2508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4B53ED" w:rsidRPr="00B25088" w:rsidSect="0021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04A"/>
    <w:rsid w:val="00002972"/>
    <w:rsid w:val="00213BB8"/>
    <w:rsid w:val="003A4FC8"/>
    <w:rsid w:val="0041732B"/>
    <w:rsid w:val="004B53ED"/>
    <w:rsid w:val="00711E24"/>
    <w:rsid w:val="00781BD6"/>
    <w:rsid w:val="007C47AC"/>
    <w:rsid w:val="00A93F22"/>
    <w:rsid w:val="00B25088"/>
    <w:rsid w:val="00BF0B21"/>
    <w:rsid w:val="00EC404A"/>
    <w:rsid w:val="00F8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4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4FC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FC8"/>
    <w:rPr>
      <w:sz w:val="24"/>
      <w:szCs w:val="24"/>
    </w:rPr>
  </w:style>
  <w:style w:type="character" w:styleId="a3">
    <w:name w:val="Strong"/>
    <w:basedOn w:val="a0"/>
    <w:qFormat/>
    <w:rsid w:val="003A4FC8"/>
    <w:rPr>
      <w:b/>
      <w:bCs/>
    </w:rPr>
  </w:style>
  <w:style w:type="paragraph" w:styleId="a4">
    <w:name w:val="No Spacing"/>
    <w:qFormat/>
    <w:rsid w:val="003A4FC8"/>
    <w:pPr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4B53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B53ED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rsid w:val="004B53ED"/>
    <w:pPr>
      <w:spacing w:before="144" w:after="288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2017-12-14T06:50:00Z</dcterms:created>
  <dcterms:modified xsi:type="dcterms:W3CDTF">2017-12-17T07:57:00Z</dcterms:modified>
</cp:coreProperties>
</file>