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90" w:rsidRDefault="00F37390" w:rsidP="00F37390">
      <w:r>
        <w:t xml:space="preserve"> </w:t>
      </w:r>
    </w:p>
    <w:tbl>
      <w:tblPr>
        <w:tblW w:w="90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5"/>
        <w:gridCol w:w="1920"/>
        <w:gridCol w:w="2365"/>
      </w:tblGrid>
      <w:tr w:rsidR="00F37390" w:rsidTr="00F37390">
        <w:trPr>
          <w:tblCellSpacing w:w="0" w:type="dxa"/>
        </w:trPr>
        <w:tc>
          <w:tcPr>
            <w:tcW w:w="8820" w:type="dxa"/>
            <w:gridSpan w:val="3"/>
            <w:hideMark/>
          </w:tcPr>
          <w:p w:rsidR="00F37390" w:rsidRDefault="00BB1D1D" w:rsidP="00BB1D1D">
            <w:pPr>
              <w:spacing w:after="240"/>
            </w:pPr>
            <w:r>
              <w:rPr>
                <w:b/>
                <w:bCs/>
              </w:rPr>
              <w:t xml:space="preserve"> Дифференцированный зачёт по Охране труда</w:t>
            </w:r>
            <w:r w:rsidR="00F37390">
              <w:br/>
            </w:r>
            <w:r w:rsidR="00F37390">
              <w:br/>
            </w:r>
            <w:r>
              <w:rPr>
                <w:b/>
                <w:bCs/>
              </w:rPr>
              <w:t xml:space="preserve"> </w:t>
            </w:r>
            <w:r w:rsidR="00F37390">
              <w:rPr>
                <w:rStyle w:val="apple-converted-space"/>
                <w:b/>
                <w:bCs/>
              </w:rPr>
              <w:t> </w:t>
            </w:r>
            <w:r w:rsidR="00F37390">
              <w:rPr>
                <w:b/>
                <w:bCs/>
              </w:rPr>
              <w:t>(правильные ответы выделены курсивом)</w:t>
            </w:r>
            <w:r w:rsidR="00F37390">
              <w:rPr>
                <w:rStyle w:val="apple-converted-space"/>
              </w:rPr>
              <w:t> </w:t>
            </w:r>
            <w:r w:rsidR="00F37390">
              <w:br/>
            </w:r>
            <w:r>
              <w:t xml:space="preserve"> </w:t>
            </w:r>
          </w:p>
          <w:p w:rsidR="00F37390" w:rsidRDefault="00BB1D1D">
            <w:pPr>
              <w:pStyle w:val="a4"/>
            </w:pPr>
            <w:r>
              <w:t xml:space="preserve"> </w:t>
            </w:r>
          </w:p>
          <w:p w:rsidR="00F37390" w:rsidRDefault="00F37390">
            <w:pPr>
              <w:pStyle w:val="a4"/>
            </w:pPr>
            <w:r>
              <w:t>         </w:t>
            </w:r>
          </w:p>
          <w:p w:rsidR="00F37390" w:rsidRDefault="00BB1D1D">
            <w:pPr>
              <w:pStyle w:val="a4"/>
            </w:pPr>
            <w:r>
              <w:t xml:space="preserve"> </w:t>
            </w:r>
          </w:p>
          <w:p w:rsidR="00F37390" w:rsidRDefault="00BB1D1D">
            <w:pPr>
              <w:pStyle w:val="a4"/>
              <w:spacing w:after="240" w:afterAutospacing="0"/>
            </w:pPr>
            <w:r>
              <w:t xml:space="preserve"> </w:t>
            </w:r>
            <w:r w:rsidR="00F37390">
              <w:rPr>
                <w:rStyle w:val="apple-converted-space"/>
              </w:rPr>
              <w:t> </w:t>
            </w:r>
          </w:p>
        </w:tc>
      </w:tr>
      <w:tr w:rsidR="00F37390" w:rsidTr="00F37390">
        <w:trPr>
          <w:tblCellSpacing w:w="0" w:type="dxa"/>
        </w:trPr>
        <w:tc>
          <w:tcPr>
            <w:tcW w:w="4635" w:type="dxa"/>
            <w:hideMark/>
          </w:tcPr>
          <w:p w:rsidR="00F37390" w:rsidRDefault="00F37390">
            <w:pPr>
              <w:spacing w:after="240"/>
            </w:pPr>
            <w:r>
              <w:br/>
            </w:r>
          </w:p>
        </w:tc>
        <w:tc>
          <w:tcPr>
            <w:tcW w:w="1875" w:type="dxa"/>
            <w:hideMark/>
          </w:tcPr>
          <w:p w:rsidR="00F37390" w:rsidRDefault="00F37390">
            <w:pPr>
              <w:spacing w:after="240"/>
            </w:pPr>
            <w:r>
              <w:br/>
            </w:r>
          </w:p>
        </w:tc>
        <w:tc>
          <w:tcPr>
            <w:tcW w:w="1890" w:type="dxa"/>
            <w:hideMark/>
          </w:tcPr>
          <w:p w:rsidR="00F37390" w:rsidRDefault="00F37390">
            <w:pPr>
              <w:spacing w:after="240"/>
            </w:pPr>
            <w:r>
              <w:br/>
            </w:r>
          </w:p>
        </w:tc>
      </w:tr>
    </w:tbl>
    <w:p w:rsidR="00F37390" w:rsidRDefault="00F37390" w:rsidP="00BB1D1D"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</w:p>
    <w:p w:rsidR="00F37390" w:rsidRDefault="00F37390" w:rsidP="00F37390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br/>
      </w:r>
      <w:r>
        <w:rPr>
          <w:b/>
          <w:bCs/>
          <w:color w:val="000000"/>
          <w:sz w:val="17"/>
          <w:szCs w:val="17"/>
        </w:rPr>
        <w:t>КЕМ УТВЕРЖДАЮТСЯ ПРАВИЛА ВНУТРЕННЕГО ТРУДОВОГО РАСПОРЯДКА ОРГАНИЗАЦИИ?</w:t>
      </w:r>
      <w:r>
        <w:rPr>
          <w:rStyle w:val="apple-converted-space"/>
          <w:b/>
          <w:bCs/>
          <w:color w:val="000000"/>
          <w:sz w:val="17"/>
          <w:szCs w:val="17"/>
        </w:rPr>
        <w:t> </w:t>
      </w:r>
    </w:p>
    <w:p w:rsidR="00F37390" w:rsidRDefault="00BB1D1D" w:rsidP="00F37390">
      <w:r>
        <w:rPr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Работодателем.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2. Работодателем с учетом мнения представительного органа работников организации.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Общим собранием (конференцией) работников организации по представлению работодателя.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Профсоюзными комитетами с учетом мнения работодателя.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Совместным решением работодателя и профсоюзных комитетов.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color w:val="000000"/>
          <w:sz w:val="17"/>
          <w:szCs w:val="17"/>
        </w:rPr>
        <w:t>2. ПРИ КАКОЙ ЧИСЛЕННОСТИ ОРГАНИЗАЦИИ ВВОДИТСЯ ДОЛЖНОСТ</w:t>
      </w:r>
      <w:r w:rsidR="00BB1D1D">
        <w:rPr>
          <w:b/>
          <w:bCs/>
          <w:color w:val="000000"/>
          <w:sz w:val="17"/>
          <w:szCs w:val="17"/>
        </w:rPr>
        <w:t xml:space="preserve">Ь СПЕЦИАЛИСТА ПО ОХРАНЕ ТРУДА?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При численности более 10 человек.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2. При численности более 50 человек.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При численности более 100 человек.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При численности более 150 человек.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При любой численности.</w:t>
      </w:r>
    </w:p>
    <w:p w:rsidR="00F37390" w:rsidRDefault="00F37390" w:rsidP="00F37390">
      <w:r>
        <w:rPr>
          <w:color w:val="000000"/>
          <w:sz w:val="17"/>
          <w:szCs w:val="17"/>
        </w:rPr>
        <w:lastRenderedPageBreak/>
        <w:br/>
      </w:r>
      <w:r>
        <w:rPr>
          <w:color w:val="000000"/>
          <w:sz w:val="17"/>
          <w:szCs w:val="17"/>
        </w:rPr>
        <w:br/>
      </w:r>
      <w:r>
        <w:rPr>
          <w:b/>
          <w:bCs/>
          <w:color w:val="000000"/>
          <w:sz w:val="17"/>
          <w:szCs w:val="17"/>
        </w:rPr>
        <w:t>3. В</w:t>
      </w:r>
      <w:r>
        <w:rPr>
          <w:rStyle w:val="apple-converted-space"/>
          <w:b/>
          <w:bCs/>
          <w:color w:val="000000"/>
          <w:sz w:val="17"/>
          <w:szCs w:val="17"/>
        </w:rPr>
        <w:t> </w:t>
      </w:r>
      <w:hyperlink r:id="rId5" w:history="1">
        <w:r w:rsidRPr="00BB1D1D">
          <w:rPr>
            <w:rStyle w:val="a3"/>
            <w:b/>
            <w:bCs/>
            <w:color w:val="auto"/>
            <w:sz w:val="17"/>
            <w:szCs w:val="17"/>
            <w:u w:val="none"/>
          </w:rPr>
          <w:t>КАКОМ СЛУЧАЕ РАБОТНИК</w:t>
        </w:r>
      </w:hyperlink>
      <w:r w:rsidRPr="00BB1D1D">
        <w:rPr>
          <w:b/>
          <w:bCs/>
          <w:sz w:val="17"/>
          <w:szCs w:val="17"/>
        </w:rPr>
        <w:t>,</w:t>
      </w:r>
      <w:r>
        <w:rPr>
          <w:b/>
          <w:bCs/>
          <w:color w:val="000000"/>
          <w:sz w:val="17"/>
          <w:szCs w:val="17"/>
        </w:rPr>
        <w:t xml:space="preserve"> ЗАНЯТЫЙ НА РАБОТАХ С ВРЕДНЫМИ УСЛОВИЯМИ ТРУДА, ДОЛЖЕН ПРОХОДИТЬ ПЕРИОДИЧЕСКИЕ МЕДИЦИНСКИЕ ОСМОТРЫ? 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В возрасте до 21 года.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В возрасте свыше 50 лет.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При отклонении в состоянии здоровья независимо от возраста.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В случаях, изложенных в пунктах 1 и 2.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5. В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hyperlink r:id="rId6" w:history="1">
        <w:r w:rsidRPr="00BB1D1D">
          <w:rPr>
            <w:rStyle w:val="a3"/>
            <w:b/>
            <w:bCs/>
            <w:i/>
            <w:iCs/>
            <w:color w:val="auto"/>
            <w:sz w:val="17"/>
            <w:szCs w:val="17"/>
            <w:u w:val="none"/>
          </w:rPr>
          <w:t>любом случае</w:t>
        </w:r>
      </w:hyperlink>
      <w:r w:rsidRPr="00BB1D1D">
        <w:rPr>
          <w:b/>
          <w:bCs/>
          <w:i/>
          <w:iCs/>
          <w:sz w:val="17"/>
          <w:szCs w:val="17"/>
        </w:rPr>
        <w:t>.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color w:val="000000"/>
          <w:sz w:val="17"/>
          <w:szCs w:val="17"/>
        </w:rPr>
        <w:t xml:space="preserve">4. КЕМ ОБЕСПЕЧИВАЕТСЯ РАЗРАБОТКА ИНСТРУКЦИЙ ПО ОХРАНЕ ТРУДА ДЛЯ РАБОТНИКОВ? 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Специалистом по охране труда организации.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Руководителем соответствующего структурного подразделения организации.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Работодателем.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Специалистом по охране труда совместно с руководителем подразделения.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color w:val="000000"/>
          <w:sz w:val="17"/>
          <w:szCs w:val="17"/>
        </w:rPr>
        <w:t xml:space="preserve">5. ОБЯЗАН ЛИ РУКОВОДИТЕЛЬ ОРГАНИЗАЦИИ ПРОХОДИТЬ ОБУЧЕНИЕ И ПРОВЕРКУ ЗНАНИЙ ТРЕБОВАНИЙ ОХРАНЫ ТРУДА? </w:t>
      </w:r>
      <w:r w:rsidR="00BB1D1D">
        <w:rPr>
          <w:b/>
          <w:bCs/>
          <w:color w:val="000000"/>
          <w:sz w:val="17"/>
          <w:szCs w:val="17"/>
        </w:rPr>
        <w:t xml:space="preserve"> 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 Обязан.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 обязан.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По усмотрению специалиста по охране труда.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По усмотрению профсоюзного комитета.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По усмотрению государственного инспектора по охране труда.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color w:val="000000"/>
          <w:sz w:val="17"/>
          <w:szCs w:val="17"/>
        </w:rPr>
        <w:t xml:space="preserve">6. КАКОЙ ВИД ИНСТРУКТАЖА ДОЛЖЕН ПРОЙТИ РАБОТНИК ПРИ ИЗМЕНЕНИИ ТЕХНОЛОГИЧЕСКОГО ПРОЦЕССА? 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Вводный.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</w:t>
      </w:r>
      <w:proofErr w:type="gramStart"/>
      <w:r>
        <w:rPr>
          <w:color w:val="000000"/>
          <w:sz w:val="17"/>
          <w:szCs w:val="17"/>
        </w:rPr>
        <w:t>Первичный</w:t>
      </w:r>
      <w:proofErr w:type="gramEnd"/>
      <w:r>
        <w:rPr>
          <w:color w:val="000000"/>
          <w:sz w:val="17"/>
          <w:szCs w:val="17"/>
        </w:rPr>
        <w:t xml:space="preserve"> на рабочем месте.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Повторный.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4. Внеплановый.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Целевой.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color w:val="000000"/>
          <w:sz w:val="17"/>
          <w:szCs w:val="17"/>
        </w:rPr>
        <w:t xml:space="preserve">7. ЧТО НЕОБХОДИМО СДЕЛАТЬ В ПЕРВУЮ ОЧЕРЕДЬ ПРИ ОКАЗАНИИ ПЕРВОЙ ПОМОЩИ ПОСТРАДАВШЕМУ В СЛУЧАЕ ЕГО ПОРАЖЕНИЯ ЭЛЕКТРИЧЕСКИМ ТОКОМ? 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Вызвать "Скорую помощь".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2. Обесточить пострадавшего.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3. Начать прямой массаж сердца.</w:t>
      </w:r>
    </w:p>
    <w:p w:rsidR="00F37390" w:rsidRDefault="00F37390" w:rsidP="00BB1D1D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 w:rsidRPr="00BB1D1D">
        <w:rPr>
          <w:color w:val="000000"/>
          <w:sz w:val="17"/>
          <w:szCs w:val="17"/>
        </w:rPr>
        <w:br/>
      </w:r>
      <w:r w:rsidR="00BB1D1D" w:rsidRPr="00BB1D1D">
        <w:rPr>
          <w:b/>
          <w:bCs/>
          <w:color w:val="000000"/>
          <w:sz w:val="17"/>
          <w:szCs w:val="17"/>
        </w:rPr>
        <w:t>8</w:t>
      </w:r>
      <w:r w:rsidRPr="00BB1D1D">
        <w:rPr>
          <w:b/>
          <w:bCs/>
          <w:color w:val="000000"/>
          <w:sz w:val="17"/>
          <w:szCs w:val="17"/>
        </w:rPr>
        <w:t>. ПО ЧЬЕЙ ИНИЦИАТИВЕ В</w:t>
      </w:r>
      <w:r w:rsidRPr="00BB1D1D">
        <w:rPr>
          <w:rStyle w:val="apple-converted-space"/>
          <w:b/>
          <w:bCs/>
          <w:color w:val="000000"/>
          <w:sz w:val="17"/>
          <w:szCs w:val="17"/>
        </w:rPr>
        <w:t> </w:t>
      </w:r>
      <w:hyperlink r:id="rId7" w:history="1">
        <w:r w:rsidRPr="00BB1D1D">
          <w:rPr>
            <w:rStyle w:val="a3"/>
            <w:b/>
            <w:bCs/>
            <w:color w:val="auto"/>
            <w:sz w:val="17"/>
            <w:szCs w:val="17"/>
            <w:u w:val="none"/>
          </w:rPr>
          <w:t>ОРГАНИЗАЦИИ СОЗДАЕТСЯ КОМИТЕТ</w:t>
        </w:r>
      </w:hyperlink>
      <w:r w:rsidRPr="00BB1D1D">
        <w:rPr>
          <w:b/>
          <w:bCs/>
          <w:color w:val="000000"/>
          <w:sz w:val="17"/>
          <w:szCs w:val="17"/>
        </w:rPr>
        <w:t>(</w:t>
      </w:r>
      <w:r>
        <w:rPr>
          <w:b/>
          <w:bCs/>
          <w:color w:val="000000"/>
          <w:sz w:val="17"/>
          <w:szCs w:val="17"/>
        </w:rPr>
        <w:t>КОМИССИЯ) ПО ОХРАНЕ ТРУДА?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По инициативе работодателя.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По инициативе работников.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По инициативе профсоюзного комитета.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По инициативе государственного инспектора по охране труда.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5. По инициативе работодателя и (или) работников.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>9</w:t>
      </w:r>
      <w:r>
        <w:rPr>
          <w:b/>
          <w:bCs/>
          <w:color w:val="000000"/>
          <w:sz w:val="17"/>
          <w:szCs w:val="17"/>
        </w:rPr>
        <w:t xml:space="preserve">. ГДЕ РАССЛЕДУЕТСЯ И УЧИТЫВАЕТСЯ НЕСЧАСТНЫЙ СЛУЧАЙ, ПРОИСШЕДШИЙ С РАБОТНИКОМ ПРИ ВЫПОЛНЕНИИ РАБОТЫ ПО СОВМЕСТИТЕЛЬСТВУ? </w:t>
      </w:r>
      <w:r w:rsidR="00BB1D1D">
        <w:rPr>
          <w:b/>
          <w:bCs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 По месту, где производилась работа по совместительству.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По месту основной работы.</w:t>
      </w:r>
    </w:p>
    <w:p w:rsidR="00F37390" w:rsidRPr="00BB1D1D" w:rsidRDefault="00F37390" w:rsidP="00F37390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>10</w:t>
      </w:r>
      <w:r>
        <w:rPr>
          <w:b/>
          <w:bCs/>
          <w:color w:val="000000"/>
          <w:sz w:val="17"/>
          <w:szCs w:val="17"/>
        </w:rPr>
        <w:t xml:space="preserve">. ИМЕЕТ ЛИ ПРАВО СПЕЦИАЛИСТ ПО ОХРАНЕ ТРУДА ОРГАНИЗАЦИИ ПРЕДЪЯВЛЯТЬ РУКОВОДИТЕЛЯМ ПОДРАЗДЕЛЕНИЙ ПРЕДПИСАНИЯ ОБ УСТРАНЕНИИ НАРУШЕНИЙ ТРЕБОВАНИЙ ОХРАНЫ ТРУДА? </w:t>
      </w:r>
      <w:r w:rsidR="00BB1D1D">
        <w:rPr>
          <w:b/>
          <w:bCs/>
          <w:color w:val="000000"/>
          <w:sz w:val="17"/>
          <w:szCs w:val="17"/>
        </w:rPr>
        <w:t xml:space="preserve"> 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 Имеет.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 имеет.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>11</w:t>
      </w:r>
      <w:r>
        <w:rPr>
          <w:b/>
          <w:bCs/>
          <w:color w:val="000000"/>
          <w:sz w:val="17"/>
          <w:szCs w:val="17"/>
        </w:rPr>
        <w:t xml:space="preserve">. КАКИЕ ИНСТРУКЦИИ ПО ОХРАНЕ ТРУДА ДОЛЖНЫ БЫТЬ РАЗРАБОТАНЫ ДЛЯ РАБОТНИКА? 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Исходя из</w:t>
      </w:r>
      <w:r>
        <w:rPr>
          <w:rStyle w:val="apple-converted-space"/>
          <w:color w:val="000000"/>
          <w:sz w:val="17"/>
          <w:szCs w:val="17"/>
        </w:rPr>
        <w:t> </w:t>
      </w:r>
      <w:hyperlink r:id="rId8" w:history="1">
        <w:r w:rsidRPr="00BB1D1D">
          <w:rPr>
            <w:rStyle w:val="a3"/>
            <w:color w:val="auto"/>
            <w:sz w:val="17"/>
            <w:szCs w:val="17"/>
            <w:u w:val="none"/>
          </w:rPr>
          <w:t>должности или профессии работника</w:t>
        </w:r>
      </w:hyperlink>
      <w:r w:rsidRPr="00BB1D1D">
        <w:rPr>
          <w:sz w:val="17"/>
          <w:szCs w:val="17"/>
        </w:rPr>
        <w:t>.</w:t>
      </w:r>
    </w:p>
    <w:p w:rsidR="00BB1D1D" w:rsidRDefault="00F37390" w:rsidP="00F37390">
      <w:pPr>
        <w:pStyle w:val="a4"/>
        <w:rPr>
          <w:b/>
          <w:bCs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Исходя из вида выполняемой работы.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Исходя из должности, профессии работника или вида выполняемой работы.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</w:p>
    <w:p w:rsidR="00F37390" w:rsidRDefault="00BB1D1D" w:rsidP="00F37390">
      <w:r>
        <w:rPr>
          <w:rStyle w:val="apple-converted-space"/>
          <w:b/>
          <w:bCs/>
          <w:i/>
          <w:iCs/>
          <w:color w:val="000000"/>
          <w:sz w:val="17"/>
          <w:szCs w:val="17"/>
        </w:rPr>
        <w:t xml:space="preserve"> </w:t>
      </w:r>
      <w:r w:rsidR="00F37390"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b/>
          <w:bCs/>
          <w:color w:val="000000"/>
          <w:sz w:val="17"/>
          <w:szCs w:val="17"/>
        </w:rPr>
        <w:t>12</w:t>
      </w:r>
      <w:r w:rsidR="00F37390">
        <w:rPr>
          <w:b/>
          <w:bCs/>
          <w:color w:val="000000"/>
          <w:sz w:val="17"/>
          <w:szCs w:val="17"/>
        </w:rPr>
        <w:t xml:space="preserve">. ИМЕЕТ ЛИ ПРАВО РАБОТОДАТЕЛЬ РАСТОРГНУТЬ ТРУДОВОЙ ДОГОВОР В СЛУЧАЕ НЕДОСТАТОЧНОЙ КВАЛИФИКАЦИИ РАБОТНИКА? </w:t>
      </w:r>
      <w:r>
        <w:rPr>
          <w:b/>
          <w:bCs/>
          <w:color w:val="000000"/>
          <w:sz w:val="17"/>
          <w:szCs w:val="17"/>
        </w:rPr>
        <w:t xml:space="preserve"> </w:t>
      </w:r>
      <w:r w:rsidR="00F37390">
        <w:rPr>
          <w:color w:val="000000"/>
          <w:sz w:val="17"/>
          <w:szCs w:val="17"/>
        </w:rPr>
        <w:br/>
      </w:r>
      <w:r w:rsidR="00F37390">
        <w:rPr>
          <w:color w:val="000000"/>
          <w:sz w:val="17"/>
          <w:szCs w:val="17"/>
        </w:rPr>
        <w:br/>
      </w:r>
      <w:r w:rsidR="00F37390">
        <w:rPr>
          <w:b/>
          <w:bCs/>
          <w:i/>
          <w:iCs/>
          <w:color w:val="000000"/>
          <w:sz w:val="17"/>
          <w:szCs w:val="17"/>
        </w:rPr>
        <w:t>1. Имеет, если это подтверждено результатами аттестации.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Имеет в любом случае.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Не имеет.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>13</w:t>
      </w:r>
      <w:r>
        <w:rPr>
          <w:b/>
          <w:bCs/>
          <w:color w:val="000000"/>
          <w:sz w:val="17"/>
          <w:szCs w:val="17"/>
        </w:rPr>
        <w:t xml:space="preserve">. КАК ЧАСТО ДОЛЖНЫ ПЕРЕСМАТРИВАТЬСЯ ИНСТРУКЦИИ ПО ОХРАНЕ ТРУДА ДЛЯ РАБОТНИКОВ? 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 реже одного раза в год.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 реже одного раза в 2 года.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Не реже одного раза в 3 года.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4. Не реже одного раза в 5 лет.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По усмотрению специалиста по охране труда организации.</w:t>
      </w:r>
    </w:p>
    <w:p w:rsidR="00F37390" w:rsidRDefault="00F37390" w:rsidP="00F37390">
      <w:r>
        <w:rPr>
          <w:color w:val="000000"/>
          <w:sz w:val="17"/>
          <w:szCs w:val="17"/>
        </w:rPr>
        <w:lastRenderedPageBreak/>
        <w:br/>
      </w:r>
      <w:r w:rsidR="00BB1D1D">
        <w:rPr>
          <w:b/>
          <w:bCs/>
          <w:color w:val="000000"/>
          <w:sz w:val="17"/>
          <w:szCs w:val="17"/>
        </w:rPr>
        <w:t>14</w:t>
      </w:r>
      <w:r>
        <w:rPr>
          <w:b/>
          <w:bCs/>
          <w:color w:val="000000"/>
          <w:sz w:val="17"/>
          <w:szCs w:val="17"/>
        </w:rPr>
        <w:t xml:space="preserve">. НА КАКОЙ МАКСИМАЛЬНЫЙ СРОК МОЖНО НАЛОЖИТЬ ЖГУТ НА КОНЕЧНОСТЬ ДЛЯ ОКАЗАНИЯ ПЕРВОЙ МЕДИЦИНСКОЙ ПОМОЩИ ПОСТРАДАВШЕМУ ПРИ АРТЕРИАЛЬНОМ КРОВОТЕЧЕНИИ? </w:t>
      </w:r>
      <w:r w:rsidR="00BB1D1D">
        <w:rPr>
          <w:b/>
          <w:bCs/>
          <w:color w:val="000000"/>
          <w:sz w:val="17"/>
          <w:szCs w:val="17"/>
        </w:rPr>
        <w:t xml:space="preserve"> 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 Не более чем на 1 час.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 более чем на 2 часа.</w:t>
      </w:r>
    </w:p>
    <w:p w:rsidR="00BB1D1D" w:rsidRDefault="00F37390" w:rsidP="00F37390">
      <w:pPr>
        <w:pStyle w:val="a4"/>
        <w:rPr>
          <w:b/>
          <w:bCs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Не более чем на 3 часа.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</w:p>
    <w:p w:rsidR="00F37390" w:rsidRPr="00BB1D1D" w:rsidRDefault="00BB1D1D" w:rsidP="00F37390">
      <w:pPr>
        <w:pStyle w:val="a4"/>
        <w:rPr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15</w:t>
      </w:r>
      <w:r w:rsidR="00F37390">
        <w:rPr>
          <w:b/>
          <w:bCs/>
          <w:color w:val="000000"/>
          <w:sz w:val="17"/>
          <w:szCs w:val="17"/>
        </w:rPr>
        <w:t>. ПОДЛЕЖИТ ЛИ РАССЛЕДОВАНИЮ И УЧЕТУ НЕСЧАСТНЫЙ СЛУЧАЙ, ПРОИСШЕДШИЙ</w:t>
      </w:r>
      <w:r w:rsidR="00F37390">
        <w:rPr>
          <w:rStyle w:val="apple-converted-space"/>
          <w:b/>
          <w:bCs/>
          <w:color w:val="000000"/>
          <w:sz w:val="17"/>
          <w:szCs w:val="17"/>
        </w:rPr>
        <w:t> </w:t>
      </w:r>
      <w:hyperlink r:id="rId9" w:history="1">
        <w:r w:rsidR="00F37390" w:rsidRPr="00BB1D1D">
          <w:rPr>
            <w:rStyle w:val="a3"/>
            <w:b/>
            <w:bCs/>
            <w:color w:val="auto"/>
            <w:sz w:val="17"/>
            <w:szCs w:val="17"/>
            <w:u w:val="none"/>
          </w:rPr>
          <w:t>С РАБОТНИКОМ ВО ВРЕМЯ СЛЕДОВАНИЯ НА</w:t>
        </w:r>
      </w:hyperlink>
      <w:r w:rsidR="00F37390" w:rsidRPr="00BB1D1D">
        <w:rPr>
          <w:rStyle w:val="apple-converted-space"/>
          <w:b/>
          <w:bCs/>
          <w:sz w:val="17"/>
          <w:szCs w:val="17"/>
        </w:rPr>
        <w:t> </w:t>
      </w:r>
      <w:r w:rsidR="00F37390" w:rsidRPr="00BB1D1D">
        <w:rPr>
          <w:b/>
          <w:bCs/>
          <w:sz w:val="17"/>
          <w:szCs w:val="17"/>
        </w:rPr>
        <w:t xml:space="preserve">РАБОТУ НА ОБЩЕСТВЕННОМ ТРАНСПОРТЕ?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Да, подлежит.</w:t>
      </w:r>
    </w:p>
    <w:p w:rsidR="00F37390" w:rsidRPr="00BB1D1D" w:rsidRDefault="00F37390" w:rsidP="00BB1D1D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2. Нет, не подлежит.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 xml:space="preserve"> 16</w:t>
      </w:r>
      <w:r>
        <w:rPr>
          <w:b/>
          <w:bCs/>
          <w:color w:val="000000"/>
          <w:sz w:val="17"/>
          <w:szCs w:val="17"/>
        </w:rPr>
        <w:t>. РЕГЛАМЕНТИРУЕТСЯ ЛИ РАЗМЕР ФИНАНСИРОВАНИЯ МЕРОПРИЯТИЙ ПО УЛУЧШЕНИЮ УСЛОВИЙ И ОХРАНЫ ТРУДА В ОРГАНИЗАЦИИ?</w:t>
      </w:r>
      <w:r w:rsidR="00BB1D1D">
        <w:rPr>
          <w:b/>
          <w:bCs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 Да.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Нет.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>17</w:t>
      </w:r>
      <w:r>
        <w:rPr>
          <w:b/>
          <w:bCs/>
          <w:color w:val="000000"/>
          <w:sz w:val="17"/>
          <w:szCs w:val="17"/>
        </w:rPr>
        <w:t>. КАКОВА ПРОДОЛЖИТЕЛЬНОСТЬ ЕЖЕГОДНОГО ОСНОВНОГО ОПЛАЧИВАЕМОГО ОТПУСКА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12 рабочих дней.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24 рабочих дня.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28 календарных дней.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30 календарных дней.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>18</w:t>
      </w:r>
      <w:r>
        <w:rPr>
          <w:b/>
          <w:bCs/>
          <w:color w:val="000000"/>
          <w:sz w:val="17"/>
          <w:szCs w:val="17"/>
        </w:rPr>
        <w:t xml:space="preserve">. ЧТО ОТНОСИТСЯ К ПЕРВИЧНЫМ СРЕДСТВАМ ПОЖАРОТУШЕНИЯ? 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Огнетушители.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Песок, войлок, кошма, асбестовое полотно, ведра, лопаты и другие устройства, инструменты и материалы, предназначенные для локализации или тушения пожара на начальной стадии его развития.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Все вышеперечисленные средства.</w:t>
      </w:r>
      <w:r>
        <w:rPr>
          <w:rStyle w:val="apple-converted-space"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t>19</w:t>
      </w:r>
      <w:r>
        <w:rPr>
          <w:b/>
          <w:bCs/>
          <w:color w:val="000000"/>
          <w:sz w:val="17"/>
          <w:szCs w:val="17"/>
        </w:rPr>
        <w:t xml:space="preserve">. НУЖНО ЛИ ПРЕДЪЯВЛЯТЬ ПРИ ПОСТУПЛЕНИИ НА РАБОТУ СТРАХОВОЕ СВИДЕТЕЛЬСТВО ГОСУДАРСТВЕННОГО ПЕНСИОННОГО СТРАХОВАНИЯ? 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Нет.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2. Да.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По усмотрению работодателя.</w:t>
      </w:r>
    </w:p>
    <w:p w:rsidR="00F37390" w:rsidRDefault="00F37390" w:rsidP="00BB1D1D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По усмотрению работника.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 w:rsidR="00BB1D1D">
        <w:rPr>
          <w:color w:val="000000"/>
          <w:sz w:val="17"/>
          <w:szCs w:val="17"/>
        </w:rPr>
        <w:t xml:space="preserve"> 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BB1D1D">
        <w:rPr>
          <w:b/>
          <w:bCs/>
          <w:color w:val="000000"/>
          <w:sz w:val="17"/>
          <w:szCs w:val="17"/>
        </w:rPr>
        <w:lastRenderedPageBreak/>
        <w:t>20</w:t>
      </w:r>
      <w:r>
        <w:rPr>
          <w:b/>
          <w:bCs/>
          <w:color w:val="000000"/>
          <w:sz w:val="17"/>
          <w:szCs w:val="17"/>
        </w:rPr>
        <w:t xml:space="preserve">. С КАКОЙ ПЕРИОДИЧНОСТЬЮ ДОЛЖНЫ ПРОХОДИТЬ </w:t>
      </w:r>
      <w:proofErr w:type="gramStart"/>
      <w:r>
        <w:rPr>
          <w:b/>
          <w:bCs/>
          <w:color w:val="000000"/>
          <w:sz w:val="17"/>
          <w:szCs w:val="17"/>
        </w:rPr>
        <w:t>ОБУЧЕНИЕ ПО ОХРАНЕ</w:t>
      </w:r>
      <w:proofErr w:type="gramEnd"/>
      <w:r>
        <w:rPr>
          <w:b/>
          <w:bCs/>
          <w:color w:val="000000"/>
          <w:sz w:val="17"/>
          <w:szCs w:val="17"/>
        </w:rPr>
        <w:t xml:space="preserve"> ТРУДА РУКОВОДИТЕЛИ И СПЕЦИАЛИСТЫ ОРГАНИЗАЦИИ? </w:t>
      </w:r>
      <w:r w:rsidR="00BB1D1D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 реже одного раза в пять лет.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2. Не реже одного раза в три года.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Не реже одного раза в</w:t>
      </w:r>
      <w:r>
        <w:rPr>
          <w:rStyle w:val="apple-converted-space"/>
          <w:color w:val="000000"/>
          <w:sz w:val="17"/>
          <w:szCs w:val="17"/>
        </w:rPr>
        <w:t> </w:t>
      </w:r>
      <w:hyperlink r:id="rId10" w:history="1">
        <w:r w:rsidRPr="00BB1D1D">
          <w:rPr>
            <w:rStyle w:val="a3"/>
            <w:color w:val="auto"/>
            <w:sz w:val="17"/>
            <w:szCs w:val="17"/>
            <w:u w:val="none"/>
          </w:rPr>
          <w:t>два года</w:t>
        </w:r>
      </w:hyperlink>
      <w:r w:rsidRPr="00BB1D1D">
        <w:rPr>
          <w:sz w:val="17"/>
          <w:szCs w:val="17"/>
        </w:rPr>
        <w:t>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Не реже одного раза в год.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Не реже одного раза в шесть месяцев.</w:t>
      </w:r>
    </w:p>
    <w:p w:rsidR="00F37390" w:rsidRDefault="00F37390" w:rsidP="009E2AC0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br/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21</w:t>
      </w:r>
      <w:r>
        <w:rPr>
          <w:b/>
          <w:bCs/>
          <w:color w:val="000000"/>
          <w:sz w:val="17"/>
          <w:szCs w:val="17"/>
        </w:rPr>
        <w:t xml:space="preserve">. В КАКОМ ПОЛОЖЕНИИ ДОЛЖЕН НАХОДИТЬСЯ ПОСТРАДАВШИЙ ВО ВРЕМЯ ОКАЗАНИЯ ЕМУ ПЕРВОЙ ПОМОЩИ </w:t>
      </w:r>
      <w:r w:rsidR="009E2AC0">
        <w:rPr>
          <w:b/>
          <w:bCs/>
          <w:color w:val="000000"/>
          <w:sz w:val="17"/>
          <w:szCs w:val="17"/>
        </w:rPr>
        <w:t xml:space="preserve">ПО ОБРАБОТКЕ РАН ГЛАЗ ИЛИ ВЕК?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Пострадавший должен сидеть.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Пострадавший должен стоять.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Пострадавший должен лежать.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22</w:t>
      </w:r>
      <w:r>
        <w:rPr>
          <w:b/>
          <w:bCs/>
          <w:color w:val="000000"/>
          <w:sz w:val="17"/>
          <w:szCs w:val="17"/>
        </w:rPr>
        <w:t xml:space="preserve">. НА КАКОЙ СРОК МОЖЕТ БЫТЬ ЗАКЛЮЧЕН КОЛЛЕКТИВНЫЙ ДОГОВОР?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 более 1 года.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 более 2 лет.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Не более 3 лет.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Не более 5 лет.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На любой срок по соглашению сторон.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23</w:t>
      </w:r>
      <w:r>
        <w:rPr>
          <w:b/>
          <w:bCs/>
          <w:color w:val="000000"/>
          <w:sz w:val="17"/>
          <w:szCs w:val="17"/>
        </w:rPr>
        <w:t xml:space="preserve">. </w:t>
      </w:r>
      <w:proofErr w:type="gramStart"/>
      <w:r>
        <w:rPr>
          <w:b/>
          <w:bCs/>
          <w:color w:val="000000"/>
          <w:sz w:val="17"/>
          <w:szCs w:val="17"/>
        </w:rPr>
        <w:t>ПОДЛЕЖИТ ЛИ РАССЛЕДОВАНИЮ И УЧЕТУ КАК НЕСЧАСТНЫЙ СЛУЧАЙ НА ПРОИЗВОДСТВЕ ТРАВМА, НАНЕСЕННАЯ ДРУГИМ ЛИЦОМ? (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</w:t>
      </w:r>
      <w:proofErr w:type="gramEnd"/>
      <w:r>
        <w:rPr>
          <w:b/>
          <w:bCs/>
          <w:i/>
          <w:iCs/>
          <w:color w:val="000000"/>
          <w:sz w:val="17"/>
          <w:szCs w:val="17"/>
        </w:rPr>
        <w:t> Да, подлежит.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Нет, не подлежит.</w:t>
      </w:r>
    </w:p>
    <w:p w:rsidR="00F37390" w:rsidRPr="009E2AC0" w:rsidRDefault="00F37390" w:rsidP="009E2AC0">
      <w:pPr>
        <w:pStyle w:val="a4"/>
      </w:pPr>
      <w:r>
        <w:rPr>
          <w:color w:val="000000"/>
          <w:sz w:val="17"/>
          <w:szCs w:val="17"/>
        </w:rPr>
        <w:t>3. По усмотрению работодателя.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 xml:space="preserve"> 24</w:t>
      </w:r>
      <w:r>
        <w:rPr>
          <w:b/>
          <w:bCs/>
          <w:color w:val="000000"/>
          <w:sz w:val="17"/>
          <w:szCs w:val="17"/>
        </w:rPr>
        <w:t xml:space="preserve">. НА КАКОЙ СРОК МОЖЕТ БЫТЬ ЗАКЛЮЧЕН ТРУДОВОЙ ДОГОВОР?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На срок не более 1 года.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На срок не более 2 лет.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На срок не более 3 лет.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4. На срок не более 5 лет.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На любой срок по усмотрению сторон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lastRenderedPageBreak/>
        <w:t>25</w:t>
      </w:r>
      <w:r>
        <w:rPr>
          <w:b/>
          <w:bCs/>
          <w:color w:val="000000"/>
          <w:sz w:val="17"/>
          <w:szCs w:val="17"/>
        </w:rPr>
        <w:t xml:space="preserve">. КАКОВА ПРОДОЛЖИТЕЛЬНОСТЬ РАБОЧЕГО ВРЕМЕНИ УСТАНОВЛЕНА ДЛЯ ЛИЦ, РАБОТАЮЩИХ ПО СОВМЕСТИТЕЛЬСТВУ?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 более двух часов в день.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 более трех часов в день.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Не более четырех часов в день.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Не более пяти часов в день.</w:t>
      </w:r>
    </w:p>
    <w:p w:rsidR="009E2AC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Не более шести часов в день.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</w:p>
    <w:p w:rsidR="00F37390" w:rsidRDefault="009E2AC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26</w:t>
      </w:r>
      <w:r w:rsidR="00F37390">
        <w:rPr>
          <w:b/>
          <w:bCs/>
          <w:color w:val="000000"/>
          <w:sz w:val="17"/>
          <w:szCs w:val="17"/>
        </w:rPr>
        <w:t>. НУЖНО ЛИ ПРОВОДИТЬ СТАЖИРОВКУ ПОСЛЕ ПЕРВИЧНОГО ИНСТРУКТАЖА ПО ОХРАНЕ ТРУДА НА РАБОЧЕМ МЕСТЕ? (2, п.7.2.4)</w:t>
      </w:r>
      <w:r w:rsidR="00F37390">
        <w:rPr>
          <w:rStyle w:val="apple-converted-space"/>
          <w:color w:val="000000"/>
          <w:sz w:val="17"/>
          <w:szCs w:val="17"/>
        </w:rPr>
        <w:t> </w:t>
      </w:r>
      <w:r w:rsidR="00F37390">
        <w:rPr>
          <w:color w:val="000000"/>
          <w:sz w:val="17"/>
          <w:szCs w:val="17"/>
        </w:rPr>
        <w:br/>
      </w:r>
      <w:r w:rsidR="00F37390">
        <w:rPr>
          <w:color w:val="000000"/>
          <w:sz w:val="17"/>
          <w:szCs w:val="17"/>
        </w:rPr>
        <w:br/>
      </w:r>
      <w:r w:rsidR="00F37390">
        <w:rPr>
          <w:b/>
          <w:bCs/>
          <w:i/>
          <w:iCs/>
          <w:color w:val="000000"/>
          <w:sz w:val="17"/>
          <w:szCs w:val="17"/>
        </w:rPr>
        <w:t>1. Нужно</w:t>
      </w:r>
      <w:r w:rsidR="00F37390">
        <w:rPr>
          <w:color w:val="000000"/>
          <w:sz w:val="17"/>
          <w:szCs w:val="17"/>
        </w:rPr>
        <w:t>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 нужно.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По усмотрению руководителя подразделения.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По усмотрению специалиста по охране труда организации.</w:t>
      </w:r>
    </w:p>
    <w:p w:rsidR="00F37390" w:rsidRDefault="00F37390" w:rsidP="009E2AC0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 xml:space="preserve"> 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27</w:t>
      </w:r>
      <w:r>
        <w:rPr>
          <w:b/>
          <w:bCs/>
          <w:color w:val="000000"/>
          <w:sz w:val="17"/>
          <w:szCs w:val="17"/>
        </w:rPr>
        <w:t xml:space="preserve">. КАКОВА ДОЛЖНА БЫТЬ ПРОДОЛЖИТЕЛЬНОСТЬ ЕЖЕНЕДЕЛЬНОГО НЕПРЕРЫВНОГО ОТДЫХА?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 менее 8 часов.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 менее 12 часов.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Не менее 20 часов.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Не менее 40 часов.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5. Не менее 42 часов.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28</w:t>
      </w:r>
      <w:r>
        <w:rPr>
          <w:b/>
          <w:bCs/>
          <w:color w:val="000000"/>
          <w:sz w:val="17"/>
          <w:szCs w:val="17"/>
        </w:rPr>
        <w:t xml:space="preserve">. В </w:t>
      </w:r>
      <w:proofErr w:type="gramStart"/>
      <w:r>
        <w:rPr>
          <w:b/>
          <w:bCs/>
          <w:color w:val="000000"/>
          <w:sz w:val="17"/>
          <w:szCs w:val="17"/>
        </w:rPr>
        <w:t>ТЕЧЕНИЕ</w:t>
      </w:r>
      <w:proofErr w:type="gramEnd"/>
      <w:r>
        <w:rPr>
          <w:b/>
          <w:bCs/>
          <w:color w:val="000000"/>
          <w:sz w:val="17"/>
          <w:szCs w:val="17"/>
        </w:rPr>
        <w:t xml:space="preserve"> КАКОГО ВРЕМЕНИ РАБОТНИК МОЖЕТ ОБРАТИТЬСЯ </w:t>
      </w:r>
      <w:r w:rsidRPr="009E2AC0">
        <w:rPr>
          <w:b/>
          <w:bCs/>
          <w:sz w:val="17"/>
          <w:szCs w:val="17"/>
        </w:rPr>
        <w:t>В</w:t>
      </w:r>
      <w:hyperlink r:id="rId11" w:history="1">
        <w:r w:rsidRPr="009E2AC0">
          <w:rPr>
            <w:rStyle w:val="a3"/>
            <w:b/>
            <w:bCs/>
            <w:color w:val="auto"/>
            <w:sz w:val="17"/>
            <w:szCs w:val="17"/>
            <w:u w:val="none"/>
          </w:rPr>
          <w:t>КОМИССИЮ ПО ТРУДОВЫМ СПОРАМ</w:t>
        </w:r>
      </w:hyperlink>
      <w:r>
        <w:rPr>
          <w:rStyle w:val="apple-converted-space"/>
          <w:b/>
          <w:bCs/>
          <w:color w:val="000000"/>
          <w:sz w:val="17"/>
          <w:szCs w:val="17"/>
        </w:rPr>
        <w:t> </w:t>
      </w:r>
      <w:r w:rsidR="009E2AC0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В течение одной недели со дня, когда он узнал</w:t>
      </w:r>
      <w:r>
        <w:rPr>
          <w:rStyle w:val="apple-converted-space"/>
          <w:color w:val="000000"/>
          <w:sz w:val="17"/>
          <w:szCs w:val="17"/>
        </w:rPr>
        <w:t> </w:t>
      </w:r>
      <w:hyperlink r:id="rId12" w:history="1">
        <w:r w:rsidRPr="009E2AC0">
          <w:rPr>
            <w:rStyle w:val="a3"/>
            <w:color w:val="auto"/>
            <w:sz w:val="17"/>
            <w:szCs w:val="17"/>
            <w:u w:val="none"/>
          </w:rPr>
          <w:t>о нарушении своего права</w:t>
        </w:r>
      </w:hyperlink>
      <w:r w:rsidRPr="009E2AC0">
        <w:rPr>
          <w:sz w:val="17"/>
          <w:szCs w:val="17"/>
        </w:rPr>
        <w:t>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В течение одного месяца со дня, когда он узнал о нарушении своего права.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В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hyperlink r:id="rId13" w:history="1">
        <w:r w:rsidRPr="009E2AC0">
          <w:rPr>
            <w:rStyle w:val="a3"/>
            <w:b/>
            <w:bCs/>
            <w:i/>
            <w:iCs/>
            <w:color w:val="auto"/>
            <w:sz w:val="17"/>
            <w:szCs w:val="17"/>
            <w:u w:val="none"/>
          </w:rPr>
          <w:t>течение трех месяцев со дня</w:t>
        </w:r>
      </w:hyperlink>
      <w:r w:rsidRPr="009E2AC0">
        <w:rPr>
          <w:b/>
          <w:bCs/>
          <w:i/>
          <w:iCs/>
          <w:sz w:val="17"/>
          <w:szCs w:val="17"/>
        </w:rPr>
        <w:t>,</w:t>
      </w:r>
      <w:r>
        <w:rPr>
          <w:b/>
          <w:bCs/>
          <w:i/>
          <w:iCs/>
          <w:color w:val="000000"/>
          <w:sz w:val="17"/>
          <w:szCs w:val="17"/>
        </w:rPr>
        <w:t xml:space="preserve"> когда он узнал о нарушении своего права.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В течение шести месяцев со дня, когда он узнал о нарушении своего права.</w:t>
      </w:r>
    </w:p>
    <w:p w:rsidR="00F37390" w:rsidRDefault="00F37390" w:rsidP="009E2AC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В течение одного года со дня, когда он узнал о нарушении своего права.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9E2AC0" w:rsidP="00F37390">
      <w:r>
        <w:rPr>
          <w:b/>
          <w:bCs/>
          <w:color w:val="000000"/>
          <w:sz w:val="17"/>
          <w:szCs w:val="17"/>
        </w:rPr>
        <w:t>29</w:t>
      </w:r>
      <w:r w:rsidR="00F37390">
        <w:rPr>
          <w:b/>
          <w:bCs/>
          <w:color w:val="000000"/>
          <w:sz w:val="17"/>
          <w:szCs w:val="17"/>
        </w:rPr>
        <w:t xml:space="preserve">. С КАКОЙ ПЕРИОДИЧНОСТЬЮ ДОЛЖНА ВЫПЛАЧИВАТЬСЯ РАБОТНИКАМ ЗАРАБОТНАЯ ПЛАТА?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 реже чем каждую неделю.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2. Не реже чем каждые полмесяца.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Не реже чем каждый месяц.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4. По усмотрению работодателя.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30</w:t>
      </w:r>
      <w:r>
        <w:rPr>
          <w:b/>
          <w:bCs/>
          <w:color w:val="000000"/>
          <w:sz w:val="17"/>
          <w:szCs w:val="17"/>
        </w:rPr>
        <w:t xml:space="preserve">. </w:t>
      </w:r>
      <w:proofErr w:type="gramStart"/>
      <w:r>
        <w:rPr>
          <w:b/>
          <w:bCs/>
          <w:color w:val="000000"/>
          <w:sz w:val="17"/>
          <w:szCs w:val="17"/>
        </w:rPr>
        <w:t xml:space="preserve">В КАКОМ ИЗ ПЕРЕЧИСЛЕННЫХ НИЖЕ СЛУЧАЕВ СЛЕДУЕТ НАКЛАДЫВАТЬ ДАВЯЩИЕ ПОВЯЗКИ? </w:t>
      </w:r>
      <w:proofErr w:type="gramEnd"/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Только при кровотечениях, если кровь пассивно стекает из раны.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2. Только после освобождения конечностей при синдроме </w:t>
      </w:r>
      <w:proofErr w:type="spellStart"/>
      <w:r>
        <w:rPr>
          <w:color w:val="000000"/>
          <w:sz w:val="17"/>
          <w:szCs w:val="17"/>
        </w:rPr>
        <w:t>сдавлевания</w:t>
      </w:r>
      <w:proofErr w:type="spellEnd"/>
      <w:r>
        <w:rPr>
          <w:color w:val="000000"/>
          <w:sz w:val="17"/>
          <w:szCs w:val="17"/>
        </w:rPr>
        <w:t>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В обоих вышеперечисленных случаях.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31</w:t>
      </w:r>
      <w:r>
        <w:rPr>
          <w:b/>
          <w:bCs/>
          <w:color w:val="000000"/>
          <w:sz w:val="17"/>
          <w:szCs w:val="17"/>
        </w:rPr>
        <w:t xml:space="preserve">. КАКИЕ ПЕРВООЧЕРЕДНЫЕ МЕРЫ ДОЛЖЕН ПРЕДПРИНЯТЬ РАБОТОДАТЕЛЬ ПРИ НЕСЧАСТНОМ СЛУЧАЕ НА ПРОИЗВОДСТВЕ?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Немедленно организовать первую помощь пострадавшему и при необходимости доставку его в</w:t>
      </w:r>
      <w:r>
        <w:rPr>
          <w:rStyle w:val="apple-converted-space"/>
          <w:color w:val="000000"/>
          <w:sz w:val="17"/>
          <w:szCs w:val="17"/>
        </w:rPr>
        <w:t> </w:t>
      </w:r>
      <w:hyperlink r:id="rId14" w:history="1">
        <w:r w:rsidRPr="009E2AC0">
          <w:rPr>
            <w:rStyle w:val="a3"/>
            <w:color w:val="auto"/>
            <w:sz w:val="17"/>
            <w:szCs w:val="17"/>
            <w:u w:val="none"/>
          </w:rPr>
          <w:t>медицинскую организацию</w:t>
        </w:r>
      </w:hyperlink>
      <w:r w:rsidRPr="009E2AC0">
        <w:rPr>
          <w:sz w:val="17"/>
          <w:szCs w:val="17"/>
        </w:rPr>
        <w:t>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лиц.</w:t>
      </w:r>
    </w:p>
    <w:p w:rsidR="00F37390" w:rsidRDefault="00F37390" w:rsidP="009E2AC0">
      <w:pPr>
        <w:pStyle w:val="a4"/>
      </w:pPr>
      <w:r>
        <w:rPr>
          <w:color w:val="000000"/>
          <w:sz w:val="17"/>
          <w:szCs w:val="17"/>
        </w:rPr>
        <w:t>4. Действия, указанные в пунктах 1 и 2.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5. Действия, указанные в пунктах 1-3.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    </w:t>
      </w:r>
      <w:r>
        <w:rPr>
          <w:rStyle w:val="apple-converted-space"/>
          <w:color w:val="000000"/>
          <w:sz w:val="17"/>
          <w:szCs w:val="17"/>
        </w:rPr>
        <w:t> 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32</w:t>
      </w:r>
      <w:r>
        <w:rPr>
          <w:b/>
          <w:bCs/>
          <w:color w:val="000000"/>
          <w:sz w:val="17"/>
          <w:szCs w:val="17"/>
        </w:rPr>
        <w:t xml:space="preserve">. МОЖНО ЛИ ЗАКЛЮЧАТЬ ТРУДОВОЙ ДОГОВОР С ЛИЦАМИ, ДОСТИГШИМИ ВОЗРАСТА ПЯТНАДЦАТИ ЛЕТ? 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 Можно.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Нельзя.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33</w:t>
      </w:r>
      <w:r>
        <w:rPr>
          <w:b/>
          <w:bCs/>
          <w:color w:val="000000"/>
          <w:sz w:val="17"/>
          <w:szCs w:val="17"/>
        </w:rPr>
        <w:t xml:space="preserve">. ВКЛЮЧАЕТСЯ ЛИ В СОСТАВ КОМИССИИ ПО ПРОВЕРКЕ </w:t>
      </w:r>
      <w:proofErr w:type="gramStart"/>
      <w:r>
        <w:rPr>
          <w:b/>
          <w:bCs/>
          <w:color w:val="000000"/>
          <w:sz w:val="17"/>
          <w:szCs w:val="17"/>
        </w:rPr>
        <w:t>ЗНАНИЙ ТРЕБОВАНИЙ ОХРАНЫ ТРУДА ОРГАНИЗАЦИИ ЕЕ</w:t>
      </w:r>
      <w:proofErr w:type="gramEnd"/>
      <w:r>
        <w:rPr>
          <w:b/>
          <w:bCs/>
          <w:color w:val="000000"/>
          <w:sz w:val="17"/>
          <w:szCs w:val="17"/>
        </w:rPr>
        <w:t xml:space="preserve"> РУКОВОДИТЕЛЬ? 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 Включается.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Не включается.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На усмотрение руководителя.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4. Включается по согласованию с </w:t>
      </w:r>
      <w:proofErr w:type="spellStart"/>
      <w:r>
        <w:rPr>
          <w:color w:val="000000"/>
          <w:sz w:val="17"/>
          <w:szCs w:val="17"/>
        </w:rPr>
        <w:t>Рострудинспекцией</w:t>
      </w:r>
      <w:proofErr w:type="spellEnd"/>
      <w:r>
        <w:rPr>
          <w:color w:val="000000"/>
          <w:sz w:val="17"/>
          <w:szCs w:val="17"/>
        </w:rPr>
        <w:t>.</w:t>
      </w:r>
    </w:p>
    <w:p w:rsidR="00F37390" w:rsidRDefault="00F37390" w:rsidP="009E2AC0"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 xml:space="preserve"> </w:t>
      </w:r>
      <w:r w:rsidR="009E2AC0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</w:t>
      </w:r>
      <w:r>
        <w:rPr>
          <w:b/>
          <w:bCs/>
          <w:color w:val="000000"/>
          <w:sz w:val="17"/>
          <w:szCs w:val="17"/>
        </w:rPr>
        <w:t>4. РАЗРЕШАЕТСЯ ЛИ РАБОТА В</w:t>
      </w:r>
      <w:r>
        <w:rPr>
          <w:rStyle w:val="apple-converted-space"/>
          <w:b/>
          <w:bCs/>
          <w:color w:val="000000"/>
          <w:sz w:val="17"/>
          <w:szCs w:val="17"/>
        </w:rPr>
        <w:t> </w:t>
      </w:r>
      <w:hyperlink r:id="rId15" w:history="1">
        <w:r w:rsidRPr="009E2AC0">
          <w:rPr>
            <w:rStyle w:val="a3"/>
            <w:b/>
            <w:bCs/>
            <w:color w:val="auto"/>
            <w:sz w:val="17"/>
            <w:szCs w:val="17"/>
            <w:u w:val="none"/>
          </w:rPr>
          <w:t>ТЕЧЕНИЕ ДВУХ СМЕН ПОДРЯД ПРИ СМЕННОЙ</w:t>
        </w:r>
      </w:hyperlink>
      <w:r w:rsidRPr="009E2AC0">
        <w:rPr>
          <w:rStyle w:val="apple-converted-space"/>
          <w:b/>
          <w:bCs/>
          <w:sz w:val="17"/>
          <w:szCs w:val="17"/>
        </w:rPr>
        <w:t> </w:t>
      </w:r>
      <w:r w:rsidRPr="009E2AC0">
        <w:rPr>
          <w:b/>
          <w:bCs/>
          <w:sz w:val="17"/>
          <w:szCs w:val="17"/>
        </w:rPr>
        <w:t>РАБОТЕ</w:t>
      </w:r>
      <w:r>
        <w:rPr>
          <w:b/>
          <w:bCs/>
          <w:color w:val="000000"/>
          <w:sz w:val="17"/>
          <w:szCs w:val="17"/>
        </w:rPr>
        <w:t xml:space="preserve">? </w:t>
      </w:r>
      <w:r w:rsidR="009E2AC0">
        <w:rPr>
          <w:b/>
          <w:bCs/>
          <w:color w:val="000000"/>
          <w:sz w:val="17"/>
          <w:szCs w:val="17"/>
        </w:rPr>
        <w:t xml:space="preserve"> 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 Не разрешается.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Разрешается.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</w:t>
      </w:r>
      <w:r>
        <w:rPr>
          <w:b/>
          <w:bCs/>
          <w:color w:val="000000"/>
          <w:sz w:val="17"/>
          <w:szCs w:val="17"/>
        </w:rPr>
        <w:t xml:space="preserve">5. КАКИЕ ВИДЫ ДИСЦИПЛИНАРНЫХ ВЗЫСКАНИЙ МОГУТ ПРИМЕНЯТЬСЯ К РАБОТНИКАМ? </w:t>
      </w:r>
      <w:r w:rsidR="009E2AC0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Замечание.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Выговор.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Строгий выговор.</w:t>
      </w:r>
    </w:p>
    <w:p w:rsidR="00F37390" w:rsidRDefault="00F37390" w:rsidP="00F37390">
      <w:r>
        <w:rPr>
          <w:color w:val="000000"/>
          <w:sz w:val="17"/>
          <w:szCs w:val="17"/>
        </w:rPr>
        <w:lastRenderedPageBreak/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4. Взыскания, указанные в пунктах 1 и 2.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Взыскания, указанные в пунктах 1-3.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</w:t>
      </w:r>
      <w:r>
        <w:rPr>
          <w:b/>
          <w:bCs/>
          <w:color w:val="000000"/>
          <w:sz w:val="17"/>
          <w:szCs w:val="17"/>
        </w:rPr>
        <w:t>6. КАКИМ МОЖЕТ БЫТЬ СРОК ИСПЫТАНИЯ РАБОТНИКА</w:t>
      </w:r>
      <w:r w:rsidR="009E2AC0">
        <w:rPr>
          <w:b/>
          <w:bCs/>
          <w:color w:val="000000"/>
          <w:sz w:val="17"/>
          <w:szCs w:val="17"/>
        </w:rPr>
        <w:t xml:space="preserve"> ПРИ ПРИЕМЕ НА РАБОТУ?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Срок испытания не может превышать двух недель.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Срок испытания не может превышать одного месяца.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Срок испытания не может превышать двух месяцев.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4. Срок испытания не может превышать трех месяцев.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Срок испытания не ограничен.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</w:t>
      </w:r>
      <w:r>
        <w:rPr>
          <w:b/>
          <w:bCs/>
          <w:color w:val="000000"/>
          <w:sz w:val="17"/>
          <w:szCs w:val="17"/>
        </w:rPr>
        <w:t xml:space="preserve">7. ЧТО СЧИТАЕТСЯ ПРОГУЛОМ?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Отсутствие на рабочем месте без уважительных причин более часа подряд в</w:t>
      </w:r>
      <w:r>
        <w:rPr>
          <w:rStyle w:val="apple-converted-space"/>
          <w:color w:val="000000"/>
          <w:sz w:val="17"/>
          <w:szCs w:val="17"/>
        </w:rPr>
        <w:t> </w:t>
      </w:r>
      <w:hyperlink r:id="rId16" w:history="1">
        <w:r w:rsidRPr="009E2AC0">
          <w:rPr>
            <w:rStyle w:val="a3"/>
            <w:color w:val="auto"/>
            <w:sz w:val="17"/>
            <w:szCs w:val="17"/>
            <w:u w:val="none"/>
          </w:rPr>
          <w:t>течение рабочего дня</w:t>
        </w:r>
      </w:hyperlink>
      <w:r w:rsidRPr="009E2AC0">
        <w:rPr>
          <w:sz w:val="17"/>
          <w:szCs w:val="17"/>
        </w:rPr>
        <w:t>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Отсутствие на рабочем месте без уважительных причин более двух часов подряд в течение рабочего дня.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Отсутствие на рабочем месте без уважительных причин более трех часов подряд в течение рабочего дня.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4. Отсутствие на рабочем месте без уважительных причин более четырех часов подряд в течение рабочего дня.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Отсутствие на рабочем месте без уважительных причин более четырех часов в течение рабочего дня.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</w:t>
      </w:r>
      <w:r>
        <w:rPr>
          <w:b/>
          <w:bCs/>
          <w:color w:val="000000"/>
          <w:sz w:val="17"/>
          <w:szCs w:val="17"/>
        </w:rPr>
        <w:t xml:space="preserve">8. ИМЕЕТ ЛИ ПРАВО РАБОТНИК РАСТОРГНУТЬ ТРУДОВОЙ ДОГОВОР? </w:t>
      </w:r>
      <w:r w:rsidR="009E2AC0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 имеет.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Имеет, предупредив об этом работодателя в устной форме за неделю.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 Имеет, предупредив об этом работодателя в письменной форме за неделю.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 Имеет, предупредив об этом работодателя в устной форме за две недели.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5. Имеет, предупредив об этом работодателя в письменной форме за две недели.</w:t>
      </w:r>
      <w:r>
        <w:rPr>
          <w:rStyle w:val="apple-converted-space"/>
          <w:b/>
          <w:bCs/>
          <w:i/>
          <w:iCs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3</w:t>
      </w:r>
      <w:r>
        <w:rPr>
          <w:b/>
          <w:bCs/>
          <w:color w:val="000000"/>
          <w:sz w:val="17"/>
          <w:szCs w:val="17"/>
        </w:rPr>
        <w:t xml:space="preserve">9. МОЖЕТ ЛИ РАБОТНИК ОТКАЗАТЬСЯ ОТ ПРОХОЖДЕНИЯ МЕДИЦИНСКОГО ОСМОТРА? </w:t>
      </w:r>
      <w:r w:rsidR="009E2AC0">
        <w:rPr>
          <w:b/>
          <w:bCs/>
          <w:color w:val="000000"/>
          <w:sz w:val="17"/>
          <w:szCs w:val="17"/>
        </w:rPr>
        <w:t xml:space="preserve"> 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1. Не может, так как медицинский осмотр является обязательным.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Может.</w:t>
      </w:r>
    </w:p>
    <w:p w:rsidR="00F37390" w:rsidRDefault="00F37390" w:rsidP="00F37390"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>4</w:t>
      </w:r>
      <w:r>
        <w:rPr>
          <w:b/>
          <w:bCs/>
          <w:color w:val="000000"/>
          <w:sz w:val="17"/>
          <w:szCs w:val="17"/>
        </w:rPr>
        <w:t>0. В</w:t>
      </w:r>
      <w:r w:rsidRPr="009E2AC0">
        <w:rPr>
          <w:rStyle w:val="apple-converted-space"/>
          <w:b/>
          <w:bCs/>
          <w:sz w:val="17"/>
          <w:szCs w:val="17"/>
        </w:rPr>
        <w:t> </w:t>
      </w:r>
      <w:hyperlink r:id="rId17" w:history="1">
        <w:proofErr w:type="gramStart"/>
        <w:r w:rsidRPr="009E2AC0">
          <w:rPr>
            <w:rStyle w:val="a3"/>
            <w:b/>
            <w:bCs/>
            <w:color w:val="auto"/>
            <w:sz w:val="17"/>
            <w:szCs w:val="17"/>
            <w:u w:val="none"/>
          </w:rPr>
          <w:t>ТЕЧЕНИЕ</w:t>
        </w:r>
        <w:proofErr w:type="gramEnd"/>
        <w:r w:rsidRPr="009E2AC0">
          <w:rPr>
            <w:rStyle w:val="a3"/>
            <w:b/>
            <w:bCs/>
            <w:color w:val="auto"/>
            <w:sz w:val="17"/>
            <w:szCs w:val="17"/>
            <w:u w:val="none"/>
          </w:rPr>
          <w:t xml:space="preserve"> КАКОГО ВРЕМЕНИ РАБОТОДАТЕЛЬ</w:t>
        </w:r>
      </w:hyperlink>
      <w:r>
        <w:rPr>
          <w:rStyle w:val="apple-converted-space"/>
          <w:b/>
          <w:bCs/>
          <w:color w:val="000000"/>
          <w:sz w:val="17"/>
          <w:szCs w:val="17"/>
        </w:rPr>
        <w:t> </w:t>
      </w:r>
      <w:r>
        <w:rPr>
          <w:b/>
          <w:bCs/>
          <w:color w:val="000000"/>
          <w:sz w:val="17"/>
          <w:szCs w:val="17"/>
        </w:rPr>
        <w:t xml:space="preserve">ОБЯЗАН СООБЩИТЬ О НЕСЧАСТНОМ СЛУЧАЕ СО СМЕРТЕЛЬНЫМ ИСХОДОМ В ПРОКУРАТУРУ? </w:t>
      </w:r>
      <w:r w:rsidR="009E2AC0">
        <w:rPr>
          <w:b/>
          <w:bCs/>
          <w:color w:val="000000"/>
          <w:sz w:val="17"/>
          <w:szCs w:val="17"/>
        </w:rPr>
        <w:t xml:space="preserve"> 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1. Немедленно.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 В течение рабочего дня.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>
        <w:rPr>
          <w:b/>
          <w:bCs/>
          <w:i/>
          <w:iCs/>
          <w:color w:val="000000"/>
          <w:sz w:val="17"/>
          <w:szCs w:val="17"/>
        </w:rPr>
        <w:t>3. В течение суток.</w:t>
      </w:r>
    </w:p>
    <w:p w:rsidR="00F37390" w:rsidRDefault="00F37390" w:rsidP="00F3739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4. В</w:t>
      </w:r>
      <w:r>
        <w:rPr>
          <w:rStyle w:val="apple-converted-space"/>
          <w:color w:val="000000"/>
          <w:sz w:val="17"/>
          <w:szCs w:val="17"/>
        </w:rPr>
        <w:t> </w:t>
      </w:r>
      <w:hyperlink r:id="rId18" w:history="1">
        <w:r w:rsidRPr="009E2AC0">
          <w:rPr>
            <w:rStyle w:val="a3"/>
            <w:color w:val="auto"/>
            <w:sz w:val="17"/>
            <w:szCs w:val="17"/>
            <w:u w:val="none"/>
          </w:rPr>
          <w:t>течение трех суток</w:t>
        </w:r>
      </w:hyperlink>
      <w:r>
        <w:rPr>
          <w:color w:val="000000"/>
          <w:sz w:val="17"/>
          <w:szCs w:val="17"/>
        </w:rPr>
        <w:t>.</w:t>
      </w:r>
    </w:p>
    <w:p w:rsidR="00F37390" w:rsidRDefault="00F37390" w:rsidP="009E2AC0">
      <w:pPr>
        <w:pStyle w:val="a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 После выяснения обстоятельств несчастного случая.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br/>
      </w:r>
      <w:r w:rsidR="009E2AC0">
        <w:rPr>
          <w:b/>
          <w:bCs/>
          <w:color w:val="000000"/>
          <w:sz w:val="17"/>
          <w:szCs w:val="17"/>
        </w:rPr>
        <w:t xml:space="preserve"> </w:t>
      </w:r>
    </w:p>
    <w:p w:rsidR="00A353C7" w:rsidRDefault="009E2AC0" w:rsidP="00F37390"/>
    <w:sectPr w:rsidR="00A353C7" w:rsidSect="00B4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B8F"/>
    <w:multiLevelType w:val="multilevel"/>
    <w:tmpl w:val="F8A2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924EF"/>
    <w:multiLevelType w:val="multilevel"/>
    <w:tmpl w:val="4D3A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74BE"/>
    <w:rsid w:val="000348D0"/>
    <w:rsid w:val="000674BE"/>
    <w:rsid w:val="000951BC"/>
    <w:rsid w:val="007A5589"/>
    <w:rsid w:val="009E2AC0"/>
    <w:rsid w:val="00B45DD1"/>
    <w:rsid w:val="00BB1D1D"/>
    <w:rsid w:val="00F3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0674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rsid w:val="000674BE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38">
    <w:name w:val="Font Style38"/>
    <w:basedOn w:val="a0"/>
    <w:rsid w:val="000674BE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rsid w:val="000674BE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8">
    <w:name w:val="Font Style48"/>
    <w:basedOn w:val="a0"/>
    <w:rsid w:val="000674BE"/>
    <w:rPr>
      <w:rFonts w:ascii="Microsoft Sans Serif" w:hAnsi="Microsoft Sans Serif" w:cs="Microsoft Sans Serif"/>
      <w:sz w:val="18"/>
      <w:szCs w:val="18"/>
    </w:rPr>
  </w:style>
  <w:style w:type="character" w:customStyle="1" w:styleId="FontStyle27">
    <w:name w:val="Font Style27"/>
    <w:basedOn w:val="a0"/>
    <w:rsid w:val="000674BE"/>
    <w:rPr>
      <w:rFonts w:ascii="Bookman Old Style" w:hAnsi="Bookman Old Style" w:cs="Bookman Old Style"/>
      <w:sz w:val="16"/>
      <w:szCs w:val="16"/>
    </w:rPr>
  </w:style>
  <w:style w:type="character" w:customStyle="1" w:styleId="FontStyle32">
    <w:name w:val="Font Style32"/>
    <w:basedOn w:val="a0"/>
    <w:rsid w:val="000674B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F37390"/>
  </w:style>
  <w:style w:type="character" w:styleId="a3">
    <w:name w:val="Hyperlink"/>
    <w:basedOn w:val="a0"/>
    <w:uiPriority w:val="99"/>
    <w:semiHidden/>
    <w:unhideWhenUsed/>
    <w:rsid w:val="00F373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739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37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spravochnik-doljnostej-rukovoditelej-specialistov-i-slujashih.html" TargetMode="External"/><Relationship Id="rId13" Type="http://schemas.openxmlformats.org/officeDocument/2006/relationships/hyperlink" Target="http://psihdocs.ru/spravochnik-logopeda-chaste-i-ponyatie-o-norme-i-patologii-v-l.html" TargetMode="External"/><Relationship Id="rId18" Type="http://schemas.openxmlformats.org/officeDocument/2006/relationships/hyperlink" Target="http://psihdocs.ru/roditelyam-o-zdorovee-shkoleni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polojenie-o-kabinete-po-profilaktike-zloupotreblenii-psihoakti.html" TargetMode="External"/><Relationship Id="rId12" Type="http://schemas.openxmlformats.org/officeDocument/2006/relationships/hyperlink" Target="http://psihdocs.ru/istoricheskie-aspekti-razvitiya-rossijskogo-prava.html" TargetMode="External"/><Relationship Id="rId17" Type="http://schemas.openxmlformats.org/officeDocument/2006/relationships/hyperlink" Target="http://psihdocs.ru/24-pamyate-yavleniya-funkcii-i-vidi-osnovnie-podhodi-k-izuch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docs.ru/generalenaya-assambley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sihdocs.ru/primitivnogo-obmena.html" TargetMode="External"/><Relationship Id="rId11" Type="http://schemas.openxmlformats.org/officeDocument/2006/relationships/hyperlink" Target="http://psihdocs.ru/byulletene-n-11-2013-god-e-v-karsetskaya-priem-na-rabotu-ot-a.html" TargetMode="External"/><Relationship Id="rId5" Type="http://schemas.openxmlformats.org/officeDocument/2006/relationships/hyperlink" Target="http://psihdocs.ru/v-chem-prichina-vnezapnih-pristupov-straha-kak-ih-predotvratit.html" TargetMode="External"/><Relationship Id="rId15" Type="http://schemas.openxmlformats.org/officeDocument/2006/relationships/hyperlink" Target="http://psihdocs.ru/dlya-vosstanovleniya-dvuh-zubov-podryad.html" TargetMode="External"/><Relationship Id="rId10" Type="http://schemas.openxmlformats.org/officeDocument/2006/relationships/hyperlink" Target="http://psihdocs.ru/programma-po-obucheniyu-chteniya-rasschitana-na-dva-goda-zany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ihdocs.ru/utro-jizni-pervie-literaturnie-opiti.html" TargetMode="External"/><Relationship Id="rId14" Type="http://schemas.openxmlformats.org/officeDocument/2006/relationships/hyperlink" Target="http://psihdocs.ru/vrach-stomatolog-detskij-doljnostnie-obyazannosti-okazivaet-k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PedKabinet</dc:creator>
  <cp:keywords/>
  <dc:description/>
  <cp:lastModifiedBy>PedKabinet</cp:lastModifiedBy>
  <cp:revision>3</cp:revision>
  <dcterms:created xsi:type="dcterms:W3CDTF">2018-05-22T02:26:00Z</dcterms:created>
  <dcterms:modified xsi:type="dcterms:W3CDTF">2018-05-22T04:05:00Z</dcterms:modified>
</cp:coreProperties>
</file>