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9" w:rsidRDefault="004154D9" w:rsidP="004154D9">
      <w:pPr>
        <w:jc w:val="center"/>
        <w:rPr>
          <w:b/>
          <w:i/>
          <w:sz w:val="28"/>
          <w:szCs w:val="28"/>
        </w:rPr>
      </w:pPr>
    </w:p>
    <w:p w:rsidR="004154D9" w:rsidRDefault="004154D9" w:rsidP="004154D9">
      <w:pPr>
        <w:jc w:val="center"/>
        <w:rPr>
          <w:b/>
          <w:i/>
          <w:sz w:val="28"/>
          <w:szCs w:val="28"/>
        </w:rPr>
      </w:pPr>
    </w:p>
    <w:p w:rsidR="004154D9" w:rsidRDefault="004154D9" w:rsidP="004154D9">
      <w:pPr>
        <w:jc w:val="center"/>
        <w:rPr>
          <w:b/>
          <w:i/>
          <w:sz w:val="28"/>
          <w:szCs w:val="28"/>
        </w:rPr>
      </w:pP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4D9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производственной </w:t>
      </w:r>
      <w:r w:rsidRPr="004154D9">
        <w:rPr>
          <w:rFonts w:ascii="Times New Roman" w:hAnsi="Times New Roman" w:cs="Times New Roman"/>
          <w:b/>
          <w:i/>
          <w:sz w:val="28"/>
          <w:szCs w:val="28"/>
        </w:rPr>
        <w:t xml:space="preserve"> практики</w:t>
      </w: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4D9">
        <w:rPr>
          <w:rFonts w:ascii="Times New Roman" w:hAnsi="Times New Roman" w:cs="Times New Roman"/>
          <w:i/>
          <w:sz w:val="28"/>
          <w:szCs w:val="28"/>
        </w:rPr>
        <w:t>по профессии</w:t>
      </w: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4154D9" w:rsidRPr="004154D9" w:rsidRDefault="004154D9" w:rsidP="004154D9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D9" w:rsidRPr="004154D9" w:rsidRDefault="004154D9" w:rsidP="004154D9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>2019 г.</w:t>
      </w:r>
    </w:p>
    <w:p w:rsidR="004154D9" w:rsidRDefault="007737BE" w:rsidP="004154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95281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325D9" w:rsidRPr="00C325D9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325D9" w:rsidRPr="00C325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54D9" w:rsidRPr="004154D9">
        <w:rPr>
          <w:rFonts w:ascii="Times New Roman" w:hAnsi="Times New Roman" w:cs="Times New Roman"/>
          <w:b/>
          <w:sz w:val="28"/>
          <w:szCs w:val="28"/>
        </w:rPr>
        <w:t>П</w:t>
      </w:r>
      <w:r w:rsidR="00C325D9" w:rsidRPr="004154D9">
        <w:rPr>
          <w:rFonts w:ascii="Times New Roman" w:hAnsi="Times New Roman" w:cs="Times New Roman"/>
          <w:b/>
          <w:sz w:val="28"/>
          <w:szCs w:val="28"/>
        </w:rPr>
        <w:t>роизводственной практики</w:t>
      </w:r>
      <w:r w:rsidR="00C325D9" w:rsidRPr="00C325D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C325D9" w:rsidRPr="00C325D9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(наплавки))</w:t>
      </w:r>
      <w:r w:rsidR="004154D9" w:rsidRPr="004154D9">
        <w:rPr>
          <w:b/>
          <w:sz w:val="28"/>
          <w:szCs w:val="28"/>
        </w:rPr>
        <w:t xml:space="preserve"> </w:t>
      </w:r>
    </w:p>
    <w:p w:rsid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4154D9">
        <w:rPr>
          <w:rFonts w:ascii="Times New Roman" w:hAnsi="Times New Roman" w:cs="Times New Roman"/>
          <w:sz w:val="28"/>
          <w:szCs w:val="28"/>
        </w:rPr>
        <w:t xml:space="preserve"> </w:t>
      </w:r>
      <w:r w:rsidRPr="004154D9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  <w:r w:rsidR="00400376">
        <w:rPr>
          <w:rFonts w:ascii="Times New Roman" w:hAnsi="Times New Roman" w:cs="Times New Roman"/>
          <w:i/>
          <w:sz w:val="28"/>
          <w:szCs w:val="28"/>
        </w:rPr>
        <w:t>Агеев М.В.</w:t>
      </w:r>
      <w:r w:rsidRPr="004154D9">
        <w:rPr>
          <w:rFonts w:ascii="Times New Roman" w:hAnsi="Times New Roman" w:cs="Times New Roman"/>
          <w:i/>
          <w:sz w:val="28"/>
          <w:szCs w:val="28"/>
        </w:rPr>
        <w:t>, мастер производственного обучения ГАПОУ БТОТиС</w:t>
      </w:r>
    </w:p>
    <w:p w:rsidR="004154D9" w:rsidRPr="004154D9" w:rsidRDefault="004154D9" w:rsidP="00415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профессионального  блока ГАПОУ  </w:t>
      </w:r>
    </w:p>
    <w:p w:rsidR="004154D9" w:rsidRP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154D9">
        <w:rPr>
          <w:rFonts w:ascii="Times New Roman" w:hAnsi="Times New Roman" w:cs="Times New Roman"/>
          <w:sz w:val="28"/>
          <w:szCs w:val="28"/>
        </w:rPr>
        <w:t xml:space="preserve">     БТОТиС протокол № 1«30» августа 2019 г.</w:t>
      </w:r>
    </w:p>
    <w:p w:rsidR="004154D9" w:rsidRDefault="004154D9" w:rsidP="00415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B46F9" w:rsidRDefault="000B46F9" w:rsidP="004154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4154D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7737BE" w:rsidRPr="00495281" w:rsidRDefault="004154D9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737BE"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737BE"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737BE" w:rsidRPr="00495281">
        <w:rPr>
          <w:rFonts w:ascii="Times New Roman" w:hAnsi="Times New Roman" w:cs="Times New Roman"/>
          <w:bCs/>
          <w:sz w:val="24"/>
          <w:szCs w:val="24"/>
        </w:rPr>
        <w:t>стр</w:t>
      </w: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0B46F9">
        <w:rPr>
          <w:rFonts w:ascii="Times New Roman" w:hAnsi="Times New Roman" w:cs="Times New Roman"/>
          <w:b/>
          <w:sz w:val="24"/>
          <w:szCs w:val="24"/>
        </w:rPr>
        <w:t>1</w:t>
      </w:r>
      <w:r w:rsidRPr="000B46F9">
        <w:rPr>
          <w:rFonts w:ascii="Times New Roman" w:hAnsi="Times New Roman" w:cs="Times New Roman"/>
          <w:b/>
          <w:sz w:val="20"/>
          <w:szCs w:val="20"/>
        </w:rPr>
        <w:t>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ПАСПОРТ  РАБОЧЕЙ ПРОГРАММЫ 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</w:t>
      </w:r>
      <w:r w:rsidR="00D53BED">
        <w:rPr>
          <w:rFonts w:ascii="Times New Roman" w:hAnsi="Times New Roman" w:cs="Times New Roman"/>
          <w:b/>
          <w:bCs/>
          <w:sz w:val="24"/>
          <w:szCs w:val="24"/>
        </w:rPr>
        <w:t>……………...3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2.РЕЗУЛЬТАТЫ ОСВОЕНИЯ РАБОЧЕЙ ПРОГРАММЫ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..6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 И СОДЕРЖАНИЕ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</w:t>
      </w:r>
      <w:r w:rsidR="00D53BED">
        <w:rPr>
          <w:rFonts w:ascii="Times New Roman" w:hAnsi="Times New Roman" w:cs="Times New Roman"/>
          <w:b/>
          <w:bCs/>
          <w:sz w:val="24"/>
          <w:szCs w:val="24"/>
        </w:rPr>
        <w:t>………8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0B46F9">
        <w:rPr>
          <w:rFonts w:ascii="Times New Roman" w:hAnsi="Times New Roman" w:cs="Times New Roman"/>
          <w:b/>
          <w:sz w:val="24"/>
          <w:szCs w:val="24"/>
        </w:rPr>
        <w:br/>
        <w:t>4.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ПРАКТИКИ…………………………………………………………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="00D53BED">
        <w:rPr>
          <w:rFonts w:ascii="Times New Roman" w:hAnsi="Times New Roman" w:cs="Times New Roman"/>
          <w:b/>
          <w:bCs/>
          <w:sz w:val="24"/>
          <w:szCs w:val="24"/>
        </w:rPr>
        <w:t>………………………19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br/>
        <w:t>5.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:rsidR="007737BE" w:rsidRPr="000B46F9" w:rsidRDefault="003450EF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B46F9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………………………………2</w:t>
      </w:r>
      <w:r w:rsidR="00D53BE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51" w:rsidRPr="004154D9" w:rsidRDefault="00CD3E5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154D9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  РАБОЧЕЙ ПРОГРАММЫ </w:t>
      </w:r>
      <w:r w:rsidRPr="004154D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0EF" w:rsidRPr="004154D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154D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7737BE" w:rsidRPr="00495281" w:rsidRDefault="007737BE" w:rsidP="006D1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495281">
        <w:rPr>
          <w:rFonts w:ascii="Times New Roman" w:hAnsi="Times New Roman" w:cs="Times New Roman"/>
          <w:sz w:val="24"/>
          <w:szCs w:val="24"/>
        </w:rPr>
        <w:t>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0B46F9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450E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является частью образовательной програм</w:t>
      </w:r>
      <w:r w:rsidR="006D1328">
        <w:rPr>
          <w:rFonts w:ascii="Times New Roman" w:hAnsi="Times New Roman" w:cs="Times New Roman"/>
          <w:sz w:val="24"/>
          <w:szCs w:val="24"/>
        </w:rPr>
        <w:t xml:space="preserve">мы в соответствии с ФГОС СПО по специальности </w:t>
      </w:r>
      <w:r w:rsidR="00C325D9" w:rsidRPr="00C325D9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r w:rsidR="002E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28" w:rsidRPr="00495281">
        <w:rPr>
          <w:rFonts w:ascii="Times New Roman" w:hAnsi="Times New Roman" w:cs="Times New Roman"/>
          <w:sz w:val="24"/>
          <w:szCs w:val="24"/>
        </w:rPr>
        <w:t xml:space="preserve">в части освоения 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t xml:space="preserve">квалификаций: </w:t>
      </w:r>
      <w:r w:rsidR="00D90285">
        <w:rPr>
          <w:rFonts w:ascii="Times New Roman" w:hAnsi="Times New Roman" w:cs="Times New Roman"/>
          <w:b/>
          <w:sz w:val="24"/>
          <w:szCs w:val="24"/>
        </w:rPr>
        <w:t>Сварщик ручной дуговой сварки плавящимся покрытым электродом; газосварщик.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(ВПД):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Подготовительно - сварочные работы и контроль качества сварных швов после сварки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Ручная дуговая сварка (наплавка, резка) плавящимся покрытым электродом (РД)</w:t>
      </w:r>
    </w:p>
    <w:p w:rsidR="00C325D9" w:rsidRPr="00C325D9" w:rsidRDefault="00C325D9" w:rsidP="00C3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5D9">
        <w:rPr>
          <w:rFonts w:ascii="Times New Roman" w:hAnsi="Times New Roman" w:cs="Times New Roman"/>
          <w:sz w:val="24"/>
          <w:szCs w:val="24"/>
        </w:rPr>
        <w:t>- Газовая сварка (наплавка)</w:t>
      </w:r>
    </w:p>
    <w:p w:rsidR="00C325D9" w:rsidRPr="00AB526B" w:rsidRDefault="00C325D9" w:rsidP="007737B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526B" w:rsidRPr="00AB526B" w:rsidRDefault="00AB526B" w:rsidP="00AB52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B526B">
        <w:rPr>
          <w:rFonts w:ascii="Times New Roman" w:hAnsi="Times New Roman" w:cs="Times New Roman"/>
          <w:bCs/>
          <w:sz w:val="24"/>
          <w:szCs w:val="24"/>
        </w:rPr>
        <w:t>Программа производственной практики может быть использована в дополнительном профессиональном образовании для повышения квалифи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кации и профессиональной  подготовки по профессии </w:t>
      </w:r>
      <w:r w:rsidRPr="004154D9">
        <w:rPr>
          <w:rFonts w:ascii="Times New Roman" w:hAnsi="Times New Roman" w:cs="Times New Roman"/>
          <w:b/>
          <w:bCs/>
          <w:sz w:val="24"/>
          <w:szCs w:val="24"/>
        </w:rPr>
        <w:t>15.01.05 Сварщик (ручной и частично механизированной сварки (наплавки).</w:t>
      </w:r>
    </w:p>
    <w:p w:rsidR="002E211C" w:rsidRDefault="002E211C" w:rsidP="00C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25D9" w:rsidRPr="00DE45CD" w:rsidRDefault="007737BE" w:rsidP="002E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 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2E211C">
        <w:rPr>
          <w:rFonts w:ascii="Times New Roman" w:hAnsi="Times New Roman" w:cs="Times New Roman"/>
          <w:sz w:val="24"/>
          <w:szCs w:val="24"/>
        </w:rPr>
        <w:t xml:space="preserve"> </w:t>
      </w:r>
      <w:r w:rsidR="002E211C">
        <w:rPr>
          <w:rFonts w:ascii="Times New Roman" w:hAnsi="Times New Roman" w:cs="Times New Roman"/>
          <w:sz w:val="24"/>
          <w:szCs w:val="24"/>
        </w:rPr>
        <w:tab/>
      </w:r>
      <w:r w:rsidR="00C325D9" w:rsidRPr="00C325D9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742" w:rsidRDefault="0044778A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B4742" w:rsidRDefault="00BB4742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  <w:r w:rsidRPr="00495281">
        <w:rPr>
          <w:rFonts w:ascii="Times New Roman" w:hAnsi="Times New Roman" w:cs="Times New Roman"/>
          <w:sz w:val="24"/>
          <w:szCs w:val="24"/>
        </w:rPr>
        <w:br/>
        <w:t xml:space="preserve">В результате прохождения </w:t>
      </w:r>
      <w:r w:rsidR="006D132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по видам профессиональной деятельности </w:t>
      </w:r>
      <w:r w:rsidR="006D1328">
        <w:rPr>
          <w:rFonts w:ascii="Times New Roman" w:hAnsi="Times New Roman" w:cs="Times New Roman"/>
          <w:sz w:val="24"/>
          <w:szCs w:val="24"/>
        </w:rPr>
        <w:t>студент</w:t>
      </w:r>
      <w:r w:rsidRPr="00495281">
        <w:rPr>
          <w:rFonts w:ascii="Times New Roman" w:hAnsi="Times New Roman" w:cs="Times New Roman"/>
          <w:sz w:val="24"/>
          <w:szCs w:val="24"/>
        </w:rPr>
        <w:t xml:space="preserve"> должен уметь: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6D1328" w:rsidRPr="00EB7CFE" w:rsidTr="009A0412">
        <w:tc>
          <w:tcPr>
            <w:tcW w:w="4248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5322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2E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6D1328" w:rsidRPr="005A5F06" w:rsidRDefault="005A5F06" w:rsidP="00C325D9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5D9" w:rsidRPr="005A5F06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5322" w:type="dxa"/>
          </w:tcPr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C325D9" w:rsidRPr="005A5F06" w:rsidRDefault="00C325D9" w:rsidP="005A5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6D1328" w:rsidRPr="005A5F06" w:rsidRDefault="00C325D9" w:rsidP="00C32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- владеть техникой дуговой резки металла.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5A5F06" w:rsidRDefault="00C325D9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5322" w:type="dxa"/>
          </w:tcPr>
          <w:p w:rsidR="005A5F06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C325D9" w:rsidRPr="005A5F06" w:rsidRDefault="005A5F06" w:rsidP="005A5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6D1328" w:rsidRPr="005A5F06" w:rsidRDefault="005A5F06" w:rsidP="005A5F0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C325D9" w:rsidRPr="005A5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твенных положениях сварного шва.</w:t>
            </w:r>
          </w:p>
        </w:tc>
      </w:tr>
    </w:tbl>
    <w:p w:rsidR="006D1328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C325D9" w:rsidRDefault="007737BE" w:rsidP="009B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рабочей программы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="00617079">
        <w:rPr>
          <w:rFonts w:ascii="Times New Roman" w:hAnsi="Times New Roman" w:cs="Times New Roman"/>
          <w:b/>
          <w:sz w:val="24"/>
          <w:szCs w:val="24"/>
        </w:rPr>
        <w:t>792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9B3B6A">
        <w:rPr>
          <w:rFonts w:ascii="Times New Roman" w:hAnsi="Times New Roman" w:cs="Times New Roman"/>
          <w:sz w:val="24"/>
          <w:szCs w:val="24"/>
        </w:rPr>
        <w:t>,</w:t>
      </w:r>
      <w:r w:rsidRPr="00495281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6D1328">
        <w:rPr>
          <w:rFonts w:ascii="Times New Roman" w:hAnsi="Times New Roman" w:cs="Times New Roman"/>
          <w:sz w:val="24"/>
          <w:szCs w:val="24"/>
        </w:rPr>
        <w:br/>
      </w:r>
      <w:r w:rsidR="00C325D9" w:rsidRPr="00C325D9">
        <w:rPr>
          <w:rFonts w:ascii="Times New Roman" w:hAnsi="Times New Roman" w:cs="Times New Roman"/>
          <w:sz w:val="24"/>
          <w:szCs w:val="24"/>
        </w:rPr>
        <w:t xml:space="preserve">В рамках освоения ПМ 1. –   </w:t>
      </w:r>
      <w:r w:rsidR="00617079">
        <w:rPr>
          <w:rFonts w:ascii="Times New Roman" w:hAnsi="Times New Roman" w:cs="Times New Roman"/>
          <w:sz w:val="24"/>
          <w:szCs w:val="24"/>
        </w:rPr>
        <w:t>72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6D1328" w:rsidRPr="00C325D9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 </w:t>
      </w:r>
      <w:r w:rsidRPr="00C325D9">
        <w:rPr>
          <w:rFonts w:ascii="Times New Roman" w:hAnsi="Times New Roman" w:cs="Times New Roman"/>
          <w:sz w:val="24"/>
          <w:szCs w:val="24"/>
        </w:rPr>
        <w:t xml:space="preserve">2.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325D9">
        <w:rPr>
          <w:rFonts w:ascii="Times New Roman" w:hAnsi="Times New Roman" w:cs="Times New Roman"/>
          <w:sz w:val="24"/>
          <w:szCs w:val="24"/>
        </w:rPr>
        <w:t>;</w:t>
      </w:r>
    </w:p>
    <w:p w:rsidR="006D1328" w:rsidRPr="00495281" w:rsidRDefault="00E45DC1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ПМ 5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. –   </w:t>
      </w:r>
      <w:r w:rsidR="00617079">
        <w:rPr>
          <w:rFonts w:ascii="Times New Roman" w:hAnsi="Times New Roman" w:cs="Times New Roman"/>
          <w:sz w:val="24"/>
          <w:szCs w:val="24"/>
        </w:rPr>
        <w:t>360</w:t>
      </w:r>
      <w:r w:rsidR="006D1328" w:rsidRPr="00C325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A35" w:rsidRDefault="00BA3A35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4D9" w:rsidRDefault="004154D9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154D9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</w:t>
      </w:r>
      <w:r w:rsidR="0044778A" w:rsidRPr="004154D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154D9">
        <w:rPr>
          <w:rFonts w:ascii="Times New Roman" w:hAnsi="Times New Roman" w:cs="Times New Roman"/>
          <w:b/>
          <w:bCs/>
          <w:sz w:val="28"/>
          <w:szCs w:val="28"/>
        </w:rPr>
        <w:t>ПРАКТИКИ.</w:t>
      </w:r>
    </w:p>
    <w:p w:rsidR="007737BE" w:rsidRDefault="007737BE" w:rsidP="002E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2E211C">
        <w:rPr>
          <w:rFonts w:ascii="Times New Roman" w:hAnsi="Times New Roman" w:cs="Times New Roman"/>
          <w:sz w:val="24"/>
          <w:szCs w:val="24"/>
        </w:rPr>
        <w:t xml:space="preserve"> </w:t>
      </w:r>
      <w:r w:rsidR="002E2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4778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практики является сформированность у обучающихся первоначальных практических профессиональных умений в рамках модулей </w:t>
      </w:r>
      <w:r w:rsidR="000B46F9">
        <w:rPr>
          <w:rFonts w:ascii="Times New Roman" w:hAnsi="Times New Roman" w:cs="Times New Roman"/>
          <w:sz w:val="24"/>
          <w:szCs w:val="24"/>
        </w:rPr>
        <w:t>ОП С</w:t>
      </w:r>
      <w:r w:rsidRPr="00495281">
        <w:rPr>
          <w:rFonts w:ascii="Times New Roman" w:hAnsi="Times New Roman" w:cs="Times New Roman"/>
          <w:sz w:val="24"/>
          <w:szCs w:val="24"/>
        </w:rPr>
        <w:t>ПО по основным видам профессиональной деятельности (ВПД),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и общими компетенциями:</w:t>
      </w:r>
      <w:r w:rsidRPr="00495281">
        <w:rPr>
          <w:rFonts w:ascii="Times New Roman" w:hAnsi="Times New Roman" w:cs="Times New Roman"/>
          <w:sz w:val="24"/>
          <w:szCs w:val="24"/>
        </w:rPr>
        <w:br/>
      </w: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ПМ.01  Подготовительно - сварочные работы и контроль качества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8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8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ПМ.02 Ручная дуговая сварка (наплавка, резка) плавящимся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ПМ.05 Газовая сварка (наплавка)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D7470B" w:rsidRPr="00D7470B" w:rsidTr="001E79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2E211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7470B" w:rsidRPr="00D7470B" w:rsidRDefault="00D7470B" w:rsidP="002E211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7470B" w:rsidRPr="00D7470B" w:rsidTr="001E79AE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Выполнять газовую наплавку.</w:t>
            </w:r>
          </w:p>
        </w:tc>
      </w:tr>
    </w:tbl>
    <w:p w:rsidR="00D7470B" w:rsidRPr="00D7470B" w:rsidRDefault="00D7470B" w:rsidP="00D7470B">
      <w:pPr>
        <w:rPr>
          <w:rFonts w:ascii="Times New Roman" w:hAnsi="Times New Roman" w:cs="Times New Roman"/>
          <w:b/>
          <w:sz w:val="24"/>
          <w:szCs w:val="24"/>
        </w:rPr>
      </w:pP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470B">
        <w:rPr>
          <w:rFonts w:ascii="Times New Roman" w:hAnsi="Times New Roman" w:cs="Times New Roman"/>
          <w:b/>
          <w:sz w:val="24"/>
          <w:szCs w:val="24"/>
        </w:rPr>
        <w:t>Общие компетенции ПМ 01,ПМ 02, ПМ 05</w:t>
      </w:r>
    </w:p>
    <w:p w:rsidR="00D7470B" w:rsidRPr="00D7470B" w:rsidRDefault="00D7470B" w:rsidP="00D747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8089"/>
      </w:tblGrid>
      <w:tr w:rsidR="00D7470B" w:rsidRPr="00D7470B" w:rsidTr="001E79AE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470B" w:rsidRPr="00D7470B" w:rsidTr="001E79AE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D7470B" w:rsidRPr="00D7470B" w:rsidRDefault="00D7470B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D7470B" w:rsidRPr="00D7470B" w:rsidRDefault="00D7470B" w:rsidP="001E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0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BC4226" w:rsidRDefault="00BC4226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F8B" w:rsidRPr="00936F8B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36F8B" w:rsidRPr="00936F8B" w:rsidSect="00437789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470B" w:rsidRPr="004154D9" w:rsidRDefault="00D7470B" w:rsidP="004154D9">
      <w:pPr>
        <w:jc w:val="center"/>
        <w:rPr>
          <w:rStyle w:val="ad"/>
          <w:b w:val="0"/>
          <w:bCs w:val="0"/>
          <w:sz w:val="28"/>
          <w:szCs w:val="28"/>
        </w:rPr>
      </w:pPr>
      <w:r w:rsidRPr="00446CE5">
        <w:rPr>
          <w:rStyle w:val="ad"/>
          <w:b w:val="0"/>
          <w:bCs w:val="0"/>
          <w:sz w:val="28"/>
          <w:szCs w:val="28"/>
        </w:rPr>
        <w:lastRenderedPageBreak/>
        <w:t>3. СТРУКТУРА И СОДЕРЖАНИЕ УЧЕБНОЙ ПРАКТИКИ</w:t>
      </w:r>
    </w:p>
    <w:tbl>
      <w:tblPr>
        <w:tblpPr w:leftFromText="180" w:rightFromText="180" w:vertAnchor="page" w:horzAnchor="margin" w:tblpXSpec="center" w:tblpY="3256"/>
        <w:tblW w:w="1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410"/>
        <w:gridCol w:w="5171"/>
        <w:gridCol w:w="2698"/>
      </w:tblGrid>
      <w:tr w:rsidR="00617079" w:rsidRPr="00DE45CD" w:rsidTr="00446CE5">
        <w:trPr>
          <w:trHeight w:val="848"/>
        </w:trPr>
        <w:tc>
          <w:tcPr>
            <w:tcW w:w="3652" w:type="dxa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2698" w:type="dxa"/>
          </w:tcPr>
          <w:p w:rsidR="00617079" w:rsidRPr="008E334E" w:rsidRDefault="008E334E" w:rsidP="004154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по </w:t>
            </w:r>
            <w:r w:rsidR="00617079" w:rsidRPr="00DB6DF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17079" w:rsidRPr="00DE45CD" w:rsidTr="00446CE5">
        <w:trPr>
          <w:trHeight w:val="447"/>
        </w:trPr>
        <w:tc>
          <w:tcPr>
            <w:tcW w:w="3652" w:type="dxa"/>
            <w:vMerge w:val="restart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 01</w:t>
            </w:r>
          </w:p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446CE5">
        <w:trPr>
          <w:trHeight w:val="205"/>
        </w:trPr>
        <w:tc>
          <w:tcPr>
            <w:tcW w:w="3652" w:type="dxa"/>
            <w:vMerge/>
            <w:tcBorders>
              <w:bottom w:val="single" w:sz="4" w:space="0" w:color="000000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17079" w:rsidRPr="00DE45CD" w:rsidTr="00446CE5">
        <w:trPr>
          <w:trHeight w:val="360"/>
        </w:trPr>
        <w:tc>
          <w:tcPr>
            <w:tcW w:w="6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617079" w:rsidRPr="00DE45CD" w:rsidTr="00446CE5">
        <w:trPr>
          <w:trHeight w:val="368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17079" w:rsidRPr="00DE45CD" w:rsidTr="00446CE5">
        <w:trPr>
          <w:trHeight w:val="261"/>
        </w:trPr>
        <w:tc>
          <w:tcPr>
            <w:tcW w:w="3652" w:type="dxa"/>
            <w:tcBorders>
              <w:top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079" w:rsidRPr="00DE45CD" w:rsidTr="00446CE5">
        <w:trPr>
          <w:trHeight w:val="383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17079" w:rsidRPr="00DE45CD" w:rsidTr="00446CE5">
        <w:trPr>
          <w:trHeight w:val="277"/>
        </w:trPr>
        <w:tc>
          <w:tcPr>
            <w:tcW w:w="3652" w:type="dxa"/>
            <w:vMerge w:val="restart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446CE5">
        <w:trPr>
          <w:trHeight w:val="360"/>
        </w:trPr>
        <w:tc>
          <w:tcPr>
            <w:tcW w:w="3652" w:type="dxa"/>
            <w:vMerge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617079" w:rsidRPr="00DE45CD" w:rsidTr="00446CE5">
        <w:trPr>
          <w:trHeight w:val="360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за 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5171" w:type="dxa"/>
            <w:tcBorders>
              <w:left w:val="single" w:sz="4" w:space="0" w:color="auto"/>
            </w:tcBorders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6A6A6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  <w:r w:rsidRPr="00DB6D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617079" w:rsidRPr="00DE45CD" w:rsidTr="00446CE5">
        <w:trPr>
          <w:trHeight w:val="383"/>
        </w:trPr>
        <w:tc>
          <w:tcPr>
            <w:tcW w:w="11233" w:type="dxa"/>
            <w:gridSpan w:val="3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 обучения</w:t>
            </w:r>
          </w:p>
        </w:tc>
        <w:tc>
          <w:tcPr>
            <w:tcW w:w="2698" w:type="dxa"/>
          </w:tcPr>
          <w:p w:rsidR="00617079" w:rsidRPr="00DB6DF2" w:rsidRDefault="00617079" w:rsidP="00415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F2"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</w:tr>
    </w:tbl>
    <w:p w:rsidR="00446CE5" w:rsidRDefault="00446CE5" w:rsidP="004154D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6CE5" w:rsidRDefault="00446CE5" w:rsidP="004154D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ad"/>
          <w:bCs w:val="0"/>
          <w:sz w:val="28"/>
          <w:szCs w:val="28"/>
        </w:rPr>
        <w:t>3</w:t>
      </w:r>
      <w:r w:rsidRPr="00DE45CD">
        <w:rPr>
          <w:rStyle w:val="ad"/>
          <w:bCs w:val="0"/>
          <w:sz w:val="28"/>
          <w:szCs w:val="28"/>
        </w:rPr>
        <w:t>.1. Темати</w:t>
      </w:r>
      <w:r>
        <w:rPr>
          <w:rStyle w:val="ad"/>
          <w:bCs w:val="0"/>
          <w:sz w:val="28"/>
          <w:szCs w:val="28"/>
        </w:rPr>
        <w:t>ческий план учебной практики  гр</w:t>
      </w:r>
      <w:r w:rsidRPr="00DE45CD">
        <w:rPr>
          <w:rStyle w:val="ad"/>
          <w:bCs w:val="0"/>
          <w:sz w:val="28"/>
          <w:szCs w:val="28"/>
        </w:rPr>
        <w:t>.</w:t>
      </w:r>
      <w:r>
        <w:rPr>
          <w:rStyle w:val="ad"/>
          <w:bCs w:val="0"/>
          <w:sz w:val="28"/>
          <w:szCs w:val="28"/>
        </w:rPr>
        <w:t xml:space="preserve"> </w:t>
      </w:r>
      <w:r w:rsidRPr="00DE45CD">
        <w:rPr>
          <w:rStyle w:val="ad"/>
          <w:bCs w:val="0"/>
          <w:sz w:val="28"/>
          <w:szCs w:val="28"/>
        </w:rPr>
        <w:t>№</w:t>
      </w:r>
      <w:r w:rsidR="004154D9">
        <w:rPr>
          <w:rStyle w:val="ad"/>
          <w:bCs w:val="0"/>
          <w:sz w:val="28"/>
          <w:szCs w:val="28"/>
        </w:rPr>
        <w:t>17</w:t>
      </w:r>
    </w:p>
    <w:tbl>
      <w:tblPr>
        <w:tblpPr w:leftFromText="180" w:rightFromText="180" w:vertAnchor="page" w:horzAnchor="margin" w:tblpY="1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192"/>
        <w:gridCol w:w="1290"/>
        <w:gridCol w:w="1291"/>
      </w:tblGrid>
      <w:tr w:rsidR="00446CE5" w:rsidRPr="00747786" w:rsidTr="004154D9">
        <w:tc>
          <w:tcPr>
            <w:tcW w:w="4361" w:type="dxa"/>
          </w:tcPr>
          <w:p w:rsidR="00446CE5" w:rsidRPr="00747786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8192" w:type="dxa"/>
          </w:tcPr>
          <w:p w:rsidR="00446CE5" w:rsidRPr="00747786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6CE5" w:rsidRPr="00747786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90" w:type="dxa"/>
            <w:vAlign w:val="center"/>
          </w:tcPr>
          <w:p w:rsidR="00446CE5" w:rsidRPr="00747786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291" w:type="dxa"/>
            <w:vAlign w:val="center"/>
          </w:tcPr>
          <w:p w:rsidR="00446CE5" w:rsidRPr="00747786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446CE5" w:rsidRPr="00747786" w:rsidTr="00446CE5">
        <w:tc>
          <w:tcPr>
            <w:tcW w:w="15134" w:type="dxa"/>
            <w:gridSpan w:val="4"/>
          </w:tcPr>
          <w:p w:rsidR="00446CE5" w:rsidRDefault="00446CE5" w:rsidP="00446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  <w:p w:rsidR="00446CE5" w:rsidRPr="00FF70FE" w:rsidRDefault="00446CE5" w:rsidP="00446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FF70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 - сварочные работы и контроль качества сварных швов после сварки</w:t>
            </w:r>
          </w:p>
        </w:tc>
      </w:tr>
      <w:tr w:rsidR="00446CE5" w:rsidRPr="00747786" w:rsidTr="004154D9">
        <w:trPr>
          <w:trHeight w:val="310"/>
        </w:trPr>
        <w:tc>
          <w:tcPr>
            <w:tcW w:w="4361" w:type="dxa"/>
          </w:tcPr>
          <w:p w:rsidR="00446CE5" w:rsidRPr="004154D9" w:rsidRDefault="00446CE5" w:rsidP="00446CE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54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 практики</w:t>
            </w:r>
          </w:p>
        </w:tc>
        <w:tc>
          <w:tcPr>
            <w:tcW w:w="8192" w:type="dxa"/>
          </w:tcPr>
          <w:p w:rsidR="00446CE5" w:rsidRPr="004154D9" w:rsidRDefault="00446CE5" w:rsidP="0044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446CE5" w:rsidRPr="004154D9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291" w:type="dxa"/>
            <w:shd w:val="clear" w:color="auto" w:fill="BFBFBF" w:themeFill="background1" w:themeFillShade="BF"/>
          </w:tcPr>
          <w:p w:rsidR="00446CE5" w:rsidRPr="00747786" w:rsidRDefault="00446CE5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313"/>
        </w:trPr>
        <w:tc>
          <w:tcPr>
            <w:tcW w:w="4361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слесарных, сборочных работах и работах с газовыми баллонами.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365"/>
        </w:trPr>
        <w:tc>
          <w:tcPr>
            <w:tcW w:w="4361" w:type="dxa"/>
          </w:tcPr>
          <w:p w:rsidR="004154D9" w:rsidRPr="00446CE5" w:rsidRDefault="004154D9" w:rsidP="0044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2. Подготовка оборудования к сварке:</w:t>
            </w: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4154D9" w:rsidRPr="00446CE5" w:rsidRDefault="004154D9" w:rsidP="00446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источник питания для ручной дуговой сварки,  подготовка источников питания для ручной дуговой сварки,  для частично механизированной сварки плавлением в защитном газе, и газового оборудования поста, 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tabs>
                <w:tab w:val="left" w:pos="360"/>
                <w:tab w:val="center" w:pos="5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688"/>
        </w:trPr>
        <w:tc>
          <w:tcPr>
            <w:tcW w:w="4361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4154D9" w:rsidRPr="00446CE5" w:rsidRDefault="004154D9" w:rsidP="0044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 - дуговой сварки плавящимся электродом.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 Соблюдать « Правила техники безопасности и гигиену труда на производстве», « Правила безопасности в газовом хозяйстве», «Правила устройства и безопасной эксплуатации сосудов, работающих под давлением».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Подготовка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 - дуговой сварки плавящимся электродом.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61"/>
        </w:trPr>
        <w:tc>
          <w:tcPr>
            <w:tcW w:w="4361" w:type="dxa"/>
          </w:tcPr>
          <w:p w:rsidR="004154D9" w:rsidRPr="00446CE5" w:rsidRDefault="004154D9" w:rsidP="00446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Выполнение типовых слесарных операций, выполняемых при подготовке металла к сварке: резка, рубка, гибка и правка металла. Выполнение предварительной зачистки свариваемых кромок из углеродистых и высоколегированных сталей перед сваркой.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Сборка и подготовка элементов конструкции под сварку.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Предварительная  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зачистка свариваемых кромок из углеродистых и высоколегированных сталей перед сваркой.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271"/>
        </w:trPr>
        <w:tc>
          <w:tcPr>
            <w:tcW w:w="4361" w:type="dxa"/>
          </w:tcPr>
          <w:p w:rsidR="004154D9" w:rsidRPr="00446CE5" w:rsidRDefault="004154D9" w:rsidP="0044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5. Чтение чертежей сварных конструкций по системе ЕСКД. Чтение чертежей сварных конструкций, оформленных в соответствии с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2553.</w:t>
            </w:r>
          </w:p>
          <w:p w:rsidR="004154D9" w:rsidRPr="00446CE5" w:rsidRDefault="004154D9" w:rsidP="0044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сварных конструкций, оформленных в соответствии с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А2.4 и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А3.0.Выплнение разметки заготовок по чертежу (ЕСКД,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2553,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А2.4*).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сварных конструкций, оформленных в соответствии с 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А2.4 и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А3.0.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заготовок по чертежу (ЕСКД,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2553, 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AWS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 А2.4*).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65"/>
        </w:trPr>
        <w:tc>
          <w:tcPr>
            <w:tcW w:w="4361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6. 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универсальных сборочно-сварочных приспособлений, специализированных сборочно-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сварочных приспособлений, установка приспособлений для защиты обратной стороны сварного шва (для поддува защитного газа).  Выполнение предварительного подогрева перед сваркой с применением газового пламени, а также индуктивных нагревателей. Установка приспособлений для защиты обратной стороны сварного шва (для поддува защитного газа)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Сборка конструкций  по чертежу из углеродистых и высоколегированных сталей, а также алюминия и его сплавов под сварку с применением сборочных приспособлений: переносных универсальных сборочных приспособлений,  специализированных сборочно-сварочных приспособлений. 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подогрев перед сваркой с применением газового пламени.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контроль сборки конструкции.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Установка приспособлений для поддува защитного газа обратной стороны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65"/>
        </w:trPr>
        <w:tc>
          <w:tcPr>
            <w:tcW w:w="4361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 Выполнение пневматических испытаний герметичности сварной конструкции. Выполнение гидравлических испытаний герметичности сварной конструкции. Выполнение визуально-измерительного контроля точности сборки конструкций под сварку. Выполнение визуально-измерительного контроля геометрии готовых сварных узлов на соответствие требованиям 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визуально-измерительный контроль точности сборки конструкций под сварку.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визуально-измерительный контроль геометрии готовых сварных узлов на соответствие требованиям чертежа. Выполнить визуально-измерительный контроль размеров и формы сварных швов в узлах.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измерить типичные поверхностные дефекты в сварных швах. 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пневматические испытания герметичности сварной конструкции.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гидравлические испытания герметичности сварной конструкции.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65"/>
        </w:trPr>
        <w:tc>
          <w:tcPr>
            <w:tcW w:w="4361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8. Чтение карт технологического процесса сварки, оформленных по требованиям ЕСКД.  Чтение технологических карт сварки оформленных по требованиям ISO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15609-1.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Составить инструкцию на квалифицированный технологический процесс сварки (WPS).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5" w:rsidRPr="00747786" w:rsidTr="004154D9">
        <w:trPr>
          <w:trHeight w:val="570"/>
        </w:trPr>
        <w:tc>
          <w:tcPr>
            <w:tcW w:w="15134" w:type="dxa"/>
            <w:gridSpan w:val="4"/>
            <w:shd w:val="clear" w:color="auto" w:fill="FFFFFF" w:themeFill="background1"/>
          </w:tcPr>
          <w:p w:rsidR="00446CE5" w:rsidRPr="00446CE5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 2</w:t>
            </w:r>
          </w:p>
          <w:p w:rsidR="00446CE5" w:rsidRPr="00446CE5" w:rsidRDefault="00446CE5" w:rsidP="00446C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</w:p>
        </w:tc>
      </w:tr>
      <w:tr w:rsidR="00446CE5" w:rsidRPr="00747786" w:rsidTr="004154D9">
        <w:trPr>
          <w:trHeight w:val="232"/>
        </w:trPr>
        <w:tc>
          <w:tcPr>
            <w:tcW w:w="4361" w:type="dxa"/>
          </w:tcPr>
          <w:p w:rsidR="00446CE5" w:rsidRPr="00446CE5" w:rsidRDefault="00446CE5" w:rsidP="00446CE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Тема практики</w:t>
            </w:r>
          </w:p>
        </w:tc>
        <w:tc>
          <w:tcPr>
            <w:tcW w:w="8192" w:type="dxa"/>
          </w:tcPr>
          <w:p w:rsidR="00446CE5" w:rsidRPr="00446CE5" w:rsidRDefault="00446CE5" w:rsidP="0044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446CE5" w:rsidRPr="00446CE5" w:rsidRDefault="00446CE5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1" w:type="dxa"/>
            <w:shd w:val="clear" w:color="auto" w:fill="BFBFBF" w:themeFill="background1" w:themeFillShade="BF"/>
          </w:tcPr>
          <w:p w:rsidR="00446CE5" w:rsidRPr="00446CE5" w:rsidRDefault="00446CE5" w:rsidP="00446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636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spacing w:line="276" w:lineRule="auto"/>
              <w:ind w:left="0"/>
            </w:pPr>
            <w:r w:rsidRPr="00446CE5"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636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2. Чтение чертежей, схем, маршрутных и технологических карт.</w:t>
            </w:r>
          </w:p>
          <w:p w:rsidR="004154D9" w:rsidRPr="00446CE5" w:rsidRDefault="004154D9" w:rsidP="00446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Читать чертежи средней сложности и сложных сварных металлоконструкций</w:t>
            </w:r>
          </w:p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271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Выполнять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833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 xml:space="preserve">4. Выполнение сборки деталей из углеродистых и                                      конструкционных сталей, цветных металлов и их сплавов под сварку на                                                прихватках и с применением сборочных приспособлений.                    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Выполнять сборку и подготовку элементов конструкции под сварку. из углеродистых и конструкционных сталей, цветных металлов и их сплавов на                                                прихватках и с применением сборочных приспособлений.                    Проводить контроль подготовки и сборки элементов конструкции под сварку.</w:t>
            </w:r>
          </w:p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606"/>
        </w:trPr>
        <w:tc>
          <w:tcPr>
            <w:tcW w:w="4361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5. Выполнение РД угловых  и стыковых швов пластин из углеродистой и конструкционной стали в  различных положениях сварного шва 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угловых 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70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 xml:space="preserve">6. Выполнение РД кольцевых швов </w:t>
            </w:r>
            <w:r w:rsidRPr="00446CE5">
              <w:lastRenderedPageBreak/>
              <w:t>труб из углеродистых и конструкционных сталей в различных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ручную дуговую сварку кольцевых швов труб из углеродистых и 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конструкционных сталей во всех пространственных положениях сварного шва.</w:t>
            </w: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57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lastRenderedPageBreak/>
              <w:t>7. 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угловых швов пластин из цветных металлов и сплавов во всех пространственных положениях сварного шва.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57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8. 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швов  пластин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913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9. Выполнение РД кольцевых швов труб из цветных металлов и сплавов в различных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кольцевых поворотных швов труб из цветных металлов и сплавов в различных положениях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616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стыковых и угловых швов пластин толщиной от 3 до 10 мм из углеродистой стали в различных положениях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57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11. Выполнение РД кольцевых швов труб из  углеродистой стали в горизонтальном, вертикальном положениях.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поворотных кольцевых швов труб из  углеродистой стали в горизонтальном и вертикальном  положениях сварного шва.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57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12. Выполнение РД кольцевых швов труб из  углеродистой стали в наклонном положении под углом 45</w:t>
            </w:r>
            <w:r w:rsidRPr="00446CE5">
              <w:rPr>
                <w:vertAlign w:val="superscript"/>
              </w:rPr>
              <w:t>0</w:t>
            </w:r>
            <w:r w:rsidRPr="00446CE5">
              <w:t>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поворотных кольцевых швов труб из  углеродистой стали в наклонном положении под углом 45</w:t>
            </w:r>
            <w:r w:rsidRPr="00446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57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t>13. Выполнение дуговой резки листового металла различного профиля.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профильных деталей.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2114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ind w:left="0"/>
            </w:pPr>
            <w:r w:rsidRPr="00446CE5">
              <w:lastRenderedPageBreak/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валиков на плоскую и цилиндрическую поверхность   покрытыми электродами различных деталей, в различных пространственных положениях сварного шва.</w:t>
            </w: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9" w:rsidRPr="00446CE5" w:rsidRDefault="004154D9" w:rsidP="00446CE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5" w:rsidRPr="00747786" w:rsidTr="004154D9">
        <w:trPr>
          <w:trHeight w:val="273"/>
        </w:trPr>
        <w:tc>
          <w:tcPr>
            <w:tcW w:w="15134" w:type="dxa"/>
            <w:gridSpan w:val="4"/>
            <w:shd w:val="clear" w:color="auto" w:fill="FFFFFF" w:themeFill="background1"/>
          </w:tcPr>
          <w:p w:rsidR="00446CE5" w:rsidRPr="00446CE5" w:rsidRDefault="00446CE5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D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  <w:r w:rsidRPr="0041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</w:tr>
      <w:tr w:rsidR="00446CE5" w:rsidRPr="00747786" w:rsidTr="004154D9">
        <w:trPr>
          <w:trHeight w:val="557"/>
        </w:trPr>
        <w:tc>
          <w:tcPr>
            <w:tcW w:w="15134" w:type="dxa"/>
            <w:gridSpan w:val="4"/>
            <w:shd w:val="clear" w:color="auto" w:fill="FFFFFF" w:themeFill="background1"/>
          </w:tcPr>
          <w:p w:rsidR="00446CE5" w:rsidRPr="00446CE5" w:rsidRDefault="00446CE5" w:rsidP="00446CE5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5 </w:t>
            </w:r>
          </w:p>
          <w:p w:rsidR="00446CE5" w:rsidRPr="00446CE5" w:rsidRDefault="00446CE5" w:rsidP="00446CE5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</w:tr>
      <w:tr w:rsidR="00446CE5" w:rsidRPr="00747786" w:rsidTr="004154D9">
        <w:trPr>
          <w:trHeight w:val="265"/>
        </w:trPr>
        <w:tc>
          <w:tcPr>
            <w:tcW w:w="4361" w:type="dxa"/>
          </w:tcPr>
          <w:p w:rsidR="00446CE5" w:rsidRPr="004154D9" w:rsidRDefault="00446CE5" w:rsidP="0044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54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 практики</w:t>
            </w:r>
          </w:p>
        </w:tc>
        <w:tc>
          <w:tcPr>
            <w:tcW w:w="8192" w:type="dxa"/>
          </w:tcPr>
          <w:p w:rsidR="00446CE5" w:rsidRPr="004154D9" w:rsidRDefault="00446CE5" w:rsidP="0044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446CE5" w:rsidRPr="004154D9" w:rsidRDefault="00446CE5" w:rsidP="00446C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4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291" w:type="dxa"/>
            <w:shd w:val="clear" w:color="auto" w:fill="BFBFBF" w:themeFill="background1" w:themeFillShade="BF"/>
          </w:tcPr>
          <w:p w:rsidR="00446CE5" w:rsidRPr="00446CE5" w:rsidRDefault="00446CE5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743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Организация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рабочего места и правила безопасности труда при ручной дуговой сварки неплавящимся электродом в защитном газе.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Подключить выходные кабеля, провести проверку подключения.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Установить режимы сварки на универсальный аппарат </w:t>
            </w: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TIG</w:t>
            </w: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200</w:t>
            </w: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А/С  Д/С.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эксплуатации аппарата соблюдать «Правила техники безопасности и гигиены труда на производстве», «Правила безопасности в газовом хозяйстве».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 w:val="restart"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662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  <w:r w:rsidRPr="00446CE5">
              <w:t>Чтение чертежей,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схем, маршрутных и технологических карт.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Читать чертежи средней сложности и сложных сварных металлоконструкций</w:t>
            </w:r>
          </w:p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522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Выполнение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подготовки деталей из углеродистых и конструкционных сталей цветных металлов и их сплавов под сварку.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Выполнить сборку и подготовку элементов конструкции из углеродистых и конструкционных сталей, цветных металлов и их сплавов под сварку.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Провести контроль подготовки и сборки элементов конструкции под сварку.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5E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718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 w:rsidRPr="00446CE5">
              <w:t>Выполнение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подготовки деталей под сварку.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подготовку деталей из СТ -3 толщиной 7 мм  под сварку,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соблюдая ГОСТ 5264-80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718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lastRenderedPageBreak/>
              <w:t>Выполнение сборки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Выполнить сборку и подготовку элементов конструкции под сварку  из углеродистых и конструкционных сталей, цветных металлов и их сплавов на прихватках и с применением сборочных приспособлений.                    Провести контроль подготовки и сборки элементов конструкции под сварку.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718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Выполнение сборки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деталей из легированной стали под сварку на прихватках и с применением сборочных приспособлений.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pStyle w:val="a5"/>
              <w:suppressAutoHyphens/>
              <w:kinsoku w:val="0"/>
              <w:ind w:left="0" w:firstLine="0"/>
            </w:pPr>
            <w:r w:rsidRPr="00446CE5">
              <w:t>Выполнить сборку и подготовку элементов конструкции под сварку. из легированной стали на прихватках и с применением сборочных приспособлений. Провести контроль подготовки и сборки элементов конструкции под сварку.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29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  <w:r w:rsidRPr="00446CE5">
              <w:t>Выполнение газовой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сварки угловых швов пластин из углеродистой стали в различных положениях сварного шва.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газовой сваркой угловые швы пластин из углеродистой стали в различных положениях сварного шва.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564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jc w:val="both"/>
            </w:pPr>
            <w:r w:rsidRPr="00446CE5">
              <w:t>Выполнение газовой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сварки кольцевых швов труб из легированной нержавеющей стали в горизонтальном и вертикальном положении.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газовую сварку кольцевых поворотных  швов труб из легированной нержавеющей стали в горизонтальном и вертикальном положении.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Толщина стенки трубы 3 мм.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689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Выполнение газовой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сварки кольцевых швов труб из легированной нержавеющей стали в наклонном положении под углом 45 ˚.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газовой сваркой кольцевые швы труб из легированной нержавеющей стали в наклонном положении под углом 45 ˚.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718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Выполнение газовой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сварки кольцевых швов труб из алюминия и его сплавов в горизонтальном и вертикальном положении.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газовой сваркой кольцевые швы труб из алюминия и его сплавов в горизонтальном и вертикальном положении.</w:t>
            </w: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452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spacing w:line="276" w:lineRule="auto"/>
            </w:pPr>
            <w:r w:rsidRPr="00446CE5">
              <w:lastRenderedPageBreak/>
              <w:t>Выполнение газовой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сварки кольцевых швов труб из алюминия и его сплавов наклонном положении под углом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Выполнить кольцевые швы труб  из алюминия и его сплавов наклонном положении под углом газовой сваркой.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D9" w:rsidRPr="00747786" w:rsidTr="004154D9">
        <w:trPr>
          <w:trHeight w:val="1135"/>
        </w:trPr>
        <w:tc>
          <w:tcPr>
            <w:tcW w:w="4361" w:type="dxa"/>
          </w:tcPr>
          <w:p w:rsidR="004154D9" w:rsidRPr="00446CE5" w:rsidRDefault="004154D9" w:rsidP="00446CE5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</w:pPr>
            <w:r w:rsidRPr="00446CE5">
              <w:t>Заварка отверстий и</w:t>
            </w:r>
          </w:p>
          <w:p w:rsidR="004154D9" w:rsidRPr="00446CE5" w:rsidRDefault="004154D9" w:rsidP="00446CE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постановка заплат на детали из низкоуглеродистой стали.</w:t>
            </w:r>
          </w:p>
        </w:tc>
        <w:tc>
          <w:tcPr>
            <w:tcW w:w="8192" w:type="dxa"/>
          </w:tcPr>
          <w:p w:rsidR="004154D9" w:rsidRPr="00446CE5" w:rsidRDefault="004154D9" w:rsidP="00446CE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Заварить отверстия различного диаметра и поставить заплаты на детали из низкоуглеродистой стали, толщиной 1-3 мм</w:t>
            </w:r>
          </w:p>
          <w:p w:rsidR="004154D9" w:rsidRPr="00446CE5" w:rsidRDefault="004154D9" w:rsidP="0044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vMerge/>
            <w:shd w:val="clear" w:color="auto" w:fill="BFBFBF" w:themeFill="background1" w:themeFillShade="BF"/>
          </w:tcPr>
          <w:p w:rsidR="004154D9" w:rsidRPr="00446CE5" w:rsidRDefault="004154D9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5" w:rsidRPr="00747786" w:rsidTr="00446CE5">
        <w:trPr>
          <w:trHeight w:val="472"/>
        </w:trPr>
        <w:tc>
          <w:tcPr>
            <w:tcW w:w="15134" w:type="dxa"/>
            <w:gridSpan w:val="4"/>
          </w:tcPr>
          <w:p w:rsidR="00446CE5" w:rsidRPr="00446CE5" w:rsidRDefault="00446CE5" w:rsidP="0044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  <w:r w:rsidRPr="0044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/демонстрационный экзамен</w:t>
            </w:r>
          </w:p>
        </w:tc>
      </w:tr>
    </w:tbl>
    <w:p w:rsidR="00446CE5" w:rsidRDefault="00446CE5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417F" w:rsidRPr="004859E4" w:rsidRDefault="0018417F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46CE5" w:rsidRDefault="00446CE5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  <w:sectPr w:rsidR="00446CE5" w:rsidSect="00446CE5">
          <w:pgSz w:w="16838" w:h="11906" w:orient="landscape"/>
          <w:pgMar w:top="1269" w:right="1134" w:bottom="1134" w:left="1134" w:header="852" w:footer="709" w:gutter="0"/>
          <w:cols w:space="708"/>
          <w:docGrid w:linePitch="360"/>
        </w:sectPr>
      </w:pPr>
    </w:p>
    <w:p w:rsidR="00DC580A" w:rsidRPr="004154D9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  <w:r w:rsidR="00747786" w:rsidRPr="004154D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154D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FF387B" w:rsidRPr="0050529C" w:rsidRDefault="00DC580A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46CE5">
        <w:rPr>
          <w:rFonts w:ascii="Times New Roman" w:hAnsi="Times New Roman" w:cs="Times New Roman"/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446CE5">
        <w:rPr>
          <w:rFonts w:ascii="Times New Roman" w:hAnsi="Times New Roman" w:cs="Times New Roman"/>
          <w:sz w:val="28"/>
          <w:szCs w:val="28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50529C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50529C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50529C">
        <w:rPr>
          <w:rFonts w:ascii="Times New Roman" w:hAnsi="Times New Roman" w:cs="Times New Roman"/>
          <w:sz w:val="28"/>
          <w:szCs w:val="28"/>
        </w:rPr>
        <w:t xml:space="preserve">й практики предполагает </w:t>
      </w:r>
      <w:r w:rsidR="00FF387B" w:rsidRPr="0050529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698F" w:rsidRPr="0050529C">
        <w:rPr>
          <w:rFonts w:ascii="Times New Roman" w:hAnsi="Times New Roman"/>
          <w:sz w:val="28"/>
          <w:szCs w:val="28"/>
        </w:rPr>
        <w:t>рабочих мест города и района.</w:t>
      </w:r>
    </w:p>
    <w:p w:rsidR="00FF387B" w:rsidRPr="0050529C" w:rsidRDefault="00FF387B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bCs/>
          <w:sz w:val="28"/>
          <w:szCs w:val="28"/>
        </w:rPr>
        <w:t>Оборудование: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рабочие места обучающихся;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рабочее место </w:t>
      </w:r>
      <w:r w:rsidR="003A698F" w:rsidRPr="0050529C">
        <w:rPr>
          <w:rFonts w:ascii="Times New Roman" w:hAnsi="Times New Roman"/>
          <w:sz w:val="28"/>
        </w:rPr>
        <w:t>наставника</w:t>
      </w:r>
      <w:r w:rsidRPr="0050529C">
        <w:rPr>
          <w:rFonts w:ascii="Times New Roman" w:hAnsi="Times New Roman"/>
          <w:sz w:val="28"/>
        </w:rPr>
        <w:t>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  <w:r w:rsidR="00446CE5">
        <w:rPr>
          <w:rFonts w:ascii="Times New Roman" w:hAnsi="Times New Roman"/>
          <w:sz w:val="28"/>
        </w:rPr>
        <w:t>???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комплект учебно-методической документации.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нормативная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инструкции и методическая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справочная литература;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</w:t>
      </w:r>
      <w:r w:rsidR="00446CE5">
        <w:rPr>
          <w:rFonts w:ascii="Times New Roman" w:hAnsi="Times New Roman"/>
          <w:sz w:val="28"/>
        </w:rPr>
        <w:t>????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программное обеспечение общего и профессионального назначения, 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FF387B" w:rsidRPr="00446CE5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9F" w:rsidRPr="00446CE5" w:rsidRDefault="007C5419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E5"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DC580A" w:rsidRPr="00446CE5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  <w:r w:rsidR="00B44191" w:rsidRPr="00446CE5">
        <w:rPr>
          <w:rFonts w:ascii="Times New Roman" w:hAnsi="Times New Roman" w:cs="Times New Roman"/>
          <w:sz w:val="28"/>
          <w:szCs w:val="28"/>
        </w:rPr>
        <w:br/>
      </w:r>
    </w:p>
    <w:p w:rsidR="00DC580A" w:rsidRPr="00446CE5" w:rsidRDefault="00B44191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E5">
        <w:rPr>
          <w:rFonts w:ascii="Times New Roman" w:hAnsi="Times New Roman" w:cs="Times New Roman"/>
          <w:sz w:val="28"/>
          <w:szCs w:val="28"/>
        </w:rPr>
        <w:t xml:space="preserve">Производственная практика  </w:t>
      </w:r>
      <w:r w:rsidR="00DC580A" w:rsidRPr="00446C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446CE5">
        <w:rPr>
          <w:rFonts w:ascii="Times New Roman" w:hAnsi="Times New Roman" w:cs="Times New Roman"/>
          <w:sz w:val="28"/>
          <w:szCs w:val="28"/>
        </w:rPr>
        <w:t>на рабочих места</w:t>
      </w:r>
      <w:r w:rsidR="00BD3CAA" w:rsidRPr="00446CE5">
        <w:rPr>
          <w:rFonts w:ascii="Times New Roman" w:hAnsi="Times New Roman" w:cs="Times New Roman"/>
          <w:sz w:val="28"/>
          <w:szCs w:val="28"/>
        </w:rPr>
        <w:t>х</w:t>
      </w:r>
      <w:r w:rsidRPr="00446CE5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57F8B" w:rsidRPr="00446CE5">
        <w:rPr>
          <w:rFonts w:ascii="Times New Roman" w:hAnsi="Times New Roman" w:cs="Times New Roman"/>
          <w:sz w:val="28"/>
          <w:szCs w:val="28"/>
        </w:rPr>
        <w:t>.</w:t>
      </w:r>
      <w:r w:rsidR="00DC580A" w:rsidRPr="00446CE5">
        <w:rPr>
          <w:rFonts w:ascii="Times New Roman" w:hAnsi="Times New Roman" w:cs="Times New Roman"/>
          <w:sz w:val="28"/>
          <w:szCs w:val="28"/>
        </w:rPr>
        <w:br/>
      </w:r>
    </w:p>
    <w:p w:rsidR="00D2759F" w:rsidRPr="00446CE5" w:rsidRDefault="007C5419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E5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DC580A" w:rsidRPr="00446CE5">
        <w:rPr>
          <w:rFonts w:ascii="Times New Roman" w:hAnsi="Times New Roman" w:cs="Times New Roman"/>
          <w:b/>
          <w:bCs/>
          <w:sz w:val="28"/>
          <w:szCs w:val="28"/>
        </w:rPr>
        <w:t>. Кадровое обеспечение образовательного процесса</w:t>
      </w:r>
      <w:r w:rsidR="00DC580A" w:rsidRPr="00446CE5">
        <w:rPr>
          <w:rFonts w:ascii="Times New Roman" w:hAnsi="Times New Roman" w:cs="Times New Roman"/>
          <w:sz w:val="28"/>
          <w:szCs w:val="28"/>
        </w:rPr>
        <w:br/>
      </w:r>
    </w:p>
    <w:p w:rsidR="00E150F4" w:rsidRPr="00446CE5" w:rsidRDefault="00E150F4" w:rsidP="0044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CE5">
        <w:rPr>
          <w:rFonts w:ascii="Times New Roman" w:hAnsi="Times New Roman" w:cs="Times New Roman"/>
          <w:sz w:val="28"/>
          <w:szCs w:val="28"/>
        </w:rPr>
        <w:t xml:space="preserve">      Мастера – наставники предприятий города и района,</w:t>
      </w:r>
      <w:r w:rsidR="00446CE5" w:rsidRPr="00446CE5">
        <w:rPr>
          <w:rFonts w:ascii="Times New Roman" w:hAnsi="Times New Roman" w:cs="Times New Roman"/>
          <w:sz w:val="28"/>
          <w:szCs w:val="28"/>
        </w:rPr>
        <w:t xml:space="preserve"> осуществляющие  </w:t>
      </w:r>
      <w:r w:rsidRPr="00446CE5">
        <w:rPr>
          <w:rFonts w:ascii="Times New Roman" w:hAnsi="Times New Roman" w:cs="Times New Roman"/>
          <w:sz w:val="28"/>
          <w:szCs w:val="28"/>
        </w:rPr>
        <w:t xml:space="preserve">руководство производственной  практикой обучающихся, </w:t>
      </w:r>
      <w:r w:rsidR="0094002B" w:rsidRPr="00446CE5">
        <w:rPr>
          <w:rFonts w:ascii="Times New Roman" w:hAnsi="Times New Roman" w:cs="Times New Roman"/>
          <w:sz w:val="28"/>
          <w:szCs w:val="28"/>
        </w:rPr>
        <w:t>имеют</w:t>
      </w:r>
      <w:r w:rsidRPr="00446CE5">
        <w:rPr>
          <w:rFonts w:ascii="Times New Roman" w:hAnsi="Times New Roman" w:cs="Times New Roman"/>
          <w:sz w:val="28"/>
          <w:szCs w:val="28"/>
        </w:rPr>
        <w:t xml:space="preserve">   квалификационный разряд по </w:t>
      </w:r>
      <w:r w:rsidR="0094002B" w:rsidRPr="00446CE5">
        <w:rPr>
          <w:rFonts w:ascii="Times New Roman" w:hAnsi="Times New Roman" w:cs="Times New Roman"/>
          <w:sz w:val="28"/>
          <w:szCs w:val="28"/>
        </w:rPr>
        <w:t>специальности</w:t>
      </w:r>
      <w:r w:rsidRPr="00446CE5">
        <w:rPr>
          <w:rFonts w:ascii="Times New Roman" w:hAnsi="Times New Roman" w:cs="Times New Roman"/>
          <w:sz w:val="28"/>
          <w:szCs w:val="28"/>
        </w:rPr>
        <w:t xml:space="preserve"> на 1-2 разряда выше, чем предусматривает ФГОС, высшее или среднее профессиональное образование по профилю </w:t>
      </w:r>
      <w:r w:rsidR="0094002B" w:rsidRPr="00446CE5">
        <w:rPr>
          <w:rFonts w:ascii="Times New Roman" w:hAnsi="Times New Roman" w:cs="Times New Roman"/>
          <w:sz w:val="28"/>
          <w:szCs w:val="28"/>
        </w:rPr>
        <w:t>специальности</w:t>
      </w:r>
      <w:r w:rsidRPr="00446CE5">
        <w:rPr>
          <w:rFonts w:ascii="Times New Roman" w:hAnsi="Times New Roman" w:cs="Times New Roman"/>
          <w:sz w:val="28"/>
          <w:szCs w:val="28"/>
        </w:rPr>
        <w:t>.</w:t>
      </w:r>
    </w:p>
    <w:p w:rsidR="00DC580A" w:rsidRPr="0050529C" w:rsidRDefault="00DC580A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8F" w:rsidRPr="0050529C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70FE" w:rsidRDefault="00FF70FE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C580A" w:rsidRPr="004154D9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КОНТРОЛЬ И ОЦЕНКА РЕЗУЛЬТАТОВ ОСВОЕНИЯ ПРОГРАММЫ </w:t>
      </w:r>
      <w:r w:rsidR="006E55D9" w:rsidRPr="004154D9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154D9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DC580A" w:rsidRPr="00C31C20" w:rsidRDefault="00DC580A" w:rsidP="00DC58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6CE5">
        <w:rPr>
          <w:rFonts w:ascii="Times New Roman" w:hAnsi="Times New Roman" w:cs="Times New Roman"/>
          <w:sz w:val="20"/>
          <w:szCs w:val="20"/>
        </w:rPr>
        <w:br/>
      </w:r>
      <w:r w:rsidR="007C5419" w:rsidRPr="00C31C20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  <w:r w:rsidR="00E150F4" w:rsidRPr="00C31C2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аттестацию в форме </w:t>
      </w:r>
      <w:r w:rsidR="000E7F75" w:rsidRPr="00C31C20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r w:rsidR="000E7F75" w:rsidRPr="00C31C20">
        <w:rPr>
          <w:rFonts w:ascii="Times New Roman" w:hAnsi="Times New Roman" w:cs="Times New Roman"/>
          <w:b/>
          <w:bCs/>
          <w:sz w:val="28"/>
          <w:szCs w:val="28"/>
        </w:rPr>
        <w:t>/демонстрационного</w:t>
      </w:r>
      <w:r w:rsidR="000E7F75" w:rsidRPr="00446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0F4" w:rsidRPr="00446CE5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E150F4" w:rsidRPr="00C31C20">
        <w:rPr>
          <w:rFonts w:ascii="Times New Roman" w:hAnsi="Times New Roman" w:cs="Times New Roman"/>
          <w:sz w:val="28"/>
          <w:szCs w:val="28"/>
        </w:rPr>
        <w:t>.</w:t>
      </w:r>
    </w:p>
    <w:p w:rsidR="00DC580A" w:rsidRPr="00706F1E" w:rsidRDefault="00DC580A" w:rsidP="00DC5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D4" w:rsidRPr="00C31C20" w:rsidRDefault="004D5ED4" w:rsidP="004D5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20">
        <w:rPr>
          <w:rFonts w:ascii="Times New Roman" w:hAnsi="Times New Roman" w:cs="Times New Roman"/>
          <w:b/>
          <w:sz w:val="28"/>
          <w:szCs w:val="28"/>
        </w:rPr>
        <w:t>ПМ 1 «Организация документационного обеспечения управления</w:t>
      </w:r>
    </w:p>
    <w:p w:rsidR="00D91823" w:rsidRPr="00C31C20" w:rsidRDefault="004D5ED4" w:rsidP="004D5ED4">
      <w:pPr>
        <w:spacing w:after="0" w:line="240" w:lineRule="auto"/>
        <w:jc w:val="center"/>
        <w:rPr>
          <w:sz w:val="28"/>
          <w:szCs w:val="28"/>
        </w:rPr>
      </w:pPr>
      <w:r w:rsidRPr="00C31C20">
        <w:rPr>
          <w:rFonts w:ascii="Times New Roman" w:hAnsi="Times New Roman" w:cs="Times New Roman"/>
          <w:b/>
          <w:sz w:val="28"/>
          <w:szCs w:val="28"/>
        </w:rPr>
        <w:t>и функционирования организации»</w:t>
      </w:r>
    </w:p>
    <w:p w:rsidR="00D91823" w:rsidRPr="00C31C20" w:rsidRDefault="00D91823" w:rsidP="00D91823">
      <w:pPr>
        <w:spacing w:after="0" w:line="240" w:lineRule="auto"/>
        <w:rPr>
          <w:sz w:val="28"/>
          <w:szCs w:val="28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4677"/>
        <w:gridCol w:w="2239"/>
      </w:tblGrid>
      <w:tr w:rsidR="00056AE9" w:rsidRPr="00C31C20" w:rsidTr="000813E9">
        <w:tc>
          <w:tcPr>
            <w:tcW w:w="2837" w:type="dxa"/>
            <w:vAlign w:val="center"/>
            <w:hideMark/>
          </w:tcPr>
          <w:p w:rsidR="00056AE9" w:rsidRPr="00446CE5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56AE9" w:rsidRPr="00446CE5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677" w:type="dxa"/>
            <w:vAlign w:val="center"/>
            <w:hideMark/>
          </w:tcPr>
          <w:p w:rsidR="00056AE9" w:rsidRPr="00446CE5" w:rsidRDefault="00056AE9" w:rsidP="00056A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39" w:type="dxa"/>
            <w:vAlign w:val="center"/>
            <w:hideMark/>
          </w:tcPr>
          <w:p w:rsidR="00056AE9" w:rsidRPr="00446CE5" w:rsidRDefault="00056AE9" w:rsidP="00056AE9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85E86" w:rsidRPr="00C31C20" w:rsidTr="000813E9">
        <w:trPr>
          <w:trHeight w:val="557"/>
        </w:trPr>
        <w:tc>
          <w:tcPr>
            <w:tcW w:w="2837" w:type="dxa"/>
            <w:hideMark/>
          </w:tcPr>
          <w:p w:rsidR="00885E86" w:rsidRPr="00446CE5" w:rsidRDefault="00885E86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ПК 1.1- </w:t>
            </w:r>
            <w:r w:rsidR="00FF70FE" w:rsidRPr="00446C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7" w:type="dxa"/>
            <w:hideMark/>
          </w:tcPr>
          <w:p w:rsidR="000813E9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Читать чертежи средней сложности и сложных сварных металлоконструкций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Подготавливать и проверять сварочные материалы для различных способов сварки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Выполнять сборку и подготовку элементов конструкции под сварку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Проводить контроль подготовки и сборки элементов конструкции под сварку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Выполнять предварительный, сопутствующий (межслойный) подогрева металла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Зачищать и удалять поверхностные дефекты сварных швов после сварки</w:t>
            </w:r>
          </w:p>
          <w:p w:rsidR="008A57A1" w:rsidRPr="00446CE5" w:rsidRDefault="008A57A1" w:rsidP="00885E86">
            <w:pPr>
              <w:pStyle w:val="a5"/>
              <w:suppressAutoHyphens/>
              <w:kinsoku w:val="0"/>
              <w:ind w:left="0" w:firstLine="0"/>
            </w:pPr>
            <w:r w:rsidRPr="00446CE5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2239" w:type="dxa"/>
            <w:hideMark/>
          </w:tcPr>
          <w:p w:rsidR="00885E86" w:rsidRPr="00446CE5" w:rsidRDefault="00885E86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885E86" w:rsidRPr="00446CE5" w:rsidRDefault="00885E86" w:rsidP="00885E8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D11534" w:rsidRPr="00C31C20" w:rsidTr="000813E9">
        <w:trPr>
          <w:trHeight w:val="557"/>
        </w:trPr>
        <w:tc>
          <w:tcPr>
            <w:tcW w:w="2837" w:type="dxa"/>
            <w:hideMark/>
          </w:tcPr>
          <w:p w:rsidR="00D11534" w:rsidRPr="00446CE5" w:rsidRDefault="008A57A1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ПК 2.1-2.4</w:t>
            </w:r>
          </w:p>
        </w:tc>
        <w:tc>
          <w:tcPr>
            <w:tcW w:w="4677" w:type="dxa"/>
            <w:hideMark/>
          </w:tcPr>
          <w:p w:rsidR="00D11534" w:rsidRPr="00446CE5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ручную дуговую сварку различных деталей из углеродистых и конструкционных сталей во всех 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положениях сварного шва.</w:t>
            </w:r>
          </w:p>
          <w:p w:rsidR="008A57A1" w:rsidRPr="00446CE5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DB6DF2" w:rsidRPr="00446CE5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  <w:p w:rsidR="008A57A1" w:rsidRPr="00446CE5" w:rsidRDefault="008A57A1" w:rsidP="00DB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  <w:tc>
          <w:tcPr>
            <w:tcW w:w="2239" w:type="dxa"/>
            <w:hideMark/>
          </w:tcPr>
          <w:p w:rsidR="00E25318" w:rsidRPr="00446CE5" w:rsidRDefault="00E25318" w:rsidP="00446CE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отчета</w:t>
            </w:r>
          </w:p>
          <w:p w:rsidR="00D11534" w:rsidRPr="00446CE5" w:rsidRDefault="00E25318" w:rsidP="00446CE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28298D" w:rsidRPr="00C31C20" w:rsidTr="000813E9">
        <w:trPr>
          <w:trHeight w:val="557"/>
        </w:trPr>
        <w:tc>
          <w:tcPr>
            <w:tcW w:w="2837" w:type="dxa"/>
            <w:hideMark/>
          </w:tcPr>
          <w:p w:rsidR="0028298D" w:rsidRPr="00446CE5" w:rsidRDefault="008A57A1" w:rsidP="008A57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5.1-5</w:t>
            </w:r>
            <w:r w:rsidR="0028298D" w:rsidRPr="004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hideMark/>
          </w:tcPr>
          <w:p w:rsidR="0028298D" w:rsidRPr="00446CE5" w:rsidRDefault="008A57A1" w:rsidP="00DB6DF2">
            <w:pPr>
              <w:pStyle w:val="ab"/>
              <w:ind w:left="-109"/>
            </w:pPr>
            <w:r w:rsidRPr="00446CE5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DB6DF2" w:rsidRPr="00446CE5" w:rsidRDefault="008A57A1" w:rsidP="00DB6DF2">
            <w:pPr>
              <w:pStyle w:val="ab"/>
              <w:ind w:left="-109"/>
            </w:pPr>
            <w:r w:rsidRPr="00446CE5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  <w:p w:rsidR="008A57A1" w:rsidRPr="00446CE5" w:rsidRDefault="008A57A1" w:rsidP="00DB6DF2">
            <w:pPr>
              <w:pStyle w:val="ab"/>
              <w:ind w:left="-109"/>
            </w:pPr>
            <w:r w:rsidRPr="00446CE5">
              <w:t>Выполнять газовую наплавку.</w:t>
            </w:r>
          </w:p>
        </w:tc>
        <w:tc>
          <w:tcPr>
            <w:tcW w:w="2239" w:type="dxa"/>
            <w:hideMark/>
          </w:tcPr>
          <w:p w:rsidR="00E25318" w:rsidRPr="00446CE5" w:rsidRDefault="00E25318" w:rsidP="00446CE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t>Оценка отчета</w:t>
            </w:r>
          </w:p>
          <w:p w:rsidR="0028298D" w:rsidRPr="00446CE5" w:rsidRDefault="00E25318" w:rsidP="00446CE5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6CE5"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</w:tbl>
    <w:p w:rsidR="004D5ED4" w:rsidRDefault="004D5ED4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sectPr w:rsidR="000813E9" w:rsidSect="00505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11" w:rsidRPr="00437789" w:rsidRDefault="00346711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endnote>
  <w:endnote w:type="continuationSeparator" w:id="1">
    <w:p w:rsidR="00346711" w:rsidRPr="00437789" w:rsidRDefault="00346711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5969"/>
      <w:docPartObj>
        <w:docPartGallery w:val="Page Numbers (Bottom of Page)"/>
        <w:docPartUnique/>
      </w:docPartObj>
    </w:sdtPr>
    <w:sdtContent>
      <w:p w:rsidR="007A647A" w:rsidRDefault="00465A3C">
        <w:pPr>
          <w:pStyle w:val="a6"/>
          <w:jc w:val="right"/>
        </w:pPr>
        <w:fldSimple w:instr=" PAGE   \* MERGEFORMAT ">
          <w:r w:rsidR="00E45DC1">
            <w:rPr>
              <w:noProof/>
            </w:rPr>
            <w:t>18</w:t>
          </w:r>
        </w:fldSimple>
      </w:p>
    </w:sdtContent>
  </w:sdt>
  <w:p w:rsidR="007A647A" w:rsidRDefault="007A64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11" w:rsidRPr="00437789" w:rsidRDefault="00346711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1">
    <w:p w:rsidR="00346711" w:rsidRPr="00437789" w:rsidRDefault="00346711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53"/>
    <w:multiLevelType w:val="hybridMultilevel"/>
    <w:tmpl w:val="F1E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825716"/>
    <w:multiLevelType w:val="hybridMultilevel"/>
    <w:tmpl w:val="66F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A8"/>
    <w:rsid w:val="000059F7"/>
    <w:rsid w:val="0003409F"/>
    <w:rsid w:val="000455A0"/>
    <w:rsid w:val="00056AE9"/>
    <w:rsid w:val="00063955"/>
    <w:rsid w:val="000813E9"/>
    <w:rsid w:val="000A1094"/>
    <w:rsid w:val="000B1F28"/>
    <w:rsid w:val="000B46F9"/>
    <w:rsid w:val="000C15D5"/>
    <w:rsid w:val="000C5324"/>
    <w:rsid w:val="000D30CA"/>
    <w:rsid w:val="000E7F75"/>
    <w:rsid w:val="00110D0D"/>
    <w:rsid w:val="001230DD"/>
    <w:rsid w:val="00124D81"/>
    <w:rsid w:val="0012684E"/>
    <w:rsid w:val="00137857"/>
    <w:rsid w:val="00137D41"/>
    <w:rsid w:val="0014098D"/>
    <w:rsid w:val="0014439D"/>
    <w:rsid w:val="0015661B"/>
    <w:rsid w:val="00163824"/>
    <w:rsid w:val="00171E3F"/>
    <w:rsid w:val="0018417F"/>
    <w:rsid w:val="001A4B4E"/>
    <w:rsid w:val="001A4E0C"/>
    <w:rsid w:val="001B23D9"/>
    <w:rsid w:val="001C43CA"/>
    <w:rsid w:val="001C677B"/>
    <w:rsid w:val="001D592A"/>
    <w:rsid w:val="001E79AE"/>
    <w:rsid w:val="001F2A41"/>
    <w:rsid w:val="001F4FB7"/>
    <w:rsid w:val="001F52EB"/>
    <w:rsid w:val="00211108"/>
    <w:rsid w:val="00216338"/>
    <w:rsid w:val="00231F44"/>
    <w:rsid w:val="00232861"/>
    <w:rsid w:val="00235D23"/>
    <w:rsid w:val="00241DB5"/>
    <w:rsid w:val="002461A9"/>
    <w:rsid w:val="00257902"/>
    <w:rsid w:val="00257F8B"/>
    <w:rsid w:val="00276D10"/>
    <w:rsid w:val="0028298D"/>
    <w:rsid w:val="002831BD"/>
    <w:rsid w:val="00286E4C"/>
    <w:rsid w:val="00287AA3"/>
    <w:rsid w:val="00290ACE"/>
    <w:rsid w:val="00292C90"/>
    <w:rsid w:val="002A446F"/>
    <w:rsid w:val="002D492B"/>
    <w:rsid w:val="002E211C"/>
    <w:rsid w:val="002F7655"/>
    <w:rsid w:val="003101C0"/>
    <w:rsid w:val="00314D88"/>
    <w:rsid w:val="00314E34"/>
    <w:rsid w:val="00326CCF"/>
    <w:rsid w:val="00342F2E"/>
    <w:rsid w:val="003450EF"/>
    <w:rsid w:val="00345EA8"/>
    <w:rsid w:val="00346711"/>
    <w:rsid w:val="00354AF4"/>
    <w:rsid w:val="0035565F"/>
    <w:rsid w:val="00385F93"/>
    <w:rsid w:val="00392B24"/>
    <w:rsid w:val="003A2971"/>
    <w:rsid w:val="003A698F"/>
    <w:rsid w:val="003B62B1"/>
    <w:rsid w:val="003B73F9"/>
    <w:rsid w:val="003E19CB"/>
    <w:rsid w:val="00400376"/>
    <w:rsid w:val="004012A5"/>
    <w:rsid w:val="004027DF"/>
    <w:rsid w:val="004154D9"/>
    <w:rsid w:val="00415547"/>
    <w:rsid w:val="004176C7"/>
    <w:rsid w:val="00423D72"/>
    <w:rsid w:val="00425B04"/>
    <w:rsid w:val="00432834"/>
    <w:rsid w:val="00437789"/>
    <w:rsid w:val="00446CE5"/>
    <w:rsid w:val="0044778A"/>
    <w:rsid w:val="00464B4C"/>
    <w:rsid w:val="00465A3C"/>
    <w:rsid w:val="00465B7C"/>
    <w:rsid w:val="004660BD"/>
    <w:rsid w:val="004859E4"/>
    <w:rsid w:val="004D5ED4"/>
    <w:rsid w:val="004E6A36"/>
    <w:rsid w:val="004E7D6D"/>
    <w:rsid w:val="0050529C"/>
    <w:rsid w:val="00506B57"/>
    <w:rsid w:val="0051538D"/>
    <w:rsid w:val="00542B13"/>
    <w:rsid w:val="00546DD0"/>
    <w:rsid w:val="00556703"/>
    <w:rsid w:val="005864BE"/>
    <w:rsid w:val="00592ED6"/>
    <w:rsid w:val="00596EFC"/>
    <w:rsid w:val="005A5F06"/>
    <w:rsid w:val="005C233B"/>
    <w:rsid w:val="005C3352"/>
    <w:rsid w:val="005E2478"/>
    <w:rsid w:val="005E67B9"/>
    <w:rsid w:val="0060219F"/>
    <w:rsid w:val="00617079"/>
    <w:rsid w:val="00623B43"/>
    <w:rsid w:val="0064493D"/>
    <w:rsid w:val="00667B72"/>
    <w:rsid w:val="006704F9"/>
    <w:rsid w:val="006733FC"/>
    <w:rsid w:val="0067557E"/>
    <w:rsid w:val="00692AAB"/>
    <w:rsid w:val="00694A5E"/>
    <w:rsid w:val="006B5E2D"/>
    <w:rsid w:val="006D1328"/>
    <w:rsid w:val="006D19F6"/>
    <w:rsid w:val="006D5905"/>
    <w:rsid w:val="006E55D9"/>
    <w:rsid w:val="00704AB0"/>
    <w:rsid w:val="00734ACE"/>
    <w:rsid w:val="00747786"/>
    <w:rsid w:val="007737BE"/>
    <w:rsid w:val="00777EFB"/>
    <w:rsid w:val="00795258"/>
    <w:rsid w:val="007A647A"/>
    <w:rsid w:val="007A66F9"/>
    <w:rsid w:val="007C52F9"/>
    <w:rsid w:val="007C5419"/>
    <w:rsid w:val="007E1CDB"/>
    <w:rsid w:val="007F3DD9"/>
    <w:rsid w:val="008058B1"/>
    <w:rsid w:val="00813284"/>
    <w:rsid w:val="0082727A"/>
    <w:rsid w:val="0084198C"/>
    <w:rsid w:val="00843217"/>
    <w:rsid w:val="0085365A"/>
    <w:rsid w:val="008604B3"/>
    <w:rsid w:val="00885E86"/>
    <w:rsid w:val="0089095C"/>
    <w:rsid w:val="008A57A1"/>
    <w:rsid w:val="008C0562"/>
    <w:rsid w:val="008E167B"/>
    <w:rsid w:val="008E334E"/>
    <w:rsid w:val="00902F1B"/>
    <w:rsid w:val="00905FD9"/>
    <w:rsid w:val="00925692"/>
    <w:rsid w:val="00936F8B"/>
    <w:rsid w:val="0094002B"/>
    <w:rsid w:val="0094072A"/>
    <w:rsid w:val="00941582"/>
    <w:rsid w:val="00955DCF"/>
    <w:rsid w:val="00964087"/>
    <w:rsid w:val="009722E8"/>
    <w:rsid w:val="0099083F"/>
    <w:rsid w:val="009A0412"/>
    <w:rsid w:val="009A2B0E"/>
    <w:rsid w:val="009B3B6A"/>
    <w:rsid w:val="009C713D"/>
    <w:rsid w:val="009D1C20"/>
    <w:rsid w:val="009D6E6E"/>
    <w:rsid w:val="009E0A0E"/>
    <w:rsid w:val="009E7DA7"/>
    <w:rsid w:val="009F11AF"/>
    <w:rsid w:val="00A103C5"/>
    <w:rsid w:val="00A25A1D"/>
    <w:rsid w:val="00A27E78"/>
    <w:rsid w:val="00A30451"/>
    <w:rsid w:val="00A36FD1"/>
    <w:rsid w:val="00A538B9"/>
    <w:rsid w:val="00A57C90"/>
    <w:rsid w:val="00A6288E"/>
    <w:rsid w:val="00A81710"/>
    <w:rsid w:val="00A83507"/>
    <w:rsid w:val="00AB526B"/>
    <w:rsid w:val="00AB7654"/>
    <w:rsid w:val="00AC784A"/>
    <w:rsid w:val="00AD09A1"/>
    <w:rsid w:val="00AD4129"/>
    <w:rsid w:val="00AF1968"/>
    <w:rsid w:val="00B00F81"/>
    <w:rsid w:val="00B0517C"/>
    <w:rsid w:val="00B25837"/>
    <w:rsid w:val="00B37811"/>
    <w:rsid w:val="00B44191"/>
    <w:rsid w:val="00B7274A"/>
    <w:rsid w:val="00B8356E"/>
    <w:rsid w:val="00BA3A35"/>
    <w:rsid w:val="00BB2D31"/>
    <w:rsid w:val="00BB3186"/>
    <w:rsid w:val="00BB4742"/>
    <w:rsid w:val="00BC0876"/>
    <w:rsid w:val="00BC4226"/>
    <w:rsid w:val="00BD3CAA"/>
    <w:rsid w:val="00BE404C"/>
    <w:rsid w:val="00C00D04"/>
    <w:rsid w:val="00C016A5"/>
    <w:rsid w:val="00C074CF"/>
    <w:rsid w:val="00C100FC"/>
    <w:rsid w:val="00C1490F"/>
    <w:rsid w:val="00C27976"/>
    <w:rsid w:val="00C31C20"/>
    <w:rsid w:val="00C325D9"/>
    <w:rsid w:val="00C475E6"/>
    <w:rsid w:val="00C47FE8"/>
    <w:rsid w:val="00C75D19"/>
    <w:rsid w:val="00C82711"/>
    <w:rsid w:val="00C84468"/>
    <w:rsid w:val="00C84629"/>
    <w:rsid w:val="00CA1EEF"/>
    <w:rsid w:val="00CC1A3D"/>
    <w:rsid w:val="00CD2FE9"/>
    <w:rsid w:val="00CD3E51"/>
    <w:rsid w:val="00CD483D"/>
    <w:rsid w:val="00CD4CDD"/>
    <w:rsid w:val="00CE696C"/>
    <w:rsid w:val="00D11534"/>
    <w:rsid w:val="00D21DF1"/>
    <w:rsid w:val="00D22B71"/>
    <w:rsid w:val="00D2759F"/>
    <w:rsid w:val="00D27FBD"/>
    <w:rsid w:val="00D31FC1"/>
    <w:rsid w:val="00D334E5"/>
    <w:rsid w:val="00D36D0C"/>
    <w:rsid w:val="00D52491"/>
    <w:rsid w:val="00D53BED"/>
    <w:rsid w:val="00D7470B"/>
    <w:rsid w:val="00D81CD9"/>
    <w:rsid w:val="00D90285"/>
    <w:rsid w:val="00D91823"/>
    <w:rsid w:val="00DA1507"/>
    <w:rsid w:val="00DB6DF2"/>
    <w:rsid w:val="00DC580A"/>
    <w:rsid w:val="00DE3CA6"/>
    <w:rsid w:val="00E150F4"/>
    <w:rsid w:val="00E178F9"/>
    <w:rsid w:val="00E25318"/>
    <w:rsid w:val="00E41200"/>
    <w:rsid w:val="00E4511A"/>
    <w:rsid w:val="00E45DC1"/>
    <w:rsid w:val="00E50EAB"/>
    <w:rsid w:val="00E845E6"/>
    <w:rsid w:val="00E84BB2"/>
    <w:rsid w:val="00E8564C"/>
    <w:rsid w:val="00E930B3"/>
    <w:rsid w:val="00EA0CA8"/>
    <w:rsid w:val="00EB69F8"/>
    <w:rsid w:val="00EC1677"/>
    <w:rsid w:val="00F27008"/>
    <w:rsid w:val="00F5068A"/>
    <w:rsid w:val="00F5242A"/>
    <w:rsid w:val="00F90193"/>
    <w:rsid w:val="00FA59C6"/>
    <w:rsid w:val="00FB7756"/>
    <w:rsid w:val="00FD4FE0"/>
    <w:rsid w:val="00FF387B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9400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C32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"/>
    <w:basedOn w:val="a0"/>
    <w:rsid w:val="00D7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767E-9734-4B9F-A3CC-1BA9E04C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Admin</cp:lastModifiedBy>
  <cp:revision>5</cp:revision>
  <cp:lastPrinted>2016-10-31T03:15:00Z</cp:lastPrinted>
  <dcterms:created xsi:type="dcterms:W3CDTF">2019-03-29T07:25:00Z</dcterms:created>
  <dcterms:modified xsi:type="dcterms:W3CDTF">2019-09-26T01:14:00Z</dcterms:modified>
</cp:coreProperties>
</file>