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F5" w:rsidRDefault="00C355F5" w:rsidP="0031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B9A" w:rsidRPr="00714866" w:rsidRDefault="005E4B9A" w:rsidP="005E4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866">
        <w:rPr>
          <w:rFonts w:ascii="Times New Roman" w:eastAsia="Times New Roman" w:hAnsi="Times New Roman" w:cs="Times New Roman"/>
          <w:bCs/>
          <w:sz w:val="28"/>
          <w:szCs w:val="28"/>
        </w:rPr>
        <w:t>Министерство Иркутской области</w:t>
      </w:r>
    </w:p>
    <w:p w:rsidR="005E4B9A" w:rsidRPr="00714866" w:rsidRDefault="005E4B9A" w:rsidP="005E4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866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5E4B9A" w:rsidRPr="00714866" w:rsidRDefault="005E4B9A" w:rsidP="005E4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866">
        <w:rPr>
          <w:rFonts w:ascii="Times New Roman" w:eastAsia="Times New Roman" w:hAnsi="Times New Roman" w:cs="Times New Roman"/>
          <w:bCs/>
          <w:sz w:val="28"/>
          <w:szCs w:val="28"/>
        </w:rPr>
        <w:t>учреждение Иркутской области</w:t>
      </w:r>
    </w:p>
    <w:p w:rsidR="00C355F5" w:rsidRDefault="005E4B9A" w:rsidP="005E4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86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«Байкальский техникум отраслевых технологий и сервиса»</w:t>
      </w:r>
    </w:p>
    <w:p w:rsidR="005E4B9A" w:rsidRDefault="005E4B9A" w:rsidP="005E4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4B9A" w:rsidRDefault="005E4B9A" w:rsidP="005E4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F5" w:rsidRDefault="00C355F5" w:rsidP="0031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F5" w:rsidRDefault="00C355F5" w:rsidP="0031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F5" w:rsidRDefault="00C355F5" w:rsidP="0031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F5" w:rsidRDefault="00C355F5" w:rsidP="0031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F5" w:rsidRDefault="00C355F5" w:rsidP="0031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F5" w:rsidRDefault="00C355F5" w:rsidP="0031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F5" w:rsidRDefault="00C355F5" w:rsidP="0031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F5" w:rsidRDefault="00C355F5" w:rsidP="0031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91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пособие по выполнению </w:t>
      </w:r>
      <w:proofErr w:type="gramStart"/>
      <w:r w:rsidRPr="00C45691">
        <w:rPr>
          <w:rFonts w:ascii="Times New Roman" w:hAnsi="Times New Roman" w:cs="Times New Roman"/>
          <w:b/>
          <w:sz w:val="28"/>
          <w:szCs w:val="28"/>
        </w:rPr>
        <w:t>внеаудиторных</w:t>
      </w:r>
      <w:proofErr w:type="gramEnd"/>
      <w:r w:rsidRPr="00C45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91">
        <w:rPr>
          <w:rFonts w:ascii="Times New Roman" w:hAnsi="Times New Roman" w:cs="Times New Roman"/>
          <w:b/>
          <w:sz w:val="28"/>
          <w:szCs w:val="28"/>
        </w:rPr>
        <w:t xml:space="preserve">домашних контрольных работ для студентов </w:t>
      </w:r>
    </w:p>
    <w:p w:rsidR="00312037" w:rsidRPr="00C45691" w:rsidRDefault="00312037" w:rsidP="0031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91">
        <w:rPr>
          <w:rFonts w:ascii="Times New Roman" w:hAnsi="Times New Roman" w:cs="Times New Roman"/>
          <w:b/>
          <w:sz w:val="28"/>
          <w:szCs w:val="28"/>
        </w:rPr>
        <w:t>заочной формы получения образования</w:t>
      </w: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дисциплине Иностранный язык (</w:t>
      </w:r>
      <w:r w:rsidR="003B4F87">
        <w:rPr>
          <w:rFonts w:ascii="Times New Roman" w:hAnsi="Times New Roman" w:cs="Times New Roman"/>
          <w:b/>
          <w:sz w:val="28"/>
          <w:szCs w:val="28"/>
        </w:rPr>
        <w:t>немецкий язык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СПО</w:t>
      </w: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A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B3FAF">
        <w:rPr>
          <w:rFonts w:ascii="Times New Roman" w:hAnsi="Times New Roman" w:cs="Times New Roman"/>
          <w:b/>
          <w:sz w:val="28"/>
          <w:szCs w:val="28"/>
        </w:rPr>
        <w:t>.02.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B3F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Гостиничное дело</w:t>
      </w: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Байкальск, 202</w:t>
      </w:r>
      <w:r w:rsidR="00C355F5">
        <w:rPr>
          <w:rFonts w:ascii="Times New Roman" w:hAnsi="Times New Roman" w:cs="Times New Roman"/>
          <w:sz w:val="28"/>
          <w:szCs w:val="28"/>
        </w:rPr>
        <w:t>2</w:t>
      </w:r>
    </w:p>
    <w:p w:rsidR="00C222BA" w:rsidRDefault="00C222BA" w:rsidP="00C222BA">
      <w:pPr>
        <w:jc w:val="center"/>
        <w:rPr>
          <w:rFonts w:ascii="Times New Roman" w:hAnsi="Times New Roman" w:cs="Times New Roman"/>
        </w:rPr>
      </w:pPr>
    </w:p>
    <w:p w:rsidR="00C222BA" w:rsidRDefault="00C222BA" w:rsidP="00C222BA">
      <w:pPr>
        <w:jc w:val="center"/>
        <w:rPr>
          <w:rFonts w:ascii="Times New Roman" w:hAnsi="Times New Roman" w:cs="Times New Roman"/>
        </w:rPr>
      </w:pPr>
    </w:p>
    <w:p w:rsidR="003B4F87" w:rsidRDefault="003B4F87" w:rsidP="00C222BA">
      <w:pPr>
        <w:jc w:val="center"/>
        <w:rPr>
          <w:rFonts w:ascii="Times New Roman" w:hAnsi="Times New Roman" w:cs="Times New Roman"/>
        </w:rPr>
      </w:pPr>
    </w:p>
    <w:p w:rsidR="005E4B9A" w:rsidRDefault="005E4B9A" w:rsidP="00C222BA">
      <w:pPr>
        <w:jc w:val="center"/>
        <w:rPr>
          <w:rFonts w:ascii="Times New Roman" w:hAnsi="Times New Roman" w:cs="Times New Roman"/>
        </w:rPr>
      </w:pPr>
    </w:p>
    <w:p w:rsidR="005E4B9A" w:rsidRDefault="005E4B9A" w:rsidP="00C222BA">
      <w:pPr>
        <w:jc w:val="center"/>
        <w:rPr>
          <w:rFonts w:ascii="Times New Roman" w:hAnsi="Times New Roman" w:cs="Times New Roman"/>
        </w:rPr>
      </w:pPr>
    </w:p>
    <w:p w:rsidR="00312037" w:rsidRDefault="00312037" w:rsidP="00C222BA">
      <w:pPr>
        <w:jc w:val="center"/>
        <w:rPr>
          <w:rFonts w:ascii="Times New Roman" w:hAnsi="Times New Roman" w:cs="Times New Roman"/>
        </w:rPr>
      </w:pPr>
    </w:p>
    <w:p w:rsidR="00312037" w:rsidRPr="00312037" w:rsidRDefault="00312037" w:rsidP="00312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профессионального образования по специальности </w:t>
      </w:r>
      <w:r w:rsidRPr="00312037">
        <w:rPr>
          <w:rFonts w:ascii="Times New Roman" w:hAnsi="Times New Roman" w:cs="Times New Roman"/>
          <w:b/>
          <w:sz w:val="28"/>
          <w:szCs w:val="28"/>
        </w:rPr>
        <w:t>43.02.14. Гостиничное дело.</w:t>
      </w:r>
    </w:p>
    <w:p w:rsidR="00312037" w:rsidRDefault="00312037" w:rsidP="00C22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C22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C22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C22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C22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C22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312037" w:rsidRDefault="005E4B9A" w:rsidP="003120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Серебрякова </w:t>
      </w:r>
      <w:r w:rsidR="00312037">
        <w:rPr>
          <w:rFonts w:ascii="Times New Roman" w:hAnsi="Times New Roman" w:cs="Times New Roman"/>
          <w:sz w:val="28"/>
          <w:szCs w:val="28"/>
        </w:rPr>
        <w:t>, преподаватель ГАПОУ  БТОТиС</w:t>
      </w: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Pr="00BA0F06" w:rsidRDefault="00312037" w:rsidP="00312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0F06">
        <w:rPr>
          <w:rStyle w:val="FontStyle40"/>
          <w:sz w:val="28"/>
          <w:szCs w:val="28"/>
        </w:rPr>
        <w:t xml:space="preserve">Методические рекомендации по </w:t>
      </w:r>
      <w:r>
        <w:rPr>
          <w:rStyle w:val="FontStyle40"/>
          <w:sz w:val="28"/>
          <w:szCs w:val="28"/>
        </w:rPr>
        <w:t>выполнению контрольных домашних</w:t>
      </w:r>
      <w:r w:rsidRPr="00A95716">
        <w:rPr>
          <w:rStyle w:val="FontStyle67"/>
          <w:sz w:val="28"/>
          <w:szCs w:val="28"/>
        </w:rPr>
        <w:t xml:space="preserve"> работ</w:t>
      </w:r>
      <w:r w:rsidR="00C355F5">
        <w:rPr>
          <w:rStyle w:val="FontStyle67"/>
          <w:sz w:val="28"/>
          <w:szCs w:val="28"/>
        </w:rPr>
        <w:t xml:space="preserve"> </w:t>
      </w:r>
      <w:r w:rsidRPr="006746D1">
        <w:rPr>
          <w:rStyle w:val="FontStyle39"/>
          <w:b w:val="0"/>
          <w:bCs w:val="0"/>
          <w:sz w:val="28"/>
          <w:szCs w:val="28"/>
        </w:rPr>
        <w:t>студентов</w:t>
      </w:r>
      <w:r w:rsidR="00C355F5">
        <w:rPr>
          <w:rStyle w:val="FontStyle39"/>
          <w:b w:val="0"/>
          <w:bCs w:val="0"/>
          <w:sz w:val="28"/>
          <w:szCs w:val="28"/>
        </w:rPr>
        <w:t xml:space="preserve"> </w:t>
      </w:r>
      <w:r w:rsidRPr="00BA0F06">
        <w:rPr>
          <w:rFonts w:ascii="Times New Roman" w:hAnsi="Times New Roman" w:cs="Times New Roman"/>
          <w:sz w:val="28"/>
          <w:szCs w:val="28"/>
        </w:rPr>
        <w:t xml:space="preserve">одобрены  ЦК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Pr="00BA0F06">
        <w:rPr>
          <w:rFonts w:ascii="Times New Roman" w:hAnsi="Times New Roman" w:cs="Times New Roman"/>
          <w:sz w:val="28"/>
          <w:szCs w:val="28"/>
        </w:rPr>
        <w:t>бло</w:t>
      </w:r>
      <w:r>
        <w:rPr>
          <w:rFonts w:ascii="Times New Roman" w:hAnsi="Times New Roman" w:cs="Times New Roman"/>
          <w:sz w:val="28"/>
          <w:szCs w:val="28"/>
        </w:rPr>
        <w:t>ка ГАПОУ БТОТиС протокол №___</w:t>
      </w:r>
      <w:r w:rsidRPr="00BA0F0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Pr="00BA0F06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 xml:space="preserve">__»_________20     </w:t>
      </w:r>
      <w:r w:rsidRPr="00BA0F06">
        <w:rPr>
          <w:rFonts w:ascii="Times New Roman" w:hAnsi="Times New Roman" w:cs="Times New Roman"/>
          <w:sz w:val="28"/>
          <w:szCs w:val="28"/>
        </w:rPr>
        <w:t>г.</w:t>
      </w: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312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37" w:rsidRPr="00312037" w:rsidRDefault="00312037" w:rsidP="00C22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D29" w:rsidRPr="00312037" w:rsidRDefault="00312037" w:rsidP="00C222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037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312037" w:rsidRPr="007F58B7" w:rsidRDefault="00312037" w:rsidP="00B83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8B7">
        <w:rPr>
          <w:rFonts w:ascii="Times New Roman" w:hAnsi="Times New Roman" w:cs="Times New Roman"/>
          <w:sz w:val="28"/>
          <w:szCs w:val="28"/>
        </w:rPr>
        <w:t>Основная цель пособия – систематизировать основные фонетические и грамматические навыки студентов, необходимые для овладения умением самостоятельно читать литературу по специальности с целью получения необходимой информации.</w:t>
      </w:r>
    </w:p>
    <w:p w:rsidR="00312037" w:rsidRPr="007F58B7" w:rsidRDefault="00312037" w:rsidP="00B83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8B7">
        <w:rPr>
          <w:rFonts w:ascii="Times New Roman" w:hAnsi="Times New Roman" w:cs="Times New Roman"/>
          <w:sz w:val="28"/>
          <w:szCs w:val="28"/>
        </w:rPr>
        <w:t>Методические рекомендации для студентов разработаны в соответствии с программой. Все инструкции, указания, задания к упражнениям даны на русском языке и сформулированы таким образом, чтобы студенты смогли осознать целесообразность своей деятельности, почувствовать, что каждое упражнение является не самоцелью, а необходимым шагом для последующего практического владения иностранным языком. Включение в методические указания требований к зачету и экзамену помогает студентам понять, что от них ожидается, и стимулировать подготовку к экзамену.</w:t>
      </w:r>
    </w:p>
    <w:p w:rsidR="00B83D0B" w:rsidRPr="00B83D0B" w:rsidRDefault="00B83D0B" w:rsidP="00674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 xml:space="preserve">Методические указания для студентов заочной формы обучения </w:t>
      </w:r>
      <w:proofErr w:type="gramStart"/>
      <w:r w:rsidRPr="00B83D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83D0B" w:rsidRPr="00B83D0B" w:rsidRDefault="00B83D0B" w:rsidP="00674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 xml:space="preserve">дисциплине Иностранный язык (немецкий) </w:t>
      </w:r>
      <w:proofErr w:type="gramStart"/>
      <w:r w:rsidRPr="00B83D0B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B83D0B">
        <w:rPr>
          <w:rFonts w:ascii="Times New Roman" w:hAnsi="Times New Roman" w:cs="Times New Roman"/>
          <w:sz w:val="28"/>
          <w:szCs w:val="28"/>
        </w:rPr>
        <w:t xml:space="preserve"> на основе рабочей</w:t>
      </w:r>
    </w:p>
    <w:p w:rsidR="00462947" w:rsidRPr="00462947" w:rsidRDefault="00B83D0B" w:rsidP="006746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программы. Рабочая программа учебной дисциплины является частью основной</w:t>
      </w:r>
      <w:r w:rsidR="00C355F5">
        <w:rPr>
          <w:rFonts w:ascii="Times New Roman" w:hAnsi="Times New Roman" w:cs="Times New Roman"/>
          <w:sz w:val="28"/>
          <w:szCs w:val="28"/>
        </w:rPr>
        <w:t xml:space="preserve"> </w:t>
      </w:r>
      <w:r w:rsidRPr="00B83D0B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базовой подготовки в соответствии</w:t>
      </w:r>
      <w:r w:rsidR="00C355F5">
        <w:rPr>
          <w:rFonts w:ascii="Times New Roman" w:hAnsi="Times New Roman" w:cs="Times New Roman"/>
          <w:sz w:val="28"/>
          <w:szCs w:val="28"/>
        </w:rPr>
        <w:t xml:space="preserve"> </w:t>
      </w:r>
      <w:r w:rsidRPr="00B83D0B">
        <w:rPr>
          <w:rFonts w:ascii="Times New Roman" w:hAnsi="Times New Roman" w:cs="Times New Roman"/>
          <w:sz w:val="28"/>
          <w:szCs w:val="28"/>
        </w:rPr>
        <w:t xml:space="preserve">с ФГОС СПО по специальности </w:t>
      </w:r>
      <w:r w:rsidR="00462947" w:rsidRPr="00462947">
        <w:rPr>
          <w:rFonts w:ascii="Times New Roman" w:hAnsi="Times New Roman" w:cs="Times New Roman"/>
          <w:b/>
          <w:sz w:val="28"/>
          <w:szCs w:val="28"/>
        </w:rPr>
        <w:t>43.02.14. Гостиничное дело</w:t>
      </w:r>
      <w:r w:rsidR="006746D1">
        <w:rPr>
          <w:rFonts w:ascii="Times New Roman" w:hAnsi="Times New Roman" w:cs="Times New Roman"/>
          <w:b/>
          <w:sz w:val="28"/>
          <w:szCs w:val="28"/>
        </w:rPr>
        <w:t>.</w:t>
      </w:r>
    </w:p>
    <w:p w:rsidR="00B83D0B" w:rsidRPr="00B83D0B" w:rsidRDefault="00B83D0B" w:rsidP="00482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Учебная дисциплина «Иностранный язык</w:t>
      </w:r>
      <w:r w:rsidR="006746D1">
        <w:rPr>
          <w:rFonts w:ascii="Times New Roman" w:hAnsi="Times New Roman" w:cs="Times New Roman"/>
          <w:sz w:val="28"/>
          <w:szCs w:val="28"/>
        </w:rPr>
        <w:t xml:space="preserve"> (в</w:t>
      </w:r>
      <w:r w:rsidR="00C355F5">
        <w:rPr>
          <w:rFonts w:ascii="Times New Roman" w:hAnsi="Times New Roman" w:cs="Times New Roman"/>
          <w:sz w:val="28"/>
          <w:szCs w:val="28"/>
        </w:rPr>
        <w:t>то</w:t>
      </w:r>
      <w:r w:rsidR="006746D1">
        <w:rPr>
          <w:rFonts w:ascii="Times New Roman" w:hAnsi="Times New Roman" w:cs="Times New Roman"/>
          <w:sz w:val="28"/>
          <w:szCs w:val="28"/>
        </w:rPr>
        <w:t>рой)</w:t>
      </w:r>
      <w:r w:rsidRPr="00B83D0B">
        <w:rPr>
          <w:rFonts w:ascii="Times New Roman" w:hAnsi="Times New Roman" w:cs="Times New Roman"/>
          <w:sz w:val="28"/>
          <w:szCs w:val="28"/>
        </w:rPr>
        <w:t>» входит в состав цикла общих гуманитарных и</w:t>
      </w:r>
      <w:r w:rsidR="00C355F5">
        <w:rPr>
          <w:rFonts w:ascii="Times New Roman" w:hAnsi="Times New Roman" w:cs="Times New Roman"/>
          <w:sz w:val="28"/>
          <w:szCs w:val="28"/>
        </w:rPr>
        <w:t xml:space="preserve"> </w:t>
      </w:r>
      <w:r w:rsidRPr="00B83D0B">
        <w:rPr>
          <w:rFonts w:ascii="Times New Roman" w:hAnsi="Times New Roman" w:cs="Times New Roman"/>
          <w:sz w:val="28"/>
          <w:szCs w:val="28"/>
        </w:rPr>
        <w:t>социально-экономических дисциплин. Учебная дисциплина предусматривает профессионально-ориентированное изучение иностранного языка. Программа отражает современные тенденции и</w:t>
      </w:r>
      <w:r w:rsidR="00C355F5">
        <w:rPr>
          <w:rFonts w:ascii="Times New Roman" w:hAnsi="Times New Roman" w:cs="Times New Roman"/>
          <w:sz w:val="28"/>
          <w:szCs w:val="28"/>
        </w:rPr>
        <w:t xml:space="preserve"> </w:t>
      </w:r>
      <w:r w:rsidRPr="00B83D0B">
        <w:rPr>
          <w:rFonts w:ascii="Times New Roman" w:hAnsi="Times New Roman" w:cs="Times New Roman"/>
          <w:sz w:val="28"/>
          <w:szCs w:val="28"/>
        </w:rPr>
        <w:t>требования к обучению и практическому владению иностранным языком в повседневном общении</w:t>
      </w:r>
    </w:p>
    <w:p w:rsidR="00B83D0B" w:rsidRPr="00B83D0B" w:rsidRDefault="00B83D0B" w:rsidP="00482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 xml:space="preserve">и профессиональной деятельности, </w:t>
      </w:r>
      <w:proofErr w:type="gramStart"/>
      <w:r w:rsidRPr="00B83D0B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B83D0B">
        <w:rPr>
          <w:rFonts w:ascii="Times New Roman" w:hAnsi="Times New Roman" w:cs="Times New Roman"/>
          <w:sz w:val="28"/>
          <w:szCs w:val="28"/>
        </w:rPr>
        <w:t xml:space="preserve"> на повышение общей и коммуникативной культуры</w:t>
      </w:r>
      <w:r w:rsidR="00C355F5">
        <w:rPr>
          <w:rFonts w:ascii="Times New Roman" w:hAnsi="Times New Roman" w:cs="Times New Roman"/>
          <w:sz w:val="28"/>
          <w:szCs w:val="28"/>
        </w:rPr>
        <w:t xml:space="preserve"> </w:t>
      </w:r>
      <w:r w:rsidRPr="00B83D0B">
        <w:rPr>
          <w:rFonts w:ascii="Times New Roman" w:hAnsi="Times New Roman" w:cs="Times New Roman"/>
          <w:sz w:val="28"/>
          <w:szCs w:val="28"/>
        </w:rPr>
        <w:t>специалистов среднего звена, совершенствование коммуникативных умений и навыков,</w:t>
      </w:r>
    </w:p>
    <w:p w:rsidR="00B83D0B" w:rsidRPr="00B83D0B" w:rsidRDefault="00B83D0B" w:rsidP="00482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lastRenderedPageBreak/>
        <w:t>повышение качества профессионального образования. Учебная дисциплина учитывает</w:t>
      </w:r>
      <w:r w:rsidR="00C35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0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83D0B">
        <w:rPr>
          <w:rFonts w:ascii="Times New Roman" w:hAnsi="Times New Roman" w:cs="Times New Roman"/>
          <w:sz w:val="28"/>
          <w:szCs w:val="28"/>
        </w:rPr>
        <w:t xml:space="preserve"> связи с другими экономическими дисциплинами.</w:t>
      </w:r>
    </w:p>
    <w:p w:rsidR="00B83D0B" w:rsidRPr="00B83D0B" w:rsidRDefault="00B83D0B" w:rsidP="00674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Основной целью курса «Иностранный язык</w:t>
      </w:r>
      <w:r w:rsidR="006746D1">
        <w:rPr>
          <w:rFonts w:ascii="Times New Roman" w:hAnsi="Times New Roman" w:cs="Times New Roman"/>
          <w:sz w:val="28"/>
          <w:szCs w:val="28"/>
        </w:rPr>
        <w:t xml:space="preserve"> (</w:t>
      </w:r>
      <w:r w:rsidR="00102A1D">
        <w:rPr>
          <w:rFonts w:ascii="Times New Roman" w:hAnsi="Times New Roman" w:cs="Times New Roman"/>
          <w:sz w:val="28"/>
          <w:szCs w:val="28"/>
        </w:rPr>
        <w:t>немецкий язык</w:t>
      </w:r>
      <w:r w:rsidR="006746D1">
        <w:rPr>
          <w:rFonts w:ascii="Times New Roman" w:hAnsi="Times New Roman" w:cs="Times New Roman"/>
          <w:sz w:val="28"/>
          <w:szCs w:val="28"/>
        </w:rPr>
        <w:t>)</w:t>
      </w:r>
      <w:r w:rsidRPr="00B83D0B">
        <w:rPr>
          <w:rFonts w:ascii="Times New Roman" w:hAnsi="Times New Roman" w:cs="Times New Roman"/>
          <w:sz w:val="28"/>
          <w:szCs w:val="28"/>
        </w:rPr>
        <w:t>» является обучение практическому владению</w:t>
      </w:r>
      <w:r w:rsidR="00C355F5">
        <w:rPr>
          <w:rFonts w:ascii="Times New Roman" w:hAnsi="Times New Roman" w:cs="Times New Roman"/>
          <w:sz w:val="28"/>
          <w:szCs w:val="28"/>
        </w:rPr>
        <w:t xml:space="preserve"> </w:t>
      </w:r>
      <w:r w:rsidRPr="00B83D0B">
        <w:rPr>
          <w:rFonts w:ascii="Times New Roman" w:hAnsi="Times New Roman" w:cs="Times New Roman"/>
          <w:sz w:val="28"/>
          <w:szCs w:val="28"/>
        </w:rPr>
        <w:t>разговорно-бытовой речью и деловым языком специальности для активного применения, как в</w:t>
      </w:r>
      <w:r w:rsidR="00C355F5">
        <w:rPr>
          <w:rFonts w:ascii="Times New Roman" w:hAnsi="Times New Roman" w:cs="Times New Roman"/>
          <w:sz w:val="28"/>
          <w:szCs w:val="28"/>
        </w:rPr>
        <w:t xml:space="preserve"> </w:t>
      </w:r>
      <w:r w:rsidRPr="00B83D0B">
        <w:rPr>
          <w:rFonts w:ascii="Times New Roman" w:hAnsi="Times New Roman" w:cs="Times New Roman"/>
          <w:sz w:val="28"/>
          <w:szCs w:val="28"/>
        </w:rPr>
        <w:t>повседневной, так и в профессиональной деятельности. Основными задачами курса являются: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‒ закрепление навыков чтения и понимания текстов по общеэкономической тематике;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 xml:space="preserve">‒ формирование и закрепление навыков элементарного общения на иностранном языке </w:t>
      </w:r>
      <w:proofErr w:type="gramStart"/>
      <w:r w:rsidRPr="00B83D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применением экономической профессиональной лексики и правил речевого этикета;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‒ расширение активного словаря студентов, знаний грамматического материала,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закрепление навыков устного и письменного перевода экономических текстов, а также телексов,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телеграмм, деловых писем;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‒ развитие страноведческого опыта и развитие творческой личности студентов.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 xml:space="preserve">‒ общаться (устно и письменно) на иностранном языке на </w:t>
      </w:r>
      <w:proofErr w:type="gramStart"/>
      <w:r w:rsidRPr="00B83D0B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gramEnd"/>
      <w:r w:rsidRPr="00B83D0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повседневные темы;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‒ переводить (со словарём) иностранные тексты профессиональной направленности;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‒ самостоятельно совершенствовать устную и письменную речь;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‒ пополнять словарный запас.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‒ лексический (1200 -1400 лексических единиц) и грамматический минимум, необходимый</w:t>
      </w:r>
    </w:p>
    <w:p w:rsidR="00B83D0B" w:rsidRPr="00B83D0B" w:rsidRDefault="00B83D0B" w:rsidP="00B8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83D0B">
        <w:rPr>
          <w:rFonts w:ascii="Times New Roman" w:hAnsi="Times New Roman" w:cs="Times New Roman"/>
          <w:sz w:val="28"/>
          <w:szCs w:val="28"/>
        </w:rPr>
        <w:t>для чтения и перевода (со словарём) иностранных текстов профессиональной направленности.</w:t>
      </w:r>
    </w:p>
    <w:p w:rsidR="00312037" w:rsidRPr="00312037" w:rsidRDefault="00312037" w:rsidP="00C22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D29" w:rsidRPr="00312037" w:rsidRDefault="000D7D29" w:rsidP="00E13C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037">
        <w:rPr>
          <w:rFonts w:ascii="Times New Roman" w:hAnsi="Times New Roman" w:cs="Times New Roman"/>
          <w:b/>
          <w:bCs/>
          <w:sz w:val="28"/>
          <w:szCs w:val="28"/>
        </w:rPr>
        <w:t xml:space="preserve"> Иностранный язык</w:t>
      </w:r>
      <w:r w:rsidR="00102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02A1D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Pr="00312037">
        <w:rPr>
          <w:rFonts w:ascii="Times New Roman" w:hAnsi="Times New Roman" w:cs="Times New Roman"/>
          <w:b/>
          <w:bCs/>
          <w:sz w:val="28"/>
          <w:szCs w:val="28"/>
        </w:rPr>
        <w:t>) направлено на достижение следующих целей:</w:t>
      </w:r>
    </w:p>
    <w:p w:rsidR="000D7D29" w:rsidRPr="00312037" w:rsidRDefault="000D7D29" w:rsidP="00E1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 формирование представлений о немецком языке как о языке межкультурного общения и средстве приобщения к ценностям мировой культуры и</w:t>
      </w:r>
      <w:r w:rsidR="00C355F5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национальных культур;</w:t>
      </w:r>
    </w:p>
    <w:p w:rsidR="000D7D29" w:rsidRPr="00312037" w:rsidRDefault="000D7D29" w:rsidP="00E1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•формирование коммуникативной компетенции, позволяющей свободно</w:t>
      </w:r>
      <w:r w:rsidR="00C355F5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общаться на немецком языке в различных формах и на различные темы с учетом приобретенного словарного запаса, а также условий, мотивов и целей общения;</w:t>
      </w:r>
    </w:p>
    <w:p w:rsidR="000D7D29" w:rsidRPr="00312037" w:rsidRDefault="000D7D29" w:rsidP="00E1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•формирование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, социальной, стратегической и предметной;</w:t>
      </w:r>
    </w:p>
    <w:p w:rsidR="000D7D29" w:rsidRPr="00312037" w:rsidRDefault="000D7D29" w:rsidP="00E1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•воспитание личности, способной и желающей участвовать в общении на</w:t>
      </w:r>
      <w:r w:rsidR="00C355F5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межкультурном уровне;</w:t>
      </w:r>
    </w:p>
    <w:p w:rsidR="000D7D29" w:rsidRPr="00312037" w:rsidRDefault="000D7D29" w:rsidP="00E1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•воспитание уважительного отношения к другим культурам и социальным субкультурам.</w:t>
      </w:r>
    </w:p>
    <w:p w:rsidR="000D7D29" w:rsidRPr="00312037" w:rsidRDefault="000D7D29" w:rsidP="00E13C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037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дисциплины студент должен знать:</w:t>
      </w:r>
    </w:p>
    <w:p w:rsidR="000D7D29" w:rsidRPr="00312037" w:rsidRDefault="000D7D29" w:rsidP="00E1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– особенности произношения и правила чтения;</w:t>
      </w:r>
    </w:p>
    <w:p w:rsidR="000D7D29" w:rsidRPr="00312037" w:rsidRDefault="000D7D29" w:rsidP="00E1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– основные общеупотребительные глаголы (бытовая лексика)</w:t>
      </w:r>
    </w:p>
    <w:p w:rsidR="000D7D29" w:rsidRPr="00312037" w:rsidRDefault="000D7D29" w:rsidP="00E1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– правила построения простых и сложных предложений на профессиональные темы</w:t>
      </w:r>
    </w:p>
    <w:p w:rsidR="000D7D29" w:rsidRPr="00312037" w:rsidRDefault="000D7D29" w:rsidP="00E1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– лексический минимум, относящийся к описанию предметов, средств и</w:t>
      </w:r>
    </w:p>
    <w:p w:rsidR="000D7D29" w:rsidRPr="00312037" w:rsidRDefault="000D7D29" w:rsidP="00E1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процессов профессиональной деятельности</w:t>
      </w:r>
    </w:p>
    <w:p w:rsidR="000D7D29" w:rsidRPr="00312037" w:rsidRDefault="000D7D29" w:rsidP="00E1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– правила чтения текстов профессиональной направленности.</w:t>
      </w:r>
    </w:p>
    <w:p w:rsidR="000E2B86" w:rsidRPr="00312037" w:rsidRDefault="000D7D29" w:rsidP="00C222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037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дисциплины студент должен уметь: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– понимать общий смысл четко произнесенных высказываний на известные темы;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– понимать тексты на базовые темы;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– участвовать в диалогах на общие темы;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lastRenderedPageBreak/>
        <w:t>– строить простые высказывания о себе;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– кратко обосновывать и объяснить свои действия (текущие и планируемые);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– писать простые связные сообщения на знакомые или интересующие темы;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037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дисциплины обучающийся должен обладать общими и профессиональными компетенциями: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ОК 1. Выбирать способы решения задач профессиональной деятельности,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применительно к различным контекстам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ОК 3. Планировать и организовывать собственное профессиональное и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личностное развитие.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ОК 4. Работать в коллективе и команде, эффективно взаимодействовать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коллегами, руководством, клиентами.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ОК 9. Использовать информационные технологии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037">
        <w:rPr>
          <w:rFonts w:ascii="Times New Roman" w:hAnsi="Times New Roman" w:cs="Times New Roman"/>
          <w:b/>
          <w:bCs/>
          <w:sz w:val="28"/>
          <w:szCs w:val="28"/>
        </w:rPr>
        <w:t>Общие рекомендации по изучению дисциплины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Для успешного овладения дисциплиной необходимо выполнять следующие требования: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 посещать все практические занятия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 все рассматриваемые на практических занятиях темы и вопросы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обязательно фиксировать в тетради;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 обязательно выполнять все домашние задания, получаемые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>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 в случаях пропуска занятий по каким-либо причинам, необходимо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обязательно самостоятельно изучать соответствующий материал, фиксируя</w:t>
      </w:r>
    </w:p>
    <w:p w:rsidR="00AF7EE5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lastRenderedPageBreak/>
        <w:t>записи в тетради, а также выполнять практические задания.</w:t>
      </w:r>
    </w:p>
    <w:p w:rsidR="00312037" w:rsidRPr="00312037" w:rsidRDefault="00312037" w:rsidP="00C22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037" w:rsidRPr="00AF1900" w:rsidRDefault="00312037" w:rsidP="00C355F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90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312037" w:rsidRPr="00AF1900" w:rsidRDefault="00312037" w:rsidP="00C355F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900">
        <w:rPr>
          <w:rFonts w:ascii="Times New Roman" w:hAnsi="Times New Roman" w:cs="Times New Roman"/>
          <w:b/>
          <w:sz w:val="24"/>
          <w:szCs w:val="24"/>
        </w:rPr>
        <w:t>ПО ВЫПОЛНЕНИЮ КОНТРОЛЬНЫХ РАБОТ</w:t>
      </w:r>
    </w:p>
    <w:p w:rsidR="00AF7EE5" w:rsidRPr="00312037" w:rsidRDefault="00AF7EE5" w:rsidP="00C22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E5" w:rsidRPr="00312037" w:rsidRDefault="00AF7EE5" w:rsidP="00312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Зачеты по дисциплине проводятся в соответствии с учебным планом ГАПОУ БТОТиС</w:t>
      </w:r>
    </w:p>
    <w:p w:rsidR="00AF7EE5" w:rsidRPr="00312037" w:rsidRDefault="00AF7EE5" w:rsidP="00312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К устному зачету допускаются студенты, выполнившие все устные и</w:t>
      </w:r>
      <w:r w:rsidR="00C355F5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письменные работы, получившие зачет по контрольным работам и сдавшие</w:t>
      </w:r>
      <w:r w:rsidR="00C355F5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нормы по чтению и переводу иностранной литературы, установленные для</w:t>
      </w:r>
      <w:r w:rsidR="00C355F5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данного курса.</w:t>
      </w:r>
    </w:p>
    <w:p w:rsidR="00AF7EE5" w:rsidRPr="00312037" w:rsidRDefault="00AF7EE5" w:rsidP="00312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Для получения зачета студент СПО должен: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а) уметь правильно читать и понимать без словаря тексты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контрольных работ;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б) уметь прочитать и перевести со словарем текст объемом 1200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знаков для устного перевода или 800 печатных знаков для письменного перевода за час;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в) уметь прочитать и понять без словаря новый текст, содержащий 6–8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незнакомых слов на 800 печатных знаков и передать содержание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AF7EE5" w:rsidRPr="00312037" w:rsidRDefault="00AF7EE5" w:rsidP="00C22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Чтобы понимать читаемую литературу, необходимо овладеть определенным запасом слов и выражений. Для этого рекомендуется регулярно читать на немецком языке учебные тексты, газеты. Работу над закреплением и обогащением лексического запаса рекомендуем проводить следующим образом:</w:t>
      </w:r>
    </w:p>
    <w:p w:rsidR="00AF7EE5" w:rsidRPr="00312037" w:rsidRDefault="00AF7EE5" w:rsidP="00C22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1. Работая со словарем, следует выучить алфавит, а также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ознакомитьсяпо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предисловию с построением словаря и системой условных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обозначений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>ринятых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в данном словаре.</w:t>
      </w:r>
    </w:p>
    <w:p w:rsidR="00AF7EE5" w:rsidRPr="00312037" w:rsidRDefault="00AF7EE5" w:rsidP="00C22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2. Слова выписывать в тетрадь или на карточки в исходной форме с соответствующей грамматической характеристикой, т.е. существительные с </w:t>
      </w:r>
      <w:r w:rsidRPr="0031203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артиклем, в именительном падеже единственного числа,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указываяокончание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родительного падежа единственного числа и суффикс множественного числа; глаголы в неопределенной форме (в инфинитиве), указывая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F7EE5" w:rsidRPr="00312037" w:rsidRDefault="00AF7EE5" w:rsidP="00C22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сильных глаголов основные формы; прилагательные – в краткой форме.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3. Выписывать новые слова из предложения рекомендуем следующим образом:</w:t>
      </w:r>
    </w:p>
    <w:p w:rsidR="00AF7EE5" w:rsidRPr="00312037" w:rsidRDefault="00AF7EE5" w:rsidP="00312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Jugend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verschiedenen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Laendern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nimmt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12037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proofErr w:type="gram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Festivalen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312037">
        <w:rPr>
          <w:rFonts w:ascii="Times New Roman" w:hAnsi="Times New Roman" w:cs="Times New Roman"/>
          <w:sz w:val="28"/>
          <w:szCs w:val="28"/>
        </w:rPr>
        <w:t>DasLand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-(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Länder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страна (в предложении это существительное стоит в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дательномпадеже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множественного числа –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Ländern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teilnehmen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nahmteil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teilgenommen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) –участвовать, принимать участие (в предложении этот глагол стоит в 3-м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лицеединственного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числа презенса, причем отделяемая приставка стоит в конце</w:t>
      </w:r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 xml:space="preserve">предложения –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nimmt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teil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verschieden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различный (в предложении это прилагательное стоит в дательном падеже множественного числа).</w:t>
      </w:r>
      <w:proofErr w:type="gramEnd"/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Выписывать и запоминать в первую очередь наиболее употребительные</w:t>
      </w:r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глаголы, существительные, прилагательные и наречия, а также строевые слова</w:t>
      </w:r>
    </w:p>
    <w:p w:rsidR="00AF7EE5" w:rsidRPr="00312037" w:rsidRDefault="00AF7EE5" w:rsidP="00C22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(т. е. все местоимения, модальные и вспомогательные глаголы, предлоги, союзы и частицы).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Ориентироваться при этом на словари-минимумы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учебников и учебных пособий.</w:t>
      </w:r>
    </w:p>
    <w:p w:rsidR="00AF7EE5" w:rsidRPr="00312037" w:rsidRDefault="00AF7EE5" w:rsidP="00C22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4. Учитывать при переводе многозначность слов и выбирать в словаре</w:t>
      </w:r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 xml:space="preserve">подходящее по значению русское слово, исходя из общего содержания переводимого текста. Например, в следующих предложениях контекст определяет, какое значение слова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Prüfung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испытание или экзамен – следует выбирать:</w:t>
      </w:r>
    </w:p>
    <w:p w:rsidR="00AF7EE5" w:rsidRPr="00312037" w:rsidRDefault="00AF7EE5" w:rsidP="00C22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2037">
        <w:rPr>
          <w:rFonts w:ascii="Times New Roman" w:hAnsi="Times New Roman" w:cs="Times New Roman"/>
          <w:sz w:val="28"/>
          <w:szCs w:val="28"/>
        </w:rPr>
        <w:t xml:space="preserve">) 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ü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fung</w:t>
      </w:r>
      <w:proofErr w:type="spellEnd"/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neuen</w:t>
      </w:r>
      <w:proofErr w:type="spellEnd"/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Maschine</w:t>
      </w:r>
      <w:proofErr w:type="spellEnd"/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begannum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Uhrmorgens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 – Испытание</w:t>
      </w:r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новой машины началось в 7 часов утра.</w:t>
      </w:r>
    </w:p>
    <w:p w:rsidR="00AF7EE5" w:rsidRPr="00312037" w:rsidRDefault="00AF7EE5" w:rsidP="00C22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б) 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gin</w:t>
      </w:r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Sprachefandam</w:t>
      </w:r>
      <w:proofErr w:type="spellEnd"/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Montagstatt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 – Экзамен по</w:t>
      </w:r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немецкому языку состоялся в понедельник.</w:t>
      </w:r>
    </w:p>
    <w:p w:rsidR="00AF7EE5" w:rsidRPr="00312037" w:rsidRDefault="00AF7EE5" w:rsidP="00C222B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lastRenderedPageBreak/>
        <w:t>5. Выписывать так называемые интернациональные слова. Обращать</w:t>
      </w:r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внимание на то, что наряду с частым совпадением значений слов в русском и</w:t>
      </w:r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 xml:space="preserve">немецком языках (например: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Revolution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революция) бывает резкое расхождение в значениях слов. Так, немецкое слово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Produktion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имеет чаще всего значение производство и, реже, продукция.</w:t>
      </w:r>
    </w:p>
    <w:p w:rsidR="00AF7EE5" w:rsidRPr="00312037" w:rsidRDefault="00AF7EE5" w:rsidP="00C222B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6. Эффективным средством расширения запаса слов служит знание способов словообразования в немецком языке. Умея расчленить производное слово</w:t>
      </w:r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на корень, префикс и суффикс, легче определить значения неизвестного слова.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Кроме того, зная значение наиболее употребительных префиксов и суффиксов,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0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сможет без труда понять значение семьи слов, образованных от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одного корня: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frei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свободный, свободно,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Freiheit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свобода,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befreien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освобождать,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Befreier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освободитель,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Befreiung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освобождение;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wissen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знать,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dieWissenschaft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–наука,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Wissenschaftler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ученый, научный работник,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wissenschaftlich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научный.</w:t>
      </w:r>
    </w:p>
    <w:p w:rsidR="00AF7EE5" w:rsidRPr="00312037" w:rsidRDefault="00AF7EE5" w:rsidP="00312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7. В немецком языке очень распространены сложные слова, а в словарях</w:t>
      </w:r>
    </w:p>
    <w:p w:rsidR="00AF7EE5" w:rsidRPr="00312037" w:rsidRDefault="00AF7EE5" w:rsidP="00312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они не всегда даются. Поэтому нужно уметь расчленить сложное слово на составные части и найти их значение по словарю. При переводе сложного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словаследует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помнить о том, что основным словом является последнее, а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стоящиеперед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ним слова определяют его, например: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diePlanarbeit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плановая работа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илиработа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по плану,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derArbeitsplan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рабочий план или план работы.</w:t>
      </w:r>
    </w:p>
    <w:p w:rsidR="00AF7EE5" w:rsidRPr="00312037" w:rsidRDefault="00AF7EE5" w:rsidP="00312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Сложное немецкое слово может переводиться на русский язык различными способами. Ему может соответствовать: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1) существительное с определением: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Ferninstitut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заочный институт;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2) существительное с несогласованным определением: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Lichtgeschwindigkeit</w:t>
      </w:r>
      <w:proofErr w:type="spellEnd"/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lastRenderedPageBreak/>
        <w:t xml:space="preserve">– скорость света; 3) существительное и существительное с предлогом: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der</w:t>
      </w:r>
      <w:proofErr w:type="spellEnd"/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037">
        <w:rPr>
          <w:rFonts w:ascii="Times New Roman" w:hAnsi="Times New Roman" w:cs="Times New Roman"/>
          <w:sz w:val="28"/>
          <w:szCs w:val="28"/>
        </w:rPr>
        <w:t>Friedenskampf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борьба за мир; 4) одно слово: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Wörterbuch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– словарь.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8. В каждом языке имеются специфические словосочетания, свойственные только данному языку. Эти устойчивые словосочетания (так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называемыеидиоматические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выражения) являются неразрывным целым, значение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которогоне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всегда можно уяснить путем перевода составляющих его слов.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Устойчивые словосочетания одного языка не могут быть буквально переведены на другой язык.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Так, например, немецкому обороту "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alt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sindSie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?"(букв.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"Как вы стары?") соответствует русское выражение Сколько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вамлет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?, немецкому обороту "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geht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Ihnen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?" соответствуют русские выражения Как дела?, Как поживаете?, хотя в немецких оборотах нет слов "дело"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и"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>поживать". Такие обороты и выражения следует выписывать целиком и заучивать наизусть.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разницу в управлении (т. е. в употреблении предлогов и дополнений) глаголов и прилагательных в немецком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ирусском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языках и учитывать это при переводе.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Например, глагол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sichbefassen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требует после себя предлога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с дополнением в дательном падеже; в русском языке глагол такого же значения "заниматься"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требуетпосле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себя дополнения в творительном падеже без предлога, например: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befasst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Forschungsarbeit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(Dat.) auf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Gebiet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Kunststoffe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Он занимается исследовательской работой (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.) в области искусственных материалов.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информационного сообщения</w:t>
      </w:r>
      <w:r w:rsidR="00A25A82" w:rsidRPr="00312037">
        <w:rPr>
          <w:rFonts w:ascii="Times New Roman" w:hAnsi="Times New Roman" w:cs="Times New Roman"/>
          <w:sz w:val="28"/>
          <w:szCs w:val="28"/>
        </w:rPr>
        <w:t xml:space="preserve">. </w:t>
      </w:r>
      <w:r w:rsidRPr="00312037">
        <w:rPr>
          <w:rFonts w:ascii="Times New Roman" w:hAnsi="Times New Roman" w:cs="Times New Roman"/>
          <w:sz w:val="28"/>
          <w:szCs w:val="28"/>
        </w:rPr>
        <w:t xml:space="preserve">Это вид работы по подготовке небольшого по объему устного/письменного сообщения, которое может быть озвучено на практическом занятии, или представлено в любой другой объективной форме. Сообщаемая информация носит характер уточнения или обобщения, несет новизну,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отражаетсовременный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взгляд по определенным проблемам.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lastRenderedPageBreak/>
        <w:t>Сообщение отличается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При письменном оформлении задания, оно может включать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элементынаглядности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(иллюстрации, демонстрацию).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Этапы подготовки сообщения: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 собрать и изучить литературу по теме;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 составить план или графическую структуру сообщения;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 выделить основные понятия;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 ввести в текст дополнительные данные, характеризующие объект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изучения;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 оформить текст письменно (если требуется);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Критерии оценки: актуальность темы; соответствие содержания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теме;глубина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проработки материала; грамотность и полнота использования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источников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>етодические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рекомендации по созданию презентаций</w:t>
      </w:r>
      <w:r w:rsidR="00A25A82" w:rsidRPr="00312037">
        <w:rPr>
          <w:rFonts w:ascii="Times New Roman" w:hAnsi="Times New Roman" w:cs="Times New Roman"/>
          <w:sz w:val="28"/>
          <w:szCs w:val="28"/>
        </w:rPr>
        <w:t xml:space="preserve">. </w:t>
      </w:r>
      <w:r w:rsidRPr="00312037">
        <w:rPr>
          <w:rFonts w:ascii="Times New Roman" w:hAnsi="Times New Roman" w:cs="Times New Roman"/>
          <w:sz w:val="28"/>
          <w:szCs w:val="28"/>
        </w:rPr>
        <w:t xml:space="preserve">Этот вид работы требует координации навыков студента по сбору, систематизации, переработке информации, оформления ее в виде подборки материалов, кратко отражающих основные вопросы изучаемой темы, в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электронномвиде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 Материалы-презентации готовятся студентом в виде слайдов с использованием соответствующего программного обеспечения (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MicrosoftPowerPoin,сервиса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Презентация должна содержать не менее 10 слайдов с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использованиемвозможностей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анимации и различного оформления. Приветствуется наличие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впрезентации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звукового сопровождения (комментариев) и реальных примеро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>картинок).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После проведения демонстрации слайдов презентации студент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должендать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личную оценку социальной значимости изученной проблемной ситуации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иответить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на заданные вопросы.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Рекомендуемый перечень выражений для подготовки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презентационного</w:t>
      </w:r>
      <w:proofErr w:type="gramEnd"/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текста: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möchte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heute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über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sprechen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 — Сегодня я хотел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037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поговорить о …;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Vortrag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besteht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folgenden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Teilen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: — Мой доклад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состоит из следующих частей: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Erstens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, … — Во-первых,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Zweitens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, … — Во-вторых,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Drittens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,… — В третьих,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5) Anschließend, … — Затем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Schluß … — В конце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Anfang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werde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über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sprechen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 — Вначале я расскажу о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…;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Danach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gehe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ausführlicher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 — Далее я расскажу о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Anschließend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werde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Beispiele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zeigen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Затемяпокажу</w:t>
      </w:r>
      <w:proofErr w:type="spellEnd"/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несколькопримеров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Schluss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gebe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Informationenzu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... —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Вконцея</w:t>
      </w:r>
      <w:proofErr w:type="spellEnd"/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дам информацию о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Nun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einige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Wortezu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… — А теперь несколько слов о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11) Abschließend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kann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sagen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… — В заключение я могу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сказать, что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Anfang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erwähnt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, … — Как я уже упомянул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вначале,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sicher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wissen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gehört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… — Как Вы наверняка знаете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/ слышали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Ihnen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sicherlich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bekannt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… — Как Вам наверняка известно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später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noch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sehen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hören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werden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… — Как мы позже еще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037">
        <w:rPr>
          <w:rFonts w:ascii="Times New Roman" w:hAnsi="Times New Roman" w:cs="Times New Roman"/>
          <w:sz w:val="28"/>
          <w:szCs w:val="28"/>
        </w:rPr>
        <w:t>увидим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/ услышим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nun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zurück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 — Вернемся к теме.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bedeutet/heißt,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… — Это означает, что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 18)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möchte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Ihnen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Beispiel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dafür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geben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 — Я бы хотел привести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пример.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lastRenderedPageBreak/>
        <w:t xml:space="preserve">19)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Diese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Tabelle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zeigt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… — Эта таблицы показывает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Dieses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Schema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beschreibt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… — Это схема описывает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Diese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Grafik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stellt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. — Этот график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/ показывает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22) Links /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rechts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oben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unten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/ in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Mitte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/ am Rand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sieht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man … —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Слева / справа / вверху / внизу /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всередине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скраявидно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23)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Vielen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Dank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Ihre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Aufmerksamkeit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. — Большое спасибо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внимание!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Этапы подготовки презентации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 изучить материалы темы, выделяя главное и второстепенное;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 установить логическую связь между элементами темы;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 представить характеристику элементов в краткой форме;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 выбрать опорные сигналы для акцентирования главной информации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и отобразить в структуре работы;</w:t>
      </w:r>
    </w:p>
    <w:p w:rsidR="00AF7EE5" w:rsidRPr="00312037" w:rsidRDefault="00AF7EE5" w:rsidP="00C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 оформить работу и предоставить к установленному сроку.</w:t>
      </w:r>
    </w:p>
    <w:p w:rsidR="00A25A82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Критерии оценки: соответствие содержания теме; правильная структурированность информации; наличие логической связи изложенной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;э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>стетичность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и соответствие требованиям оформления; работа представлена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всрок</w:t>
      </w:r>
      <w:proofErr w:type="spellEnd"/>
      <w:r w:rsidR="00A25A82" w:rsidRPr="00312037">
        <w:rPr>
          <w:rFonts w:ascii="Times New Roman" w:hAnsi="Times New Roman" w:cs="Times New Roman"/>
          <w:sz w:val="28"/>
          <w:szCs w:val="28"/>
        </w:rPr>
        <w:t>.</w:t>
      </w:r>
    </w:p>
    <w:p w:rsidR="00AF7EE5" w:rsidRPr="00312037" w:rsidRDefault="00990A16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ab/>
      </w:r>
      <w:r w:rsidR="00AF7EE5" w:rsidRPr="00312037">
        <w:rPr>
          <w:rFonts w:ascii="Times New Roman" w:hAnsi="Times New Roman" w:cs="Times New Roman"/>
          <w:sz w:val="28"/>
          <w:szCs w:val="28"/>
        </w:rPr>
        <w:t>Подготовка к практическим занятиям</w:t>
      </w:r>
      <w:r w:rsidRPr="00312037">
        <w:rPr>
          <w:rFonts w:ascii="Times New Roman" w:hAnsi="Times New Roman" w:cs="Times New Roman"/>
          <w:sz w:val="28"/>
          <w:szCs w:val="28"/>
        </w:rPr>
        <w:t xml:space="preserve">. </w:t>
      </w:r>
      <w:r w:rsidR="00AF7EE5" w:rsidRPr="00312037">
        <w:rPr>
          <w:rFonts w:ascii="Times New Roman" w:hAnsi="Times New Roman" w:cs="Times New Roman"/>
          <w:sz w:val="28"/>
          <w:szCs w:val="28"/>
        </w:rPr>
        <w:t>В ходе подготовки к лабораторным занятиям необходимо изучить основную литературу, ознакомиться с дополнительной литературой.</w:t>
      </w:r>
    </w:p>
    <w:p w:rsidR="00AF7EE5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Основной целью организации подготовки к практическим занятиям является развитие навыков чтения, письма, говорения и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 При подготовке к каждому занятию необходимо обратиться к уроку в учебнике по данной</w:t>
      </w:r>
      <w:r w:rsidR="00431E24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теме и дополнительным учебным пособиям, чтобы уточнить новую лексику,</w:t>
      </w:r>
      <w:r w:rsidR="00431E24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терминологию, грамматические структуры. При работе с лексико-грамматическим материалом необходимо стремиться не только к узнаванию</w:t>
      </w:r>
      <w:r w:rsidR="00431E24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 xml:space="preserve">слова или грамматического оборота, но и к пониманию цели его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lastRenderedPageBreak/>
        <w:t>употребленияв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данном контексте, функциональной нагрузки, которой данная языковая единица обладает.</w:t>
      </w:r>
    </w:p>
    <w:p w:rsidR="00AF7EE5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При подготовке к практическому занятию по дисциплине  Иностранный язык (второй) следует внимательно изучить задание, определить круг</w:t>
      </w:r>
      <w:r w:rsidR="00431E24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вопросов.</w:t>
      </w:r>
    </w:p>
    <w:p w:rsidR="00AF7EE5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Практические занятия являются одной из основных форм организации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аудиторной работы студентов ввиду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037">
        <w:rPr>
          <w:rFonts w:ascii="Times New Roman" w:hAnsi="Times New Roman" w:cs="Times New Roman"/>
          <w:sz w:val="28"/>
          <w:szCs w:val="28"/>
        </w:rPr>
        <w:t>Все практические задания, предусмотренные рабочей программой дисциплины</w:t>
      </w:r>
      <w:r w:rsidR="00431E24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также представлены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в фонде оценочных средств по дисциплине. В ходе подготовки к лабораторным занятиям необходимо изучить основную литературу,</w:t>
      </w:r>
      <w:r w:rsidR="00431E24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 xml:space="preserve">ознакомиться с дополнительной литературой, новыми публикациями в периодических изданиях: журналах, газетах и т.д., ознакомиться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программным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обеспечением.</w:t>
      </w:r>
    </w:p>
    <w:p w:rsidR="00AF7EE5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При подготовке к занятию по дисциплине  Иностранный язык (второй) повторить основные грамматические правила и слова по теме; внимательно прочитать задание, перевести его; определить список необходимой литературы и источников, используя список, предложенный в рабочей программе</w:t>
      </w:r>
      <w:r w:rsidR="00431E24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дисциплины.</w:t>
      </w:r>
    </w:p>
    <w:p w:rsidR="00AF7EE5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В процессе этой работы необходимо понять и запомнить основные языковые явления, рассматриваемого материала, примеры, поясняющие его, а также разобраться в иллюстративном материале.</w:t>
      </w:r>
    </w:p>
    <w:p w:rsidR="00AF7EE5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Заканчивать подготовку следует закреплением материала, с использованием при необходимости соответствующих программных продуктов.</w:t>
      </w:r>
    </w:p>
    <w:p w:rsidR="00AF7EE5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Все виды работ, отраженные в практических заданиях по дисциплине являются основой для подготовки и выполнения запланированных контрольных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работ.</w:t>
      </w:r>
    </w:p>
    <w:p w:rsidR="00AF7EE5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lastRenderedPageBreak/>
        <w:t>Критерии оценки: правильность выполнения работы (отсутствие фактических, логических и других ошибок); полнота выполнения работы; своевременность выполнения.</w:t>
      </w:r>
    </w:p>
    <w:p w:rsidR="00AF7EE5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Задания, выполненные позже установленного срока, оцениваются минимальным количеством баллов.</w:t>
      </w:r>
    </w:p>
    <w:p w:rsidR="00AF7EE5" w:rsidRPr="00132BEF" w:rsidRDefault="00AF7EE5" w:rsidP="00132BEF">
      <w:pPr>
        <w:pStyle w:val="a4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BEF">
        <w:rPr>
          <w:rFonts w:ascii="Times New Roman" w:hAnsi="Times New Roman" w:cs="Times New Roman"/>
          <w:b/>
          <w:bCs/>
          <w:sz w:val="28"/>
          <w:szCs w:val="28"/>
        </w:rPr>
        <w:t>Подготовка к контрольным работам</w:t>
      </w:r>
    </w:p>
    <w:p w:rsidR="00AF7EE5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Контрольная работа – вид учебной и научно-исследовательской работы,</w:t>
      </w:r>
      <w:r w:rsidR="00431E24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отражающая знания, навыки и умения студента, полученные в ходе освоения</w:t>
      </w:r>
      <w:r w:rsidR="00431E24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дисциплины.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Цель контрольной работы – закрепление и углубление теоретических</w:t>
      </w:r>
      <w:r w:rsidR="00431E24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знаний и практических навыков по дисциплине  Иностранный язык (</w:t>
      </w:r>
      <w:r w:rsidR="003B4F87">
        <w:rPr>
          <w:rFonts w:ascii="Times New Roman" w:hAnsi="Times New Roman" w:cs="Times New Roman"/>
          <w:sz w:val="28"/>
          <w:szCs w:val="28"/>
        </w:rPr>
        <w:t>немецкий язык</w:t>
      </w:r>
      <w:r w:rsidRPr="00312037">
        <w:rPr>
          <w:rFonts w:ascii="Times New Roman" w:hAnsi="Times New Roman" w:cs="Times New Roman"/>
          <w:sz w:val="28"/>
          <w:szCs w:val="28"/>
        </w:rPr>
        <w:t>).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Этапы подготовки: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1. Внимательно прочитайте материал по учебнику, учебному пособию.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2. Постарайтесь разобраться с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непонятным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>, в частности новыми терминами.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3. Ответьте на контрольные вопросы для самопроверки, имеющиеся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учебнике или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предложенные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в данных методических указаниях.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4. Кратко перескажите содержание изученного грамматического материала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>воими словами».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5. Выучите слова, грамматические правила.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Критерии оценки: правильность ответов на вопросы; полнота и лаконичность ответа; способность правильно квалифицировать факты и обстоятельства,</w:t>
      </w:r>
      <w:r w:rsidR="00431E24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логика и аргументированность изложения.</w:t>
      </w:r>
    </w:p>
    <w:p w:rsidR="006C0912" w:rsidRPr="004425EF" w:rsidRDefault="006C0912" w:rsidP="00132BEF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5EF">
        <w:rPr>
          <w:rFonts w:ascii="Times New Roman" w:hAnsi="Times New Roman" w:cs="Times New Roman"/>
          <w:b/>
          <w:bCs/>
          <w:sz w:val="28"/>
          <w:szCs w:val="28"/>
        </w:rPr>
        <w:t>Выполнение и оформление контрольных работ</w:t>
      </w:r>
    </w:p>
    <w:p w:rsidR="006C0912" w:rsidRPr="00612DB9" w:rsidRDefault="006C0912" w:rsidP="006C091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912" w:rsidRDefault="006C0912" w:rsidP="006C091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DB9">
        <w:rPr>
          <w:rFonts w:ascii="Times New Roman" w:hAnsi="Times New Roman" w:cs="Times New Roman"/>
          <w:sz w:val="28"/>
          <w:szCs w:val="28"/>
        </w:rPr>
        <w:t xml:space="preserve">Количество контрольных заданий, выполняемых студентами на каждом курсе, устанавливается учебным планом </w:t>
      </w:r>
      <w:r>
        <w:rPr>
          <w:rFonts w:ascii="Times New Roman" w:hAnsi="Times New Roman" w:cs="Times New Roman"/>
          <w:sz w:val="28"/>
          <w:szCs w:val="28"/>
        </w:rPr>
        <w:t>ГАПОУ БТОТиС</w:t>
      </w:r>
      <w:r w:rsidRPr="00612DB9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сайте техникума</w:t>
      </w:r>
      <w:r w:rsidRPr="00612DB9">
        <w:rPr>
          <w:rFonts w:ascii="Times New Roman" w:hAnsi="Times New Roman" w:cs="Times New Roman"/>
          <w:sz w:val="28"/>
          <w:szCs w:val="28"/>
        </w:rPr>
        <w:t xml:space="preserve"> студент может получить точный график выполнения контрольных работ.</w:t>
      </w:r>
    </w:p>
    <w:p w:rsidR="006C0912" w:rsidRPr="00612DB9" w:rsidRDefault="006C0912" w:rsidP="006C09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DB9">
        <w:rPr>
          <w:rFonts w:ascii="Times New Roman" w:hAnsi="Times New Roman" w:cs="Times New Roman"/>
          <w:sz w:val="28"/>
          <w:szCs w:val="28"/>
        </w:rPr>
        <w:t xml:space="preserve">Каждое контрольное задание в пособии предлагается в двух вариантах. </w:t>
      </w:r>
      <w:proofErr w:type="gramStart"/>
      <w:r w:rsidRPr="00612DB9">
        <w:rPr>
          <w:rFonts w:ascii="Times New Roman" w:hAnsi="Times New Roman" w:cs="Times New Roman"/>
          <w:sz w:val="28"/>
          <w:szCs w:val="28"/>
        </w:rPr>
        <w:t xml:space="preserve">Студент должен выполнить один из них в соответствии с последней цифрой его зачетной книжки: если номер зачетной книжки студента заканчивается на четную цифру, он выполняет вариант № 2, если на </w:t>
      </w:r>
      <w:r w:rsidRPr="00612DB9">
        <w:rPr>
          <w:rFonts w:ascii="Times New Roman" w:hAnsi="Times New Roman" w:cs="Times New Roman"/>
          <w:sz w:val="28"/>
          <w:szCs w:val="28"/>
        </w:rPr>
        <w:lastRenderedPageBreak/>
        <w:t>нечетную - вариант № 1.</w:t>
      </w:r>
      <w:proofErr w:type="gramEnd"/>
      <w:r w:rsidRPr="00612DB9">
        <w:rPr>
          <w:rFonts w:ascii="Times New Roman" w:hAnsi="Times New Roman" w:cs="Times New Roman"/>
          <w:sz w:val="28"/>
          <w:szCs w:val="28"/>
        </w:rPr>
        <w:t xml:space="preserve"> Выполнять письменные контрольные работы следует в печатном виде.</w:t>
      </w:r>
    </w:p>
    <w:p w:rsidR="006C0912" w:rsidRDefault="006C0912" w:rsidP="006C09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2DB9">
        <w:rPr>
          <w:rFonts w:ascii="Times New Roman" w:hAnsi="Times New Roman" w:cs="Times New Roman"/>
          <w:sz w:val="28"/>
          <w:szCs w:val="28"/>
        </w:rPr>
        <w:t>Выполненные контрольные работы студент должен направить для проверки и рецензирования в установленные сроки.</w:t>
      </w:r>
    </w:p>
    <w:p w:rsidR="006C0912" w:rsidRDefault="006C0912" w:rsidP="006C09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912" w:rsidRPr="00D770A4" w:rsidRDefault="006C0912" w:rsidP="00132BE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0A4">
        <w:rPr>
          <w:rFonts w:ascii="Times New Roman" w:hAnsi="Times New Roman" w:cs="Times New Roman"/>
          <w:b/>
          <w:bCs/>
          <w:sz w:val="28"/>
          <w:szCs w:val="28"/>
        </w:rPr>
        <w:t>Структура контрольной работы</w:t>
      </w:r>
    </w:p>
    <w:p w:rsidR="006C0912" w:rsidRPr="00D770A4" w:rsidRDefault="006C0912" w:rsidP="006C09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912" w:rsidRPr="00D770A4" w:rsidRDefault="006C0912" w:rsidP="006C0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4">
        <w:rPr>
          <w:rFonts w:ascii="Times New Roman" w:hAnsi="Times New Roman" w:cs="Times New Roman"/>
          <w:sz w:val="28"/>
          <w:szCs w:val="28"/>
        </w:rPr>
        <w:t xml:space="preserve">1. Титульный лист. На титульном листе должны быть приведены следующие сведения: </w:t>
      </w:r>
      <w:proofErr w:type="gramStart"/>
      <w:r w:rsidRPr="00D770A4">
        <w:rPr>
          <w:rFonts w:ascii="Times New Roman" w:hAnsi="Times New Roman" w:cs="Times New Roman"/>
          <w:sz w:val="28"/>
          <w:szCs w:val="28"/>
        </w:rPr>
        <w:t xml:space="preserve">Министерство образования Иркутской области, наименование учебного заведения, где выполнена контрольная работа; название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D770A4">
        <w:rPr>
          <w:rFonts w:ascii="Times New Roman" w:hAnsi="Times New Roman" w:cs="Times New Roman"/>
          <w:sz w:val="28"/>
          <w:szCs w:val="28"/>
        </w:rPr>
        <w:t xml:space="preserve">, междисциплинарного курса; Ф.И.О. студента, форма обучения,  № группы, дата выполнения,  номер варианта; проверил ФИО преподавателя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D770A4">
        <w:rPr>
          <w:rFonts w:ascii="Times New Roman" w:hAnsi="Times New Roman" w:cs="Times New Roman"/>
          <w:sz w:val="28"/>
          <w:szCs w:val="28"/>
        </w:rPr>
        <w:t>, оценка,  место и год выполнения работы (см. приложение 1).</w:t>
      </w:r>
      <w:proofErr w:type="gramEnd"/>
    </w:p>
    <w:p w:rsidR="006C0912" w:rsidRPr="00D770A4" w:rsidRDefault="006C0912" w:rsidP="006C0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70A4">
        <w:rPr>
          <w:rFonts w:ascii="Times New Roman" w:hAnsi="Times New Roman" w:cs="Times New Roman"/>
          <w:sz w:val="28"/>
          <w:szCs w:val="28"/>
        </w:rPr>
        <w:t>Оглавление (содержание), включающее: введение, название разделов (при необходимости подразделов), заключение, список использованной литературы.</w:t>
      </w:r>
      <w:proofErr w:type="gramEnd"/>
    </w:p>
    <w:p w:rsidR="006C0912" w:rsidRPr="00D770A4" w:rsidRDefault="006C0912" w:rsidP="006C0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4">
        <w:rPr>
          <w:rFonts w:ascii="Times New Roman" w:hAnsi="Times New Roman" w:cs="Times New Roman"/>
          <w:sz w:val="28"/>
          <w:szCs w:val="28"/>
        </w:rPr>
        <w:t>3. Введение.</w:t>
      </w:r>
    </w:p>
    <w:p w:rsidR="006C0912" w:rsidRPr="00D770A4" w:rsidRDefault="006C0912" w:rsidP="006C0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4">
        <w:rPr>
          <w:rFonts w:ascii="Times New Roman" w:hAnsi="Times New Roman" w:cs="Times New Roman"/>
          <w:sz w:val="28"/>
          <w:szCs w:val="28"/>
        </w:rPr>
        <w:t>4. Текст контрольной работы.</w:t>
      </w:r>
    </w:p>
    <w:p w:rsidR="006C0912" w:rsidRPr="00D770A4" w:rsidRDefault="006C0912" w:rsidP="006C0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4">
        <w:rPr>
          <w:rFonts w:ascii="Times New Roman" w:hAnsi="Times New Roman" w:cs="Times New Roman"/>
          <w:sz w:val="28"/>
          <w:szCs w:val="28"/>
        </w:rPr>
        <w:t>5. Список использованной литературы.</w:t>
      </w:r>
    </w:p>
    <w:p w:rsidR="006C0912" w:rsidRPr="00D770A4" w:rsidRDefault="006C0912" w:rsidP="006C0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4">
        <w:rPr>
          <w:rFonts w:ascii="Times New Roman" w:hAnsi="Times New Roman" w:cs="Times New Roman"/>
          <w:sz w:val="28"/>
          <w:szCs w:val="28"/>
        </w:rPr>
        <w:t>6. Приложения (если они имеются).</w:t>
      </w:r>
    </w:p>
    <w:p w:rsidR="006C0912" w:rsidRDefault="006C0912" w:rsidP="006C09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912" w:rsidRPr="004425EF" w:rsidRDefault="006C0912" w:rsidP="00132BEF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5EF">
        <w:rPr>
          <w:rFonts w:ascii="Times New Roman" w:hAnsi="Times New Roman" w:cs="Times New Roman"/>
          <w:b/>
          <w:bCs/>
          <w:sz w:val="28"/>
          <w:szCs w:val="28"/>
        </w:rPr>
        <w:t>Исправление работ на основе рецензии</w:t>
      </w:r>
    </w:p>
    <w:p w:rsidR="006C0912" w:rsidRPr="00AC4ED3" w:rsidRDefault="006C0912" w:rsidP="006C091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912" w:rsidRPr="00AC4ED3" w:rsidRDefault="006C0912" w:rsidP="006C0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ED3">
        <w:rPr>
          <w:rFonts w:ascii="Times New Roman" w:hAnsi="Times New Roman" w:cs="Times New Roman"/>
          <w:sz w:val="28"/>
          <w:szCs w:val="28"/>
        </w:rPr>
        <w:t>При получении от рецензента проверенной контрольной работы внимательно прочитайте рецензию, ознакомьтесь с замечаниями рецензента и проанализируйте отмеченные в работе ошибки.</w:t>
      </w:r>
    </w:p>
    <w:p w:rsidR="006C0912" w:rsidRPr="00AC4ED3" w:rsidRDefault="006C0912" w:rsidP="006C0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ED3">
        <w:rPr>
          <w:rFonts w:ascii="Times New Roman" w:hAnsi="Times New Roman" w:cs="Times New Roman"/>
          <w:sz w:val="28"/>
          <w:szCs w:val="28"/>
        </w:rPr>
        <w:t>Руководствуясь указаниями рецензента, проработайте еще раз учебный материал. Все предложения, в которых были обнаружены орфографические и грамматические ошибки или неточности перевода, перепишите в исправленном виде в конце данной контрольной работы.</w:t>
      </w:r>
    </w:p>
    <w:p w:rsidR="006C0912" w:rsidRPr="00AC4ED3" w:rsidRDefault="006C0912" w:rsidP="006C0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ED3">
        <w:rPr>
          <w:rFonts w:ascii="Times New Roman" w:hAnsi="Times New Roman" w:cs="Times New Roman"/>
          <w:sz w:val="28"/>
          <w:szCs w:val="28"/>
        </w:rPr>
        <w:lastRenderedPageBreak/>
        <w:t>Только после того как будут выполнены все указания рецензента и исправлены все ошибки, можно приступить к изучению материала очередного контрольного задания и к его выполнению.</w:t>
      </w:r>
    </w:p>
    <w:p w:rsidR="006C0912" w:rsidRPr="00AC4ED3" w:rsidRDefault="006C0912" w:rsidP="006C0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ED3">
        <w:rPr>
          <w:rFonts w:ascii="Times New Roman" w:hAnsi="Times New Roman" w:cs="Times New Roman"/>
          <w:sz w:val="28"/>
          <w:szCs w:val="28"/>
        </w:rPr>
        <w:t>Отрецензированные контрольные работы являются учебными документами, которые необходимо сохранять; помните, что во время зачета или экзамена проверяется усвоение материала, вошедшего в контрольные работы.</w:t>
      </w:r>
    </w:p>
    <w:p w:rsidR="006C0912" w:rsidRDefault="006C0912" w:rsidP="006C091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C0912" w:rsidRDefault="006C0912" w:rsidP="006C091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6C0912" w:rsidRPr="00132BEF" w:rsidRDefault="006C0912" w:rsidP="00132BEF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BEF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Консультации </w:t>
      </w:r>
    </w:p>
    <w:p w:rsidR="006C0912" w:rsidRPr="00556AD5" w:rsidRDefault="006C0912" w:rsidP="006C091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56AD5">
        <w:rPr>
          <w:rFonts w:ascii="Times New Roman" w:hAnsi="Times New Roman" w:cs="Times New Roman"/>
          <w:sz w:val="28"/>
          <w:szCs w:val="28"/>
        </w:rPr>
        <w:t>Следует сообщить своему рецензенту обо всех затруднениях, возникающих у вас при самостоятельном изучении английского языка, а именно: а) какие предложения в тексте вызывают затруднения при переводе; б) какой раздел грамматики вам непонятен; в) какие правила, пояснения, формулировки неясны; г) какие упражнения вам трудны и что именно в них представляется затруднительным.</w:t>
      </w:r>
    </w:p>
    <w:p w:rsidR="006C0912" w:rsidRPr="00556AD5" w:rsidRDefault="006C0912" w:rsidP="006C091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56AD5">
        <w:rPr>
          <w:rFonts w:ascii="Times New Roman" w:hAnsi="Times New Roman" w:cs="Times New Roman"/>
          <w:sz w:val="28"/>
          <w:szCs w:val="28"/>
        </w:rPr>
        <w:t>При этом укажите название учебника или учебного пособия, по которому вы занимаетесь, издательство, год издания, страницу учебника, номер упражнения.</w:t>
      </w:r>
    </w:p>
    <w:p w:rsidR="006C0912" w:rsidRPr="00132BEF" w:rsidRDefault="006C0912" w:rsidP="00132BEF">
      <w:pPr>
        <w:pStyle w:val="a4"/>
        <w:numPr>
          <w:ilvl w:val="0"/>
          <w:numId w:val="2"/>
        </w:num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BEF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контрольной работы</w:t>
      </w:r>
    </w:p>
    <w:p w:rsidR="006C0912" w:rsidRPr="004425EF" w:rsidRDefault="006C0912" w:rsidP="006C0912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6C0912" w:rsidRPr="00C1799B" w:rsidRDefault="006C0912" w:rsidP="006C091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C1799B">
        <w:rPr>
          <w:rFonts w:ascii="Times New Roman" w:eastAsia="Times New Roman" w:hAnsi="Times New Roman" w:cs="Times New Roman"/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6C0912" w:rsidRPr="00C1799B" w:rsidRDefault="006C0912" w:rsidP="006C0912">
      <w:pPr>
        <w:shd w:val="clear" w:color="auto" w:fill="FFFFFF"/>
        <w:spacing w:after="0" w:line="360" w:lineRule="auto"/>
        <w:ind w:left="720" w:hanging="360"/>
        <w:jc w:val="both"/>
        <w:rPr>
          <w:rFonts w:ascii="Arial" w:eastAsia="Times New Roman" w:hAnsi="Arial" w:cs="Arial"/>
          <w:sz w:val="28"/>
          <w:szCs w:val="28"/>
        </w:rPr>
      </w:pPr>
      <w:r w:rsidRPr="00C1799B">
        <w:rPr>
          <w:rFonts w:ascii="Times New Roman" w:eastAsia="Times New Roman" w:hAnsi="Times New Roman" w:cs="Times New Roman"/>
          <w:sz w:val="28"/>
          <w:szCs w:val="28"/>
        </w:rPr>
        <w:t>−      правильно раскрывает предложенный план;</w:t>
      </w:r>
    </w:p>
    <w:p w:rsidR="006C0912" w:rsidRPr="00C1799B" w:rsidRDefault="006C0912" w:rsidP="006C0912">
      <w:pPr>
        <w:shd w:val="clear" w:color="auto" w:fill="FFFFFF"/>
        <w:spacing w:after="0" w:line="360" w:lineRule="auto"/>
        <w:ind w:left="720" w:hanging="360"/>
        <w:jc w:val="both"/>
        <w:rPr>
          <w:rFonts w:ascii="Arial" w:eastAsia="Times New Roman" w:hAnsi="Arial" w:cs="Arial"/>
          <w:sz w:val="28"/>
          <w:szCs w:val="28"/>
        </w:rPr>
      </w:pPr>
      <w:r w:rsidRPr="00C1799B">
        <w:rPr>
          <w:rFonts w:ascii="Times New Roman" w:eastAsia="Times New Roman" w:hAnsi="Times New Roman" w:cs="Times New Roman"/>
          <w:sz w:val="28"/>
          <w:szCs w:val="28"/>
        </w:rPr>
        <w:t>−      выявляет знание источников и литературы по теме;</w:t>
      </w:r>
    </w:p>
    <w:p w:rsidR="006C0912" w:rsidRPr="00C1799B" w:rsidRDefault="006C0912" w:rsidP="006C0912">
      <w:pPr>
        <w:shd w:val="clear" w:color="auto" w:fill="FFFFFF"/>
        <w:spacing w:after="0" w:line="360" w:lineRule="auto"/>
        <w:ind w:left="720" w:hanging="360"/>
        <w:jc w:val="both"/>
        <w:rPr>
          <w:rFonts w:ascii="Arial" w:eastAsia="Times New Roman" w:hAnsi="Arial" w:cs="Arial"/>
          <w:sz w:val="28"/>
          <w:szCs w:val="28"/>
        </w:rPr>
      </w:pPr>
      <w:r w:rsidRPr="00C1799B">
        <w:rPr>
          <w:rFonts w:ascii="Times New Roman" w:eastAsia="Times New Roman" w:hAnsi="Times New Roman" w:cs="Times New Roman"/>
          <w:sz w:val="28"/>
          <w:szCs w:val="28"/>
        </w:rPr>
        <w:t>−      содержит достоверный материал;</w:t>
      </w:r>
    </w:p>
    <w:p w:rsidR="006C0912" w:rsidRPr="00C1799B" w:rsidRDefault="006C0912" w:rsidP="006C0912">
      <w:pPr>
        <w:shd w:val="clear" w:color="auto" w:fill="FFFFFF"/>
        <w:spacing w:after="0" w:line="360" w:lineRule="auto"/>
        <w:ind w:left="720" w:hanging="360"/>
        <w:jc w:val="both"/>
        <w:rPr>
          <w:rFonts w:ascii="Arial" w:eastAsia="Times New Roman" w:hAnsi="Arial" w:cs="Arial"/>
          <w:sz w:val="28"/>
          <w:szCs w:val="28"/>
        </w:rPr>
      </w:pPr>
      <w:r w:rsidRPr="00C1799B">
        <w:rPr>
          <w:rFonts w:ascii="Times New Roman" w:eastAsia="Times New Roman" w:hAnsi="Times New Roman" w:cs="Times New Roman"/>
          <w:sz w:val="28"/>
          <w:szCs w:val="28"/>
        </w:rPr>
        <w:t>−      соответствует правилам оформления.</w:t>
      </w:r>
    </w:p>
    <w:p w:rsidR="006C0912" w:rsidRPr="00C1799B" w:rsidRDefault="006C0912" w:rsidP="006C091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C1799B">
        <w:rPr>
          <w:rFonts w:ascii="Times New Roman" w:eastAsia="Times New Roman" w:hAnsi="Times New Roman" w:cs="Times New Roman"/>
          <w:sz w:val="28"/>
          <w:szCs w:val="28"/>
        </w:rPr>
        <w:t xml:space="preserve">Оценка "неудовлетворительно" ставится, если работа полностью не отвечает требованиям к данному виду зачетных работ студентов. Неудовлетворительной считается также работа, в которой заметно прилежание, но которая выполнена на уровне не научной, а житейской </w:t>
      </w:r>
      <w:r w:rsidRPr="00C1799B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психологии. Неудовлетворительная работа возвращается студенту для доработки.</w:t>
      </w:r>
    </w:p>
    <w:p w:rsidR="006C0912" w:rsidRDefault="006C0912" w:rsidP="006C091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C0912" w:rsidRPr="00556AD5" w:rsidRDefault="006C0912" w:rsidP="006C091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90A16" w:rsidRPr="00312037" w:rsidRDefault="00990A16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E5" w:rsidRPr="00132BEF" w:rsidRDefault="00AF7EE5" w:rsidP="00132BEF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BEF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промежуточной аттестации по дисциплине</w:t>
      </w:r>
      <w:r w:rsidR="00990A16" w:rsidRPr="00132B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EE5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Текущий контроль проводится регулярно на каждом занятии. Целью его</w:t>
      </w:r>
      <w:r w:rsidR="00AB1CCD">
        <w:rPr>
          <w:rFonts w:ascii="Times New Roman" w:hAnsi="Times New Roman" w:cs="Times New Roman"/>
          <w:sz w:val="28"/>
          <w:szCs w:val="28"/>
        </w:rPr>
        <w:t xml:space="preserve"> </w:t>
      </w:r>
      <w:r w:rsidRPr="00312037">
        <w:rPr>
          <w:rFonts w:ascii="Times New Roman" w:hAnsi="Times New Roman" w:cs="Times New Roman"/>
          <w:sz w:val="28"/>
          <w:szCs w:val="28"/>
        </w:rPr>
        <w:t>является проверка речевых навыков: произносительных, лексических, грамматических, техники чтения.</w:t>
      </w:r>
    </w:p>
    <w:p w:rsidR="00AF7EE5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Периодический (рубежный) контроль проводится в конце семестра с целью проверки речевых умений: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, говорения, чтения, письма.</w:t>
      </w:r>
    </w:p>
    <w:p w:rsidR="00AF7EE5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Рекомендуются следующие формы текущего и периодического контроля: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тесты, контрольные задания тестового типа, письменные контрольные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, диктанты (устные и письменные) и др.</w:t>
      </w:r>
    </w:p>
    <w:p w:rsidR="00AF7EE5" w:rsidRPr="00312037" w:rsidRDefault="00AF7EE5" w:rsidP="00990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Промежуточная аттестация осуществляется с целью проверки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сложныхречевых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умений: слушания и письма;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и говорения; чтения и говорения, а также общей коммуникативной компетенции.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зачета (4 семестр) и дифференцированного зачета (6 семестр).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Примерный перечень вопросов для подготовки к промежуточной аттестации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1. Die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Unterkunftsmȍglichkeiten</w:t>
      </w:r>
      <w:proofErr w:type="spellEnd"/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2. Die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Ankunft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Hotel.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Gästeempfang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4. Das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Hotelzimmer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5. Das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Frühstück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6. Die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Hotelkorrespondenz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7. Die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Hoteltelefonate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Hotelservice</w:t>
      </w:r>
      <w:proofErr w:type="spellEnd"/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Dienstleistungen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312037">
        <w:rPr>
          <w:rFonts w:ascii="Times New Roman" w:hAnsi="Times New Roman" w:cs="Times New Roman"/>
          <w:sz w:val="28"/>
          <w:szCs w:val="28"/>
          <w:lang w:val="en-US"/>
        </w:rPr>
        <w:t xml:space="preserve"> Hotel</w:t>
      </w:r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Hotelangebote</w:t>
      </w:r>
      <w:proofErr w:type="spellEnd"/>
    </w:p>
    <w:p w:rsidR="00AF7EE5" w:rsidRPr="00312037" w:rsidRDefault="00AF7EE5" w:rsidP="00A25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Auschecken</w:t>
      </w:r>
      <w:proofErr w:type="spellEnd"/>
    </w:p>
    <w:p w:rsidR="00AF7EE5" w:rsidRPr="00312037" w:rsidRDefault="00AF7EE5" w:rsidP="000C48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 xml:space="preserve">Актуальный список основной и дополнительной литературы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представленв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рабочей программе дисциплины  Иностранный язык (второй).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1.</w:t>
      </w:r>
      <w:r w:rsidRPr="003120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UlrikeCohen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Zimmerfrei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DeutschimHotel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–Издательство «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Langenscheid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,2015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>.-96с.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2.</w:t>
      </w:r>
      <w:r w:rsidRPr="003120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MonikaReimann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Grundstufen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rammatik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» учебное пособие по грамматике для начинающих изучать немецкий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язык.-Издательство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Hueber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,2014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>.- 237 с.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3.</w:t>
      </w:r>
      <w:r w:rsidRPr="00312037">
        <w:rPr>
          <w:rFonts w:ascii="Times New Roman" w:hAnsi="Times New Roman" w:cs="Times New Roman"/>
          <w:sz w:val="28"/>
          <w:szCs w:val="28"/>
        </w:rPr>
        <w:tab/>
        <w:t>Зиновьева, А. Ф. Немецкий язык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А. Ф. Зиновьева, Н.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Н.Миляева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, Н. В. Кукина ; под ред. А. Ф. Зиновьевой. — М.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, 2017. — 344 с.— (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Профессиональноеобразование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). —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12037">
        <w:rPr>
          <w:rFonts w:ascii="Times New Roman" w:hAnsi="Times New Roman" w:cs="Times New Roman"/>
          <w:sz w:val="28"/>
          <w:szCs w:val="28"/>
        </w:rPr>
        <w:t>978-5-534-00963-7.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-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viewer</w:t>
      </w:r>
      <w:r w:rsidRPr="00312037">
        <w:rPr>
          <w:rFonts w:ascii="Times New Roman" w:hAnsi="Times New Roman" w:cs="Times New Roman"/>
          <w:sz w:val="28"/>
          <w:szCs w:val="28"/>
        </w:rPr>
        <w:t>/3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CFFAC</w:t>
      </w:r>
      <w:r w:rsidRPr="00312037">
        <w:rPr>
          <w:rFonts w:ascii="Times New Roman" w:hAnsi="Times New Roman" w:cs="Times New Roman"/>
          <w:sz w:val="28"/>
          <w:szCs w:val="28"/>
        </w:rPr>
        <w:t>79-738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12037">
        <w:rPr>
          <w:rFonts w:ascii="Times New Roman" w:hAnsi="Times New Roman" w:cs="Times New Roman"/>
          <w:sz w:val="28"/>
          <w:szCs w:val="28"/>
        </w:rPr>
        <w:t>-46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312037">
        <w:rPr>
          <w:rFonts w:ascii="Times New Roman" w:hAnsi="Times New Roman" w:cs="Times New Roman"/>
          <w:sz w:val="28"/>
          <w:szCs w:val="28"/>
        </w:rPr>
        <w:t>-9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12037">
        <w:rPr>
          <w:rFonts w:ascii="Times New Roman" w:hAnsi="Times New Roman" w:cs="Times New Roman"/>
          <w:sz w:val="28"/>
          <w:szCs w:val="28"/>
        </w:rPr>
        <w:t>6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2037">
        <w:rPr>
          <w:rFonts w:ascii="Times New Roman" w:hAnsi="Times New Roman" w:cs="Times New Roman"/>
          <w:sz w:val="28"/>
          <w:szCs w:val="28"/>
        </w:rPr>
        <w:t>-127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2037">
        <w:rPr>
          <w:rFonts w:ascii="Times New Roman" w:hAnsi="Times New Roman" w:cs="Times New Roman"/>
          <w:sz w:val="28"/>
          <w:szCs w:val="28"/>
        </w:rPr>
        <w:t>01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2037">
        <w:rPr>
          <w:rFonts w:ascii="Times New Roman" w:hAnsi="Times New Roman" w:cs="Times New Roman"/>
          <w:sz w:val="28"/>
          <w:szCs w:val="28"/>
        </w:rPr>
        <w:t>386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2037">
        <w:rPr>
          <w:rFonts w:ascii="Times New Roman" w:hAnsi="Times New Roman" w:cs="Times New Roman"/>
          <w:sz w:val="28"/>
          <w:szCs w:val="28"/>
        </w:rPr>
        <w:t>0#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312037">
        <w:rPr>
          <w:rFonts w:ascii="Times New Roman" w:hAnsi="Times New Roman" w:cs="Times New Roman"/>
          <w:sz w:val="28"/>
          <w:szCs w:val="28"/>
        </w:rPr>
        <w:t>/1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4.</w:t>
      </w:r>
      <w:r w:rsidRPr="003120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Смирнова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Немецкийязык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12037">
        <w:rPr>
          <w:rFonts w:ascii="Times New Roman" w:hAnsi="Times New Roman" w:cs="Times New Roman"/>
          <w:sz w:val="28"/>
          <w:szCs w:val="28"/>
          <w:lang w:val="en-US"/>
        </w:rPr>
        <w:t>Deutschmitlustundliebe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Интенсивный курс для начинающих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учебное пособие для СПО / Т. Н. Смирнова. — 2-е изд.,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. и доп. — М. :Издательство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, 2017. — 312 с. — (Профессиональное образование). — 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12037">
        <w:rPr>
          <w:rFonts w:ascii="Times New Roman" w:hAnsi="Times New Roman" w:cs="Times New Roman"/>
          <w:sz w:val="28"/>
          <w:szCs w:val="28"/>
        </w:rPr>
        <w:t xml:space="preserve"> 978-5-534-03102-7.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-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viewer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12037">
        <w:rPr>
          <w:rFonts w:ascii="Times New Roman" w:hAnsi="Times New Roman" w:cs="Times New Roman"/>
          <w:sz w:val="28"/>
          <w:szCs w:val="28"/>
        </w:rPr>
        <w:t>2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2037">
        <w:rPr>
          <w:rFonts w:ascii="Times New Roman" w:hAnsi="Times New Roman" w:cs="Times New Roman"/>
          <w:sz w:val="28"/>
          <w:szCs w:val="28"/>
        </w:rPr>
        <w:t>27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312037">
        <w:rPr>
          <w:rFonts w:ascii="Times New Roman" w:hAnsi="Times New Roman" w:cs="Times New Roman"/>
          <w:sz w:val="28"/>
          <w:szCs w:val="28"/>
        </w:rPr>
        <w:t>5-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2037">
        <w:rPr>
          <w:rFonts w:ascii="Times New Roman" w:hAnsi="Times New Roman" w:cs="Times New Roman"/>
          <w:sz w:val="28"/>
          <w:szCs w:val="28"/>
        </w:rPr>
        <w:t>779-4896-9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2037">
        <w:rPr>
          <w:rFonts w:ascii="Times New Roman" w:hAnsi="Times New Roman" w:cs="Times New Roman"/>
          <w:sz w:val="28"/>
          <w:szCs w:val="28"/>
        </w:rPr>
        <w:t>3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2037">
        <w:rPr>
          <w:rFonts w:ascii="Times New Roman" w:hAnsi="Times New Roman" w:cs="Times New Roman"/>
          <w:sz w:val="28"/>
          <w:szCs w:val="28"/>
        </w:rPr>
        <w:t>-20340302439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12037">
        <w:rPr>
          <w:rFonts w:ascii="Times New Roman" w:hAnsi="Times New Roman" w:cs="Times New Roman"/>
          <w:sz w:val="28"/>
          <w:szCs w:val="28"/>
        </w:rPr>
        <w:t>#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312037">
        <w:rPr>
          <w:rFonts w:ascii="Times New Roman" w:hAnsi="Times New Roman" w:cs="Times New Roman"/>
          <w:sz w:val="28"/>
          <w:szCs w:val="28"/>
        </w:rPr>
        <w:t>/1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5.</w:t>
      </w:r>
      <w:r w:rsidRPr="00312037">
        <w:rPr>
          <w:rFonts w:ascii="Times New Roman" w:hAnsi="Times New Roman" w:cs="Times New Roman"/>
          <w:sz w:val="28"/>
          <w:szCs w:val="28"/>
        </w:rPr>
        <w:tab/>
        <w:t>Ивлева, Г. Г. Немецкий язык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Г. Г. Ивлева. — 2-е изд.,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, 2017. — 276 с. — (Профессиональное образование). —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12037">
        <w:rPr>
          <w:rFonts w:ascii="Times New Roman" w:hAnsi="Times New Roman" w:cs="Times New Roman"/>
          <w:sz w:val="28"/>
          <w:szCs w:val="28"/>
        </w:rPr>
        <w:t>978-5-534-04306-8.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-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viewer</w:t>
      </w:r>
      <w:r w:rsidRPr="00312037">
        <w:rPr>
          <w:rFonts w:ascii="Times New Roman" w:hAnsi="Times New Roman" w:cs="Times New Roman"/>
          <w:sz w:val="28"/>
          <w:szCs w:val="28"/>
        </w:rPr>
        <w:t>/0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2037">
        <w:rPr>
          <w:rFonts w:ascii="Times New Roman" w:hAnsi="Times New Roman" w:cs="Times New Roman"/>
          <w:sz w:val="28"/>
          <w:szCs w:val="28"/>
        </w:rPr>
        <w:t>02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DFEB</w:t>
      </w:r>
      <w:r w:rsidRPr="00312037">
        <w:rPr>
          <w:rFonts w:ascii="Times New Roman" w:hAnsi="Times New Roman" w:cs="Times New Roman"/>
          <w:sz w:val="28"/>
          <w:szCs w:val="28"/>
        </w:rPr>
        <w:t>-65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2037">
        <w:rPr>
          <w:rFonts w:ascii="Times New Roman" w:hAnsi="Times New Roman" w:cs="Times New Roman"/>
          <w:sz w:val="28"/>
          <w:szCs w:val="28"/>
        </w:rPr>
        <w:t>4-4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2037">
        <w:rPr>
          <w:rFonts w:ascii="Times New Roman" w:hAnsi="Times New Roman" w:cs="Times New Roman"/>
          <w:sz w:val="28"/>
          <w:szCs w:val="28"/>
        </w:rPr>
        <w:t>7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2037">
        <w:rPr>
          <w:rFonts w:ascii="Times New Roman" w:hAnsi="Times New Roman" w:cs="Times New Roman"/>
          <w:sz w:val="28"/>
          <w:szCs w:val="28"/>
        </w:rPr>
        <w:t>-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2037">
        <w:rPr>
          <w:rFonts w:ascii="Times New Roman" w:hAnsi="Times New Roman" w:cs="Times New Roman"/>
          <w:sz w:val="28"/>
          <w:szCs w:val="28"/>
        </w:rPr>
        <w:t>78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12037">
        <w:rPr>
          <w:rFonts w:ascii="Times New Roman" w:hAnsi="Times New Roman" w:cs="Times New Roman"/>
          <w:sz w:val="28"/>
          <w:szCs w:val="28"/>
        </w:rPr>
        <w:t>-7510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AEBC</w:t>
      </w:r>
      <w:r w:rsidRPr="00312037">
        <w:rPr>
          <w:rFonts w:ascii="Times New Roman" w:hAnsi="Times New Roman" w:cs="Times New Roman"/>
          <w:sz w:val="28"/>
          <w:szCs w:val="28"/>
        </w:rPr>
        <w:t>1155#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312037">
        <w:rPr>
          <w:rFonts w:ascii="Times New Roman" w:hAnsi="Times New Roman" w:cs="Times New Roman"/>
          <w:sz w:val="28"/>
          <w:szCs w:val="28"/>
        </w:rPr>
        <w:t>/1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6.</w:t>
      </w:r>
      <w:r w:rsidRPr="003120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Винтайкина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, Р. В. Немецкий язык (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2037">
        <w:rPr>
          <w:rFonts w:ascii="Times New Roman" w:hAnsi="Times New Roman" w:cs="Times New Roman"/>
          <w:sz w:val="28"/>
          <w:szCs w:val="28"/>
        </w:rPr>
        <w:t xml:space="preserve">1) : учебник для СПО / Р. В.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Винтайкина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, Н. Н.Новикова, Н. Н.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Саклакова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 xml:space="preserve">, 2016. — 446 с. 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—(</w:t>
      </w:r>
      <w:proofErr w:type="spellStart"/>
      <w:proofErr w:type="gramEnd"/>
      <w:r w:rsidRPr="00312037">
        <w:rPr>
          <w:rFonts w:ascii="Times New Roman" w:hAnsi="Times New Roman" w:cs="Times New Roman"/>
          <w:sz w:val="28"/>
          <w:szCs w:val="28"/>
        </w:rPr>
        <w:t>Профессиональноеобразование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).—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12037">
        <w:rPr>
          <w:rFonts w:ascii="Times New Roman" w:hAnsi="Times New Roman" w:cs="Times New Roman"/>
          <w:sz w:val="28"/>
          <w:szCs w:val="28"/>
        </w:rPr>
        <w:t>978-5-9916-9410-0.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-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viewer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2037">
        <w:rPr>
          <w:rFonts w:ascii="Times New Roman" w:hAnsi="Times New Roman" w:cs="Times New Roman"/>
          <w:sz w:val="28"/>
          <w:szCs w:val="28"/>
        </w:rPr>
        <w:t>591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2037">
        <w:rPr>
          <w:rFonts w:ascii="Times New Roman" w:hAnsi="Times New Roman" w:cs="Times New Roman"/>
          <w:sz w:val="28"/>
          <w:szCs w:val="28"/>
        </w:rPr>
        <w:t>763-4318-4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2037">
        <w:rPr>
          <w:rFonts w:ascii="Times New Roman" w:hAnsi="Times New Roman" w:cs="Times New Roman"/>
          <w:sz w:val="28"/>
          <w:szCs w:val="28"/>
        </w:rPr>
        <w:t>84-9492-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FD</w:t>
      </w:r>
      <w:r w:rsidRPr="00312037">
        <w:rPr>
          <w:rFonts w:ascii="Times New Roman" w:hAnsi="Times New Roman" w:cs="Times New Roman"/>
          <w:sz w:val="28"/>
          <w:szCs w:val="28"/>
        </w:rPr>
        <w:t>5185230241#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312037">
        <w:rPr>
          <w:rFonts w:ascii="Times New Roman" w:hAnsi="Times New Roman" w:cs="Times New Roman"/>
          <w:sz w:val="28"/>
          <w:szCs w:val="28"/>
        </w:rPr>
        <w:t>/1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ab/>
        <w:t>Электронные издания (электронные ресурсы)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1.</w:t>
      </w:r>
      <w:r w:rsidRPr="00312037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dw</w:t>
        </w:r>
        <w:proofErr w:type="spellEnd"/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world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dw</w:t>
        </w:r>
        <w:proofErr w:type="spellEnd"/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/0,,268275,00.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maca</w:t>
        </w:r>
        <w:proofErr w:type="spellEnd"/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podcast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marktplatz</w:t>
        </w:r>
        <w:proofErr w:type="spellEnd"/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-1374-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xml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mrss</w:t>
        </w:r>
        <w:proofErr w:type="spellEnd"/>
      </w:hyperlink>
      <w:r w:rsidRPr="00312037">
        <w:rPr>
          <w:rFonts w:ascii="Times New Roman" w:hAnsi="Times New Roman" w:cs="Times New Roman"/>
          <w:sz w:val="28"/>
          <w:szCs w:val="28"/>
        </w:rPr>
        <w:t xml:space="preserve"> обучающие лекции на немецкой радиоволне.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2.</w:t>
      </w:r>
      <w:r w:rsidRPr="00312037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hoteljob</w:t>
        </w:r>
        <w:proofErr w:type="spellEnd"/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Pr="00312037">
          <w:rPr>
            <w:rStyle w:val="a3"/>
            <w:rFonts w:ascii="Times New Roman" w:hAnsi="Times New Roman" w:cs="Times New Roman"/>
            <w:sz w:val="28"/>
            <w:szCs w:val="28"/>
          </w:rPr>
          <w:t>/объявления</w:t>
        </w:r>
      </w:hyperlink>
      <w:r w:rsidRPr="00312037">
        <w:rPr>
          <w:rFonts w:ascii="Times New Roman" w:hAnsi="Times New Roman" w:cs="Times New Roman"/>
          <w:sz w:val="28"/>
          <w:szCs w:val="28"/>
        </w:rPr>
        <w:t xml:space="preserve"> с предложениями и запросами о работе в сфере гостиничного сервиса.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3.</w:t>
      </w:r>
      <w:r w:rsidRPr="00312037">
        <w:rPr>
          <w:rFonts w:ascii="Times New Roman" w:hAnsi="Times New Roman" w:cs="Times New Roman"/>
          <w:sz w:val="28"/>
          <w:szCs w:val="28"/>
        </w:rPr>
        <w:tab/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ciao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Erfahrungsberichte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Hotelfachmann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_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frau</w:t>
      </w:r>
      <w:r w:rsidRPr="00312037">
        <w:rPr>
          <w:rFonts w:ascii="Times New Roman" w:hAnsi="Times New Roman" w:cs="Times New Roman"/>
          <w:sz w:val="28"/>
          <w:szCs w:val="28"/>
        </w:rPr>
        <w:t>137788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berufe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gastgewerbe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hofa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img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203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hofa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_08.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pdfhttp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dehoga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nrw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12037">
        <w:rPr>
          <w:rFonts w:ascii="Times New Roman" w:hAnsi="Times New Roman" w:cs="Times New Roman"/>
          <w:sz w:val="28"/>
          <w:szCs w:val="28"/>
        </w:rPr>
        <w:t>/262.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сайтыстекстами-отзывами</w:t>
      </w:r>
      <w:proofErr w:type="gramStart"/>
      <w:r w:rsidRPr="0031203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>писывающимипроизводственнуюпрактикунаразличныхпозицияхвотеляхГерманиии Австрии.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4.</w:t>
      </w:r>
      <w:r w:rsidRPr="00312037">
        <w:rPr>
          <w:rFonts w:ascii="Times New Roman" w:hAnsi="Times New Roman" w:cs="Times New Roman"/>
          <w:sz w:val="28"/>
          <w:szCs w:val="28"/>
        </w:rPr>
        <w:tab/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gastgewerbe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magazin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hotelier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hotellerie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/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1203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12037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12037">
        <w:rPr>
          <w:rFonts w:ascii="Times New Roman" w:hAnsi="Times New Roman" w:cs="Times New Roman"/>
          <w:sz w:val="28"/>
          <w:szCs w:val="28"/>
        </w:rPr>
        <w:t>журналы ,издаваемые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 xml:space="preserve"> для сферы гостиничного сервиса.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5.</w:t>
      </w:r>
      <w:r w:rsidRPr="00312037">
        <w:rPr>
          <w:rFonts w:ascii="Times New Roman" w:hAnsi="Times New Roman" w:cs="Times New Roman"/>
          <w:sz w:val="28"/>
          <w:szCs w:val="28"/>
        </w:rPr>
        <w:tab/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weserbergland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eggers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kaliebe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bareiss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</w:p>
    <w:p w:rsidR="00715FA6" w:rsidRPr="00312037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schloss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doettingen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phphttp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ostseelandhaus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Indexa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htmlhttp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Pr="003120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hoehenblick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</w:p>
    <w:p w:rsidR="00715FA6" w:rsidRDefault="00715FA6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37">
        <w:rPr>
          <w:rFonts w:ascii="Times New Roman" w:hAnsi="Times New Roman" w:cs="Times New Roman"/>
          <w:sz w:val="28"/>
          <w:szCs w:val="28"/>
        </w:rPr>
        <w:t>домашние страницы гостиниц</w:t>
      </w:r>
      <w:proofErr w:type="gramStart"/>
      <w:r w:rsidRPr="00312037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312037">
        <w:rPr>
          <w:rFonts w:ascii="Times New Roman" w:hAnsi="Times New Roman" w:cs="Times New Roman"/>
          <w:sz w:val="28"/>
          <w:szCs w:val="28"/>
        </w:rPr>
        <w:t>://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037">
        <w:rPr>
          <w:rFonts w:ascii="Times New Roman" w:hAnsi="Times New Roman" w:cs="Times New Roman"/>
          <w:sz w:val="28"/>
          <w:szCs w:val="28"/>
          <w:lang w:val="en-US"/>
        </w:rPr>
        <w:t>hotelsterne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</w:t>
      </w:r>
      <w:r w:rsidRPr="0031203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120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2037">
        <w:rPr>
          <w:rFonts w:ascii="Times New Roman" w:hAnsi="Times New Roman" w:cs="Times New Roman"/>
          <w:sz w:val="28"/>
          <w:szCs w:val="28"/>
        </w:rPr>
        <w:t>кла</w:t>
      </w:r>
      <w:r w:rsidRPr="00715FA6">
        <w:rPr>
          <w:rFonts w:ascii="Times New Roman" w:hAnsi="Times New Roman" w:cs="Times New Roman"/>
        </w:rPr>
        <w:t>ссификация</w:t>
      </w:r>
      <w:r w:rsidRPr="00312037">
        <w:rPr>
          <w:rFonts w:ascii="Times New Roman" w:hAnsi="Times New Roman" w:cs="Times New Roman"/>
          <w:sz w:val="28"/>
          <w:szCs w:val="28"/>
        </w:rPr>
        <w:t>немецкихотелей</w:t>
      </w:r>
      <w:proofErr w:type="spellEnd"/>
      <w:r w:rsidRPr="00312037">
        <w:rPr>
          <w:rFonts w:ascii="Times New Roman" w:hAnsi="Times New Roman" w:cs="Times New Roman"/>
          <w:sz w:val="28"/>
          <w:szCs w:val="28"/>
        </w:rPr>
        <w:t>.</w:t>
      </w:r>
    </w:p>
    <w:p w:rsidR="00E761A0" w:rsidRDefault="00E761A0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1A0" w:rsidRDefault="00E761A0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1A0" w:rsidRDefault="00E761A0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1A0" w:rsidRDefault="00E761A0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1A0" w:rsidRDefault="00E761A0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037" w:rsidRDefault="00312037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912" w:rsidRPr="00E614CC" w:rsidRDefault="006C0912" w:rsidP="00132BEF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14CC">
        <w:rPr>
          <w:rFonts w:ascii="Times New Roman" w:hAnsi="Times New Roman" w:cs="Times New Roman"/>
          <w:b/>
          <w:sz w:val="28"/>
          <w:szCs w:val="28"/>
        </w:rPr>
        <w:t>ТЕМЫ КОНТРОЛЬНЫХ РАБОТ</w:t>
      </w:r>
    </w:p>
    <w:p w:rsidR="006C0912" w:rsidRPr="009C06AE" w:rsidRDefault="006C0912" w:rsidP="006C0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912" w:rsidRPr="00324CDF" w:rsidRDefault="006C0912" w:rsidP="00324C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4535943"/>
      <w:r w:rsidRPr="00324CDF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дисциплине Иностранный язык (</w:t>
      </w:r>
      <w:r w:rsidR="00E761A0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Pr="00324CDF">
        <w:rPr>
          <w:rFonts w:ascii="Times New Roman" w:hAnsi="Times New Roman" w:cs="Times New Roman"/>
          <w:b/>
          <w:bCs/>
          <w:sz w:val="28"/>
          <w:szCs w:val="28"/>
        </w:rPr>
        <w:t>)  № 1</w:t>
      </w:r>
    </w:p>
    <w:bookmarkEnd w:id="1"/>
    <w:p w:rsidR="006C0912" w:rsidRDefault="006C0912" w:rsidP="006C0912">
      <w:pPr>
        <w:pStyle w:val="c10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2"/>
          <w:szCs w:val="22"/>
        </w:rPr>
      </w:pPr>
    </w:p>
    <w:p w:rsidR="006C0912" w:rsidRDefault="006C0912" w:rsidP="006C0912">
      <w:pPr>
        <w:pStyle w:val="c10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Вариант 1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I. Составьте со следующими группами слов повествовательные предложения: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>
        <w:rPr>
          <w:rStyle w:val="c5"/>
          <w:color w:val="000000"/>
          <w:sz w:val="28"/>
          <w:szCs w:val="28"/>
        </w:rPr>
        <w:t xml:space="preserve">а) с прямым порядком слов, б) с обратным порядком слов. </w:t>
      </w:r>
      <w:proofErr w:type="spellStart"/>
      <w:r>
        <w:rPr>
          <w:rStyle w:val="c5"/>
          <w:color w:val="000000"/>
          <w:sz w:val="28"/>
          <w:szCs w:val="28"/>
        </w:rPr>
        <w:t>Переведитеих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1 .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nach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Deutschland, um 9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Uhr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Zug,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mein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Vater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morgen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fährt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13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interessieren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aus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unserer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Gruppe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für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moderne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Jugendmusik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viele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Studenten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II. Составьте из следующих слов и словосочетаний вопросительные предложения.</w:t>
      </w:r>
    </w:p>
    <w:p w:rsidR="006C0912" w:rsidRPr="006C0912" w:rsidRDefault="006C0912" w:rsidP="006C0912">
      <w:pPr>
        <w:pStyle w:val="c13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Du,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heute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gehst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am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Abend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wohin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13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diesem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Sommer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gut,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ihr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euch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erholt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habt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13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meiner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Arbeit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nicht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zufrieden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sind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13"/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Kommt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von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Arbeit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Vater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wann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gewöhnlich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 xml:space="preserve">III. Определите степени сравнения прилагательных и наречий, назовите их в </w:t>
      </w:r>
      <w:proofErr w:type="spellStart"/>
      <w:r>
        <w:rPr>
          <w:rStyle w:val="c15"/>
          <w:i/>
          <w:iCs/>
          <w:color w:val="000000"/>
          <w:sz w:val="28"/>
          <w:szCs w:val="28"/>
        </w:rPr>
        <w:t>Positiv</w:t>
      </w:r>
      <w:proofErr w:type="spellEnd"/>
      <w:r>
        <w:rPr>
          <w:rStyle w:val="c15"/>
          <w:i/>
          <w:iCs/>
          <w:color w:val="000000"/>
          <w:sz w:val="28"/>
          <w:szCs w:val="28"/>
        </w:rPr>
        <w:t>, переведите предложения.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1.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Baikal-See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tiefste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See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Welt.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 xml:space="preserve">2.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Frühling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kommt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und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wird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wärmer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  <w:proofErr w:type="gramEnd"/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3. Monika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nicht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alt, Inna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jünger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als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Monika, und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jüngste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Regina.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IV. Перепишите данные ниже предложения, определите залог и время глагола, укажите его инфинитив, переведите предложения.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1.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sprichst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du?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2.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Trocknest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du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Handtuch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ab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3.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bin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heute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früh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aufgestanden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4.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Gest</w:t>
      </w:r>
      <w:proofErr w:type="spellEnd"/>
      <w:r>
        <w:rPr>
          <w:rStyle w:val="c5"/>
          <w:color w:val="000000"/>
          <w:sz w:val="28"/>
          <w:szCs w:val="28"/>
        </w:rPr>
        <w:t>е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rn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besuchten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Theater.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5. Bald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werden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nach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Deutschland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fahren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6.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war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noch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Ski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gelaufen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>
        <w:rPr>
          <w:rStyle w:val="c15"/>
          <w:i/>
          <w:iCs/>
          <w:color w:val="000000"/>
          <w:sz w:val="28"/>
          <w:szCs w:val="28"/>
        </w:rPr>
        <w:t xml:space="preserve">V. Перепишите предложения с модальными глаголами. </w:t>
      </w:r>
      <w:proofErr w:type="spellStart"/>
      <w:r>
        <w:rPr>
          <w:rStyle w:val="c15"/>
          <w:i/>
          <w:iCs/>
          <w:color w:val="000000"/>
          <w:sz w:val="28"/>
          <w:szCs w:val="28"/>
        </w:rPr>
        <w:t>Переведитепредложения</w:t>
      </w:r>
      <w:proofErr w:type="spellEnd"/>
      <w:r w:rsidRPr="006C0912">
        <w:rPr>
          <w:rStyle w:val="c15"/>
          <w:i/>
          <w:iCs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1.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Willst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du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nach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Hause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oder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möchtest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du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hier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bleiben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2.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alle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Familie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mögen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Milch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nicht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3.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möchte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dieses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Mädchen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gern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kennenlernen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4.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soll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Versammlung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Rede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halten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5. Muss man </w:t>
      </w: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an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Straßenkreuzung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immer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gut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aufpassen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6. 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Stunde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dürfen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Schüler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nicht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sprechen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lastRenderedPageBreak/>
        <w:t>VI. Перепишите предложения, подчеркните сказуемые, образуйте от них неопределённую форму глагола (</w:t>
      </w:r>
      <w:proofErr w:type="spellStart"/>
      <w:r>
        <w:rPr>
          <w:rStyle w:val="c15"/>
          <w:i/>
          <w:iCs/>
          <w:color w:val="000000"/>
          <w:sz w:val="28"/>
          <w:szCs w:val="28"/>
        </w:rPr>
        <w:t>Infinitiv</w:t>
      </w:r>
      <w:proofErr w:type="spellEnd"/>
      <w:r>
        <w:rPr>
          <w:rStyle w:val="c15"/>
          <w:i/>
          <w:iCs/>
          <w:color w:val="000000"/>
          <w:sz w:val="28"/>
          <w:szCs w:val="28"/>
        </w:rPr>
        <w:t>). Переведите предложения.</w:t>
      </w:r>
    </w:p>
    <w:p w:rsidR="006C0912" w:rsidRPr="006C0912" w:rsidRDefault="006C0912" w:rsidP="006C0912">
      <w:pPr>
        <w:pStyle w:val="c13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Es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schon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spät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und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gehe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fort.</w:t>
      </w:r>
    </w:p>
    <w:p w:rsidR="006C0912" w:rsidRPr="006C0912" w:rsidRDefault="006C0912" w:rsidP="006C0912">
      <w:pPr>
        <w:pStyle w:val="c13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Verkäuferin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empfiehlt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Frau Becker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schwarzen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Handschuhe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13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Zum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Glück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entgeht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Gefahr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13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Katrin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liest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Gedicht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sehr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ausdrucksvoll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vor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13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Mir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fällt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gute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Idee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13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Nehmen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diese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Medizin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jeden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Tag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dreimal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!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VII. Перепишите сложные существительные, подчеркните в них основное слово, затем переведите их письменно.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Fahrplan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Schreibware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Schwerindustrie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Verkehrsampel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Lebensmittelgeschäft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Regierungsorgan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Geburtstagsglückwunschkarte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Tagesordnung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Esstisch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Kaufhaus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VIII. Выпишите из текста (упр. .№9) сложноподчинённое предложение и переведите его.</w:t>
      </w:r>
    </w:p>
    <w:p w:rsid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IX. Прочитайте и перепишите текст, переведите его письменно</w:t>
      </w:r>
    </w:p>
    <w:p w:rsidR="006C0912" w:rsidRPr="006C0912" w:rsidRDefault="006C0912" w:rsidP="006C0912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6C0912">
        <w:rPr>
          <w:rStyle w:val="c0"/>
          <w:b/>
          <w:bCs/>
          <w:color w:val="000000"/>
          <w:sz w:val="28"/>
          <w:szCs w:val="28"/>
          <w:lang w:val="en-US"/>
        </w:rPr>
        <w:t xml:space="preserve">Deutschland: Land und </w:t>
      </w:r>
      <w:proofErr w:type="spellStart"/>
      <w:r w:rsidRPr="006C0912">
        <w:rPr>
          <w:rStyle w:val="c0"/>
          <w:b/>
          <w:bCs/>
          <w:color w:val="000000"/>
          <w:sz w:val="28"/>
          <w:szCs w:val="28"/>
          <w:lang w:val="en-US"/>
        </w:rPr>
        <w:t>Leute</w:t>
      </w:r>
      <w:proofErr w:type="spellEnd"/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Wort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„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Deutschen</w:t>
      </w:r>
      <w:proofErr w:type="spellEnd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 xml:space="preserve">“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bedeutet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einfach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: Volk. 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Wort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: „die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Germanen</w:t>
      </w:r>
      <w:proofErr w:type="spellEnd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 xml:space="preserve">“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kommt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aus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Lateinischen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und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bedeutet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: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Verwandten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Die Geschichte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Deutschlands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zählt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drei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Reiche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: 962-1806-das 1. </w:t>
      </w: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 xml:space="preserve">Reich, das Otto I.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gebildet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hat,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fiel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Niederlage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Preußens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Krieg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gegen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Napoleon I.; 1871-1918- das 2.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 xml:space="preserve">Reich, das Bismarck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gegründet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hat; 1933-1945-das 3.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Reich, Hitler-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Zeit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1918-1933-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Zeit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Weimarer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Republik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demokratisch-parlamentarischen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Verfassung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1939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begann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Hitler den 2.Weltkrieg,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bis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1945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dauerte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diesem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Krieg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erlitten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Deutschen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entscheidende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Niederlage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Am 9.Mai 1945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kapitulierte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Deutschland.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Nach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Kapitulation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war Deutschland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zerstörtes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Land.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Jede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vier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Siegermächte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USA, England,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Frankreich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und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Sowjetunion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bekam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Teil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von Deutschland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als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Besatzungszone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zur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Verwaltung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1949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bildeten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drei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Westmächte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Bundesrepublik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Deutschland. </w:t>
      </w: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Am 23.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 xml:space="preserve">Mai 1949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trat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ihre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Verfassung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Grundgesetz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, in Kraft.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Ihre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Hauptstadt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wurde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Bonn am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Rhein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Als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Antwort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auf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Entstehung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BRD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wurde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 DDR am 7.Oktober 1949 auf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Territorium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sowjetischen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Besatzungszone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Ostdeutschland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gegründet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Vierzig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Jahre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lang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war Deutschland 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zwei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Staaten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geteilt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Am 9.November 1989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fiel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 Berliner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Mauer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und am 3.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Oktober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1990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fand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endgültig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Wiedervereinigung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Deutschlands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statt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3.Oktober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wurde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zum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Nationalfeiertag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deutschen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Einheit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  <w:proofErr w:type="gramEnd"/>
    </w:p>
    <w:p w:rsid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X. Ответьте на следующие вопросы к тексту, запишите свои ответы.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1. Was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bedeutet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Wort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„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Deutschen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“?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2. Was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bedeutet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Wort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„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Germanen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“?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3.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viel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Reiche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zählt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 Geschichte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Deutschlands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4.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Wann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begann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Hitler den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zweiten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Weltkrieg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5. Hat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diesem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Krieg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gesiegt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lastRenderedPageBreak/>
        <w:t xml:space="preserve">6.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lang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war Deutschland 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zwei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Staaten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geteilt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color w:val="000000"/>
          <w:sz w:val="28"/>
          <w:szCs w:val="28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7.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Wann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fand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Wiedervereinigung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Deutschlands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statt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324CDF" w:rsidRDefault="00324CDF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color w:val="000000"/>
          <w:sz w:val="28"/>
          <w:szCs w:val="28"/>
          <w:lang w:val="en-US"/>
        </w:rPr>
      </w:pPr>
    </w:p>
    <w:p w:rsidR="00324CDF" w:rsidRDefault="00324CDF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color w:val="000000"/>
          <w:sz w:val="28"/>
          <w:szCs w:val="28"/>
          <w:lang w:val="en-US"/>
        </w:rPr>
      </w:pPr>
    </w:p>
    <w:p w:rsidR="00324CDF" w:rsidRDefault="00324CDF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color w:val="000000"/>
          <w:sz w:val="28"/>
          <w:szCs w:val="28"/>
          <w:lang w:val="en-US"/>
        </w:rPr>
      </w:pPr>
    </w:p>
    <w:p w:rsidR="00324CDF" w:rsidRPr="006C0912" w:rsidRDefault="00324CDF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</w:p>
    <w:p w:rsidR="00324CDF" w:rsidRPr="00324CDF" w:rsidRDefault="00324CDF" w:rsidP="006C0912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bCs/>
          <w:color w:val="000000"/>
          <w:sz w:val="28"/>
          <w:szCs w:val="28"/>
        </w:rPr>
      </w:pPr>
      <w:r w:rsidRPr="00324CDF">
        <w:rPr>
          <w:rStyle w:val="c0"/>
          <w:b/>
          <w:bCs/>
          <w:color w:val="000000"/>
          <w:sz w:val="28"/>
          <w:szCs w:val="28"/>
        </w:rPr>
        <w:t>Контрольная работа по дисциплине Иностранный язык (</w:t>
      </w:r>
      <w:r w:rsidR="00E761A0">
        <w:rPr>
          <w:rStyle w:val="c0"/>
          <w:b/>
          <w:bCs/>
          <w:color w:val="000000"/>
          <w:sz w:val="28"/>
          <w:szCs w:val="28"/>
        </w:rPr>
        <w:t>немецкий</w:t>
      </w:r>
      <w:proofErr w:type="gramStart"/>
      <w:r w:rsidR="00E761A0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324CDF">
        <w:rPr>
          <w:rStyle w:val="c0"/>
          <w:b/>
          <w:bCs/>
          <w:color w:val="000000"/>
          <w:sz w:val="28"/>
          <w:szCs w:val="28"/>
        </w:rPr>
        <w:t>)</w:t>
      </w:r>
      <w:proofErr w:type="gramEnd"/>
      <w:r w:rsidRPr="00324CDF">
        <w:rPr>
          <w:rStyle w:val="c0"/>
          <w:b/>
          <w:bCs/>
          <w:color w:val="000000"/>
          <w:sz w:val="28"/>
          <w:szCs w:val="28"/>
        </w:rPr>
        <w:t xml:space="preserve">  №1</w:t>
      </w:r>
    </w:p>
    <w:p w:rsidR="00324CDF" w:rsidRDefault="00324CDF" w:rsidP="006C0912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C0912" w:rsidRDefault="006C0912" w:rsidP="006C0912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Вариант 2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I. Составьте со следующими группами слов повествовательные предложения: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а) с прямым порядком слов, б) с обратным порядком слов. Переведите их.</w:t>
      </w:r>
    </w:p>
    <w:p w:rsidR="006C0912" w:rsidRPr="006C0912" w:rsidRDefault="006C0912" w:rsidP="006C0912">
      <w:pPr>
        <w:pStyle w:val="c3"/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in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Schule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zum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ersten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Mal, 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diesem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September,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Schwester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meiner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Freundin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geht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3"/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danke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herzlich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für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Geschenk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, dir.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II. Составьте из следующих слов и словосочетаний вопросительные предложения.</w:t>
      </w:r>
    </w:p>
    <w:p w:rsidR="006C0912" w:rsidRDefault="006C0912" w:rsidP="006C0912">
      <w:pPr>
        <w:pStyle w:val="c3"/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Man</w:t>
      </w:r>
      <w:proofErr w:type="spellEnd"/>
      <w:r>
        <w:rPr>
          <w:rStyle w:val="c5"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color w:val="000000"/>
          <w:sz w:val="28"/>
          <w:szCs w:val="28"/>
        </w:rPr>
        <w:t>darf</w:t>
      </w:r>
      <w:proofErr w:type="spellEnd"/>
      <w:r>
        <w:rPr>
          <w:rStyle w:val="c5"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color w:val="000000"/>
          <w:sz w:val="28"/>
          <w:szCs w:val="28"/>
        </w:rPr>
        <w:t>heraus</w:t>
      </w:r>
      <w:proofErr w:type="spellEnd"/>
      <w:r>
        <w:rPr>
          <w:rStyle w:val="c5"/>
          <w:color w:val="000000"/>
          <w:sz w:val="28"/>
          <w:szCs w:val="28"/>
        </w:rPr>
        <w:t>?</w:t>
      </w:r>
    </w:p>
    <w:p w:rsidR="006C0912" w:rsidRPr="006C0912" w:rsidRDefault="006C0912" w:rsidP="006C0912">
      <w:pPr>
        <w:pStyle w:val="c3"/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Können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den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Alexanderplatz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erreichen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besser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3"/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Diese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wunderschöne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Bluse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kostet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, was?</w:t>
      </w:r>
    </w:p>
    <w:p w:rsidR="006C0912" w:rsidRPr="006C0912" w:rsidRDefault="006C0912" w:rsidP="006C0912">
      <w:pPr>
        <w:pStyle w:val="c3"/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Nicht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gefallen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Film „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Titanik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“, hat,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wirklich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Ihnen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 xml:space="preserve">III. Определите степени сравнения прилагательных и наречий, назовите их в </w:t>
      </w:r>
      <w:proofErr w:type="spellStart"/>
      <w:r>
        <w:rPr>
          <w:rStyle w:val="c15"/>
          <w:i/>
          <w:iCs/>
          <w:color w:val="000000"/>
          <w:sz w:val="28"/>
          <w:szCs w:val="28"/>
        </w:rPr>
        <w:t>Positiv</w:t>
      </w:r>
      <w:proofErr w:type="spellEnd"/>
      <w:r>
        <w:rPr>
          <w:rStyle w:val="c15"/>
          <w:i/>
          <w:iCs/>
          <w:color w:val="000000"/>
          <w:sz w:val="28"/>
          <w:szCs w:val="28"/>
        </w:rPr>
        <w:t>, переведите предложения.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1.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jeder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Stunde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bekommen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komplizi</w:t>
      </w:r>
      <w:proofErr w:type="spellEnd"/>
      <w:r>
        <w:rPr>
          <w:rStyle w:val="c5"/>
          <w:color w:val="000000"/>
          <w:sz w:val="28"/>
          <w:szCs w:val="28"/>
        </w:rPr>
        <w:t>е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rtere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Aufgabe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von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unserem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Deutschlehrer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2.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mag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Fleisch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nicht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esse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lieber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Fisch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Gemüse</w:t>
      </w:r>
      <w:proofErr w:type="spellEnd"/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3. 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Stadt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Weimar hat Johann Wolfgang von Goethe den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größten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Teil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seines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Lebens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gelebt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IV. Перепишите данные ниже предложения, определите залог и время глагола, укажите его инфинитив, переведите предложения.</w:t>
      </w:r>
    </w:p>
    <w:p w:rsidR="006C0912" w:rsidRPr="006C0912" w:rsidRDefault="006C0912" w:rsidP="006C0912">
      <w:pPr>
        <w:pStyle w:val="c3"/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Das Gras war </w:t>
      </w: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am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Morgen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nass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3"/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Hatte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Nacht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geregnet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3"/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Bist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du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heute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früh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erwacht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3"/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werden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bald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nach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Deutschland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fahren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Default="006C0912" w:rsidP="006C0912">
      <w:pPr>
        <w:pStyle w:val="c3"/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Wir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freuen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uns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darauf</w:t>
      </w:r>
      <w:proofErr w:type="spellEnd"/>
      <w:r>
        <w:rPr>
          <w:rStyle w:val="c5"/>
          <w:color w:val="000000"/>
          <w:sz w:val="28"/>
          <w:szCs w:val="28"/>
        </w:rPr>
        <w:t>.</w:t>
      </w:r>
    </w:p>
    <w:p w:rsidR="006C0912" w:rsidRDefault="006C0912" w:rsidP="006C0912">
      <w:pPr>
        <w:pStyle w:val="c3"/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Wo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steigen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wir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aus</w:t>
      </w:r>
      <w:proofErr w:type="spellEnd"/>
      <w:r>
        <w:rPr>
          <w:rStyle w:val="c5"/>
          <w:color w:val="000000"/>
          <w:sz w:val="28"/>
          <w:szCs w:val="28"/>
        </w:rPr>
        <w:t>?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V. Перепишите предложения с модальными глаголами. Переведите предложения.</w:t>
      </w:r>
    </w:p>
    <w:p w:rsidR="006C0912" w:rsidRPr="006C0912" w:rsidRDefault="006C0912" w:rsidP="006C0912">
      <w:pPr>
        <w:pStyle w:val="c3"/>
        <w:numPr>
          <w:ilvl w:val="0"/>
          <w:numId w:val="10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lastRenderedPageBreak/>
        <w:t>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will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viel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wissen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und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lerne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viel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Default="006C0912" w:rsidP="006C0912">
      <w:pPr>
        <w:pStyle w:val="c3"/>
        <w:numPr>
          <w:ilvl w:val="0"/>
          <w:numId w:val="10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Möchtest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du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etwas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essen</w:t>
      </w:r>
      <w:proofErr w:type="spellEnd"/>
      <w:r>
        <w:rPr>
          <w:rStyle w:val="c5"/>
          <w:color w:val="000000"/>
          <w:sz w:val="28"/>
          <w:szCs w:val="28"/>
        </w:rPr>
        <w:t>?</w:t>
      </w:r>
    </w:p>
    <w:p w:rsidR="006C0912" w:rsidRPr="006C0912" w:rsidRDefault="006C0912" w:rsidP="006C0912">
      <w:pPr>
        <w:pStyle w:val="c3"/>
        <w:numPr>
          <w:ilvl w:val="0"/>
          <w:numId w:val="10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kann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dir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helfen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3"/>
        <w:numPr>
          <w:ilvl w:val="0"/>
          <w:numId w:val="10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sollen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zur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Kontrollarbeit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viele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Vokabel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lernen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3"/>
        <w:numPr>
          <w:ilvl w:val="0"/>
          <w:numId w:val="10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Man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darf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hier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Straße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nicht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überqueren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3"/>
        <w:numPr>
          <w:ilvl w:val="0"/>
          <w:numId w:val="10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müssen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ihm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Wahrheit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sagen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VI. Перепишите предложения, подчеркните сказуемые, образуйте от них неопределённую форму глагола (</w:t>
      </w:r>
      <w:proofErr w:type="spellStart"/>
      <w:r>
        <w:rPr>
          <w:rStyle w:val="c15"/>
          <w:i/>
          <w:iCs/>
          <w:color w:val="000000"/>
          <w:sz w:val="28"/>
          <w:szCs w:val="28"/>
        </w:rPr>
        <w:t>Infinitiv</w:t>
      </w:r>
      <w:proofErr w:type="spellEnd"/>
      <w:r>
        <w:rPr>
          <w:rStyle w:val="c15"/>
          <w:i/>
          <w:iCs/>
          <w:color w:val="000000"/>
          <w:sz w:val="28"/>
          <w:szCs w:val="28"/>
        </w:rPr>
        <w:t>). Переведите предложения.</w:t>
      </w:r>
    </w:p>
    <w:p w:rsidR="006C0912" w:rsidRPr="006C0912" w:rsidRDefault="006C0912" w:rsidP="006C0912">
      <w:pPr>
        <w:pStyle w:val="c3"/>
        <w:numPr>
          <w:ilvl w:val="0"/>
          <w:numId w:val="11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Arzt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schreibt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Kranken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starke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Arznei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gegen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Grippe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vor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3"/>
        <w:numPr>
          <w:ilvl w:val="0"/>
          <w:numId w:val="11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Kinder,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schreibt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Vokabeln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von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Tafel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in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Hefte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ab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!</w:t>
      </w:r>
    </w:p>
    <w:p w:rsidR="006C0912" w:rsidRPr="006C0912" w:rsidRDefault="006C0912" w:rsidP="006C0912">
      <w:pPr>
        <w:pStyle w:val="c3"/>
        <w:numPr>
          <w:ilvl w:val="0"/>
          <w:numId w:val="11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Es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zieht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und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mache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Fenster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zu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3"/>
        <w:numPr>
          <w:ilvl w:val="0"/>
          <w:numId w:val="11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neue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Lehrerin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gefällt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allen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Schülern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3"/>
        <w:numPr>
          <w:ilvl w:val="0"/>
          <w:numId w:val="11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Siegfried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antwortet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gut und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bekommt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Zwei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3"/>
        <w:numPr>
          <w:ilvl w:val="0"/>
          <w:numId w:val="11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Zug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kommt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auf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Bahnhof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in 10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Minuten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an.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VII. Перепишите сложные существительные, подчеркните в них основное слово, затем переведите их письменно.</w:t>
      </w:r>
    </w:p>
    <w:p w:rsidR="006C0912" w:rsidRPr="006C0912" w:rsidRDefault="006C0912" w:rsidP="006C091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Schlafzimmer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Laufbahn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Großvater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Leichtathletik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Privateigentum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Lesesaal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Kleingeld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Weihnachtsbaum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Staatsflagge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Lieblingsschriftsteller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VIII. Выпишите из текста упражнения IX сложноподчинённое предложение и переведите его.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IX. Прочитайте и перепишите текст, переведите его письменно.</w:t>
      </w:r>
    </w:p>
    <w:p w:rsidR="006C0912" w:rsidRPr="006C0912" w:rsidRDefault="006C0912" w:rsidP="006C0912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2"/>
          <w:szCs w:val="22"/>
          <w:lang w:val="en-US"/>
        </w:rPr>
      </w:pPr>
      <w:r w:rsidRPr="006C0912">
        <w:rPr>
          <w:rStyle w:val="c0"/>
          <w:b/>
          <w:bCs/>
          <w:color w:val="000000"/>
          <w:sz w:val="28"/>
          <w:szCs w:val="28"/>
          <w:lang w:val="en-US"/>
        </w:rPr>
        <w:t>Berlin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 xml:space="preserve">Berlin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wurde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aus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zwei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Kaufmannssiedlungen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Köln und Berlin, 1237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gegründet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Es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liegt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an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Spree 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Norddeutschen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Tiefebene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Von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Norden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nach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Süden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misst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 deutsche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Hauptstadt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bis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zu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38 km und von West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nach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Ost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bis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zu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45 km.</w:t>
      </w:r>
    </w:p>
    <w:p w:rsidR="006C0912" w:rsidRPr="00E761A0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3</w:t>
      </w: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,47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Millionen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Einwohnern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Berlin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größte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deutsche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Stadt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</w:t>
      </w:r>
      <w:proofErr w:type="spellStart"/>
      <w:r w:rsidRPr="00E761A0">
        <w:rPr>
          <w:rStyle w:val="c5"/>
          <w:color w:val="000000"/>
          <w:sz w:val="28"/>
          <w:szCs w:val="28"/>
          <w:lang w:val="en-US"/>
        </w:rPr>
        <w:t>Rund</w:t>
      </w:r>
      <w:proofErr w:type="spellEnd"/>
      <w:r w:rsidRPr="00E761A0">
        <w:rPr>
          <w:rStyle w:val="c5"/>
          <w:color w:val="000000"/>
          <w:sz w:val="28"/>
          <w:szCs w:val="28"/>
          <w:lang w:val="en-US"/>
        </w:rPr>
        <w:t xml:space="preserve"> 12 % Berliner </w:t>
      </w:r>
      <w:proofErr w:type="spellStart"/>
      <w:proofErr w:type="gramStart"/>
      <w:r w:rsidRPr="00E761A0">
        <w:rPr>
          <w:rStyle w:val="c5"/>
          <w:color w:val="000000"/>
          <w:sz w:val="28"/>
          <w:szCs w:val="28"/>
          <w:lang w:val="en-US"/>
        </w:rPr>
        <w:t>sind</w:t>
      </w:r>
      <w:proofErr w:type="spellEnd"/>
      <w:proofErr w:type="gramEnd"/>
      <w:r w:rsidRPr="00E761A0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E761A0">
        <w:rPr>
          <w:rStyle w:val="c5"/>
          <w:color w:val="000000"/>
          <w:sz w:val="28"/>
          <w:szCs w:val="28"/>
          <w:lang w:val="en-US"/>
        </w:rPr>
        <w:t>Ausländer</w:t>
      </w:r>
      <w:proofErr w:type="spellEnd"/>
      <w:r w:rsidRPr="00E761A0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Berlin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Stadt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und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Bundesland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zugleich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Als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Hauptstadt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des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vereinigten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Deutschlands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Berlin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zu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großen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europäischen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Metropole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geworden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Bis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heute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Berlin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Europas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größte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Industriestadt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Hier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befinden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Firmen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des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Maschinenbaus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Nahrungs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- und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Genussmittelindustrie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Textilindustrie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und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vor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allem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Elektroindustrie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19.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Jahrhundert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entstanden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zwei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Weltunternehmen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Siemens und AEG,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auch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heute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noch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aller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Welt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bekannt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sind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Berlin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aber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auch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Kulturstadt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Es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größten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Museumsstädte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Welt. In Berlin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gibt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drei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Opernhäuser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rund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150 Theater und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Bühnen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400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freie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Theatergruppen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50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Kindertheater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und 150 Clubs.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Für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Bildung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stehen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drei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große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Universitäten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vier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künstlerische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Hochschulen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und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Europäische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Wirtschaftshochschule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zur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Verfügung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Auch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Wissenschaft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und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Forschung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sind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durch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zahlreiche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Institute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vertreten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lastRenderedPageBreak/>
        <w:t xml:space="preserve">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Brandenburger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Tor in seiner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heutigen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Form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wurde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erst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1791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fertiggestellt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Baumeister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war Carl Gotthard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Langhans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. 12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große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dorische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Säulen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erhielt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das Tor und Gottfried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Schadow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schmückte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1797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noch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mit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Viergespann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, auf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Friedensgöttin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den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Frieden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in die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Stadt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bringt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Brandenburger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Tor war und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das Symbol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deutschen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Hauptstadt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.</w:t>
      </w:r>
    </w:p>
    <w:p w:rsid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X. Ответьте на вопросы к тексту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1.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Wann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wurde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Berlin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gegründet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 xml:space="preserve">2.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Wo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liegt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Berlin?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3.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groß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das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Territorium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Stadt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r>
        <w:rPr>
          <w:rStyle w:val="c5"/>
          <w:color w:val="000000"/>
          <w:sz w:val="28"/>
          <w:szCs w:val="28"/>
        </w:rPr>
        <w:t>В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erlin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4.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Wie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viel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Einwohner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leben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in Berlin?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5.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Berlin </w:t>
      </w: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die</w:t>
      </w:r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größte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deutsche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Stadt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 xml:space="preserve">6.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Welche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Firmen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befinden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sich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in Berlin?</w:t>
      </w:r>
      <w:proofErr w:type="gramEnd"/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 xml:space="preserve">7.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Welche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Sehenswürdigkeiten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gibt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es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in Berlin?</w:t>
      </w:r>
      <w:proofErr w:type="gramEnd"/>
    </w:p>
    <w:p w:rsidR="006C0912" w:rsidRPr="006C0912" w:rsidRDefault="006C0912" w:rsidP="006C0912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lang w:val="en-US"/>
        </w:rPr>
      </w:pPr>
      <w:r w:rsidRPr="006C0912">
        <w:rPr>
          <w:rStyle w:val="c5"/>
          <w:color w:val="000000"/>
          <w:sz w:val="28"/>
          <w:szCs w:val="28"/>
          <w:lang w:val="en-US"/>
        </w:rPr>
        <w:t xml:space="preserve">8. Was </w:t>
      </w:r>
      <w:proofErr w:type="spellStart"/>
      <w:proofErr w:type="gramStart"/>
      <w:r w:rsidRPr="006C0912">
        <w:rPr>
          <w:rStyle w:val="c5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6C0912">
        <w:rPr>
          <w:rStyle w:val="c5"/>
          <w:color w:val="000000"/>
          <w:sz w:val="28"/>
          <w:szCs w:val="28"/>
          <w:lang w:val="en-US"/>
        </w:rPr>
        <w:t xml:space="preserve"> Symbol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der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deutschen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spellStart"/>
      <w:r w:rsidRPr="006C0912">
        <w:rPr>
          <w:rStyle w:val="c5"/>
          <w:color w:val="000000"/>
          <w:sz w:val="28"/>
          <w:szCs w:val="28"/>
          <w:lang w:val="en-US"/>
        </w:rPr>
        <w:t>Hauptstadt</w:t>
      </w:r>
      <w:proofErr w:type="spellEnd"/>
      <w:r w:rsidRPr="006C0912">
        <w:rPr>
          <w:rStyle w:val="c5"/>
          <w:color w:val="000000"/>
          <w:sz w:val="28"/>
          <w:szCs w:val="28"/>
          <w:lang w:val="en-US"/>
        </w:rPr>
        <w:t>?</w:t>
      </w:r>
    </w:p>
    <w:p w:rsidR="00312037" w:rsidRDefault="00312037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Pr="003B4F87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1A0" w:rsidRPr="003B4F87" w:rsidRDefault="00E761A0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1A0" w:rsidRPr="003B4F87" w:rsidRDefault="00E761A0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1A0" w:rsidRPr="003B4F87" w:rsidRDefault="00E761A0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1A0" w:rsidRPr="003B4F87" w:rsidRDefault="00E761A0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B69" w:rsidRPr="00E614CC" w:rsidRDefault="00242B69" w:rsidP="00242B69">
      <w:pPr>
        <w:pStyle w:val="a4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14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</w:p>
    <w:p w:rsidR="00242B69" w:rsidRPr="00290E48" w:rsidRDefault="00242B69" w:rsidP="00242B69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 Иркутской области</w:t>
      </w:r>
      <w:r w:rsidRPr="00290E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290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осударственное автономное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профессиональное </w:t>
      </w:r>
      <w:r w:rsidRPr="00290E4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образовательное</w:t>
      </w:r>
      <w:r w:rsidR="00E76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0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Иркутской области</w:t>
      </w:r>
      <w:r w:rsidRPr="00290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«Байкальский техникум отраслевых технологий и сервиса»</w:t>
      </w:r>
    </w:p>
    <w:p w:rsidR="00242B69" w:rsidRPr="00290E48" w:rsidRDefault="00242B69" w:rsidP="00242B6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2B69" w:rsidRDefault="00242B69" w:rsidP="00242B69">
      <w:pPr>
        <w:pStyle w:val="ConsPlusNonformat"/>
        <w:widowControl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D26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Домашняя контрольная работа </w:t>
      </w:r>
      <w:r w:rsidRPr="00D263C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дисциплине </w:t>
      </w:r>
      <w:r w:rsidR="00E7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Иностранный язык (немецкий язык)</w:t>
      </w:r>
    </w:p>
    <w:p w:rsidR="00242B69" w:rsidRPr="00F32FBB" w:rsidRDefault="00242B69" w:rsidP="00242B69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42B69" w:rsidRDefault="00242B69" w:rsidP="00242B69">
      <w:pPr>
        <w:pStyle w:val="3"/>
        <w:widowControl w:val="0"/>
        <w:spacing w:after="0"/>
        <w:ind w:left="720"/>
        <w:jc w:val="center"/>
        <w:rPr>
          <w:sz w:val="28"/>
          <w:szCs w:val="28"/>
        </w:rPr>
      </w:pPr>
    </w:p>
    <w:p w:rsidR="00242B69" w:rsidRDefault="00242B69" w:rsidP="00242B69">
      <w:pPr>
        <w:pStyle w:val="3"/>
        <w:widowControl w:val="0"/>
        <w:spacing w:after="0"/>
        <w:ind w:left="720"/>
        <w:jc w:val="center"/>
        <w:rPr>
          <w:rFonts w:eastAsia="Calibri"/>
          <w:bCs/>
          <w:sz w:val="28"/>
          <w:szCs w:val="28"/>
        </w:rPr>
      </w:pPr>
    </w:p>
    <w:p w:rsidR="00242B69" w:rsidRPr="009C06AE" w:rsidRDefault="00242B69" w:rsidP="00242B69">
      <w:pPr>
        <w:pStyle w:val="3"/>
        <w:widowControl w:val="0"/>
        <w:spacing w:after="0"/>
        <w:ind w:left="720"/>
        <w:jc w:val="center"/>
        <w:rPr>
          <w:color w:val="000000"/>
          <w:sz w:val="28"/>
          <w:szCs w:val="28"/>
        </w:rPr>
      </w:pPr>
    </w:p>
    <w:p w:rsidR="00242B69" w:rsidRDefault="00242B69" w:rsidP="00242B69">
      <w:pPr>
        <w:pStyle w:val="3"/>
        <w:widowControl w:val="0"/>
        <w:spacing w:after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студента (студентки) заочного отделения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группы  ЗДО 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Фамилия, Имя, Отчество (в родительном падеже)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Дата 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Вариант № ___</w:t>
      </w:r>
      <w:r>
        <w:rPr>
          <w:color w:val="000000"/>
          <w:sz w:val="28"/>
          <w:szCs w:val="28"/>
        </w:rPr>
        <w:br/>
      </w:r>
    </w:p>
    <w:p w:rsidR="00242B69" w:rsidRDefault="00242B69" w:rsidP="00242B69">
      <w:pPr>
        <w:pStyle w:val="3"/>
        <w:widowControl w:val="0"/>
        <w:spacing w:after="0"/>
        <w:ind w:left="720"/>
        <w:jc w:val="center"/>
        <w:rPr>
          <w:color w:val="000000"/>
          <w:sz w:val="28"/>
          <w:szCs w:val="28"/>
        </w:rPr>
      </w:pPr>
    </w:p>
    <w:p w:rsidR="00242B69" w:rsidRPr="00F32FBB" w:rsidRDefault="00242B69" w:rsidP="00242B69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290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Проверил: преподаватель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дисциплины</w:t>
      </w:r>
    </w:p>
    <w:p w:rsidR="00242B69" w:rsidRPr="00783C47" w:rsidRDefault="00242B69" w:rsidP="00242B69">
      <w:pPr>
        <w:pStyle w:val="3"/>
        <w:widowControl w:val="0"/>
        <w:spacing w:after="0"/>
        <w:ind w:left="720"/>
        <w:jc w:val="center"/>
        <w:rPr>
          <w:sz w:val="24"/>
          <w:szCs w:val="24"/>
        </w:rPr>
      </w:pPr>
    </w:p>
    <w:p w:rsidR="00242B69" w:rsidRDefault="00242B69" w:rsidP="00242B69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Серебрякова Галина Елисеевна</w:t>
      </w:r>
    </w:p>
    <w:p w:rsidR="00242B69" w:rsidRPr="00290E48" w:rsidRDefault="00242B69" w:rsidP="00242B69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Оценка: _____________(подпись)</w:t>
      </w:r>
      <w:r w:rsidRPr="00290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_____________</w:t>
      </w:r>
      <w:r w:rsidRPr="00290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E48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242B69" w:rsidRPr="00290E48" w:rsidRDefault="00242B69" w:rsidP="00242B69">
      <w:pPr>
        <w:pStyle w:val="a4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42B69" w:rsidRPr="00290E48" w:rsidRDefault="00242B69" w:rsidP="00242B69">
      <w:pPr>
        <w:pStyle w:val="a4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42B69" w:rsidRPr="00D1558D" w:rsidRDefault="00242B69" w:rsidP="0024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0E4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Байкальск, 20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2_ </w:t>
      </w:r>
    </w:p>
    <w:p w:rsidR="00242B69" w:rsidRP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B69" w:rsidRPr="00242B69" w:rsidRDefault="00242B69" w:rsidP="0071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2B69" w:rsidRPr="00242B69" w:rsidSect="00F8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632"/>
    <w:multiLevelType w:val="multilevel"/>
    <w:tmpl w:val="4D30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42CE1"/>
    <w:multiLevelType w:val="multilevel"/>
    <w:tmpl w:val="0342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20D14"/>
    <w:multiLevelType w:val="multilevel"/>
    <w:tmpl w:val="E114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25D70"/>
    <w:multiLevelType w:val="multilevel"/>
    <w:tmpl w:val="587A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C2B1BDA"/>
    <w:multiLevelType w:val="multilevel"/>
    <w:tmpl w:val="7C3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64AD8"/>
    <w:multiLevelType w:val="multilevel"/>
    <w:tmpl w:val="0474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0571F"/>
    <w:multiLevelType w:val="multilevel"/>
    <w:tmpl w:val="0AD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1051F"/>
    <w:multiLevelType w:val="hybridMultilevel"/>
    <w:tmpl w:val="ABF2DA6E"/>
    <w:lvl w:ilvl="0" w:tplc="E5D84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A31812"/>
    <w:multiLevelType w:val="multilevel"/>
    <w:tmpl w:val="62F6C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78C34EF"/>
    <w:multiLevelType w:val="multilevel"/>
    <w:tmpl w:val="DA72F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41A0B"/>
    <w:multiLevelType w:val="multilevel"/>
    <w:tmpl w:val="835E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B6744"/>
    <w:multiLevelType w:val="multilevel"/>
    <w:tmpl w:val="587A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12B0"/>
    <w:rsid w:val="000C4840"/>
    <w:rsid w:val="000D7D29"/>
    <w:rsid w:val="000E2B86"/>
    <w:rsid w:val="00102A1D"/>
    <w:rsid w:val="00132BEF"/>
    <w:rsid w:val="00242B69"/>
    <w:rsid w:val="00312037"/>
    <w:rsid w:val="00324CDF"/>
    <w:rsid w:val="003B4F87"/>
    <w:rsid w:val="00431E24"/>
    <w:rsid w:val="00462947"/>
    <w:rsid w:val="004829D4"/>
    <w:rsid w:val="0052348D"/>
    <w:rsid w:val="005712B0"/>
    <w:rsid w:val="005E4B9A"/>
    <w:rsid w:val="006746D1"/>
    <w:rsid w:val="006C0912"/>
    <w:rsid w:val="00715FA6"/>
    <w:rsid w:val="00920433"/>
    <w:rsid w:val="00990A16"/>
    <w:rsid w:val="00A25A82"/>
    <w:rsid w:val="00AB1CCD"/>
    <w:rsid w:val="00AF7EE5"/>
    <w:rsid w:val="00B43D50"/>
    <w:rsid w:val="00B80EC4"/>
    <w:rsid w:val="00B83D0B"/>
    <w:rsid w:val="00C222BA"/>
    <w:rsid w:val="00C355F5"/>
    <w:rsid w:val="00E13C68"/>
    <w:rsid w:val="00E761A0"/>
    <w:rsid w:val="00EB5C57"/>
    <w:rsid w:val="00F8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F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FA6"/>
    <w:rPr>
      <w:color w:val="605E5C"/>
      <w:shd w:val="clear" w:color="auto" w:fill="E1DFDD"/>
    </w:rPr>
  </w:style>
  <w:style w:type="character" w:customStyle="1" w:styleId="FontStyle39">
    <w:name w:val="Font Style39"/>
    <w:basedOn w:val="a0"/>
    <w:uiPriority w:val="99"/>
    <w:rsid w:val="003120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31203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312037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31203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0">
    <w:name w:val="c10"/>
    <w:basedOn w:val="a"/>
    <w:rsid w:val="006C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C0912"/>
  </w:style>
  <w:style w:type="character" w:customStyle="1" w:styleId="c0">
    <w:name w:val="c0"/>
    <w:basedOn w:val="a0"/>
    <w:rsid w:val="006C0912"/>
  </w:style>
  <w:style w:type="character" w:customStyle="1" w:styleId="c5">
    <w:name w:val="c5"/>
    <w:basedOn w:val="a0"/>
    <w:rsid w:val="006C0912"/>
  </w:style>
  <w:style w:type="paragraph" w:customStyle="1" w:styleId="c6">
    <w:name w:val="c6"/>
    <w:basedOn w:val="a"/>
    <w:rsid w:val="006C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C0912"/>
  </w:style>
  <w:style w:type="paragraph" w:customStyle="1" w:styleId="c13">
    <w:name w:val="c13"/>
    <w:basedOn w:val="a"/>
    <w:rsid w:val="006C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C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C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C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C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42B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42B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job-international.de/&#1086;&#1073;&#1098;&#1103;&#1074;&#1083;&#1077;&#1085;&#1080;&#1103;" TargetMode="External"/><Relationship Id="rId5" Type="http://schemas.openxmlformats.org/officeDocument/2006/relationships/hyperlink" Target="http://www.dw-world.de/dw/article/0,,268275,00.html?maca=de-podcast_marktplatz-1374-xml-mr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5822</TotalTime>
  <Pages>1</Pages>
  <Words>5573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2022-01-26T01:02:00Z</dcterms:created>
  <dcterms:modified xsi:type="dcterms:W3CDTF">2022-09-20T08:00:00Z</dcterms:modified>
</cp:coreProperties>
</file>