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4F96" w14:textId="77777777" w:rsidR="00A01618" w:rsidRDefault="00A01618" w:rsidP="00A01618">
      <w:pPr>
        <w:jc w:val="center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F377D7">
        <w:rPr>
          <w:sz w:val="28"/>
          <w:szCs w:val="28"/>
          <w:shd w:val="clear" w:color="auto" w:fill="FFFFFF"/>
        </w:rPr>
        <w:t xml:space="preserve">осударственное автономное </w:t>
      </w:r>
      <w:r>
        <w:rPr>
          <w:sz w:val="28"/>
          <w:szCs w:val="28"/>
          <w:shd w:val="clear" w:color="auto" w:fill="FFFFFF"/>
        </w:rPr>
        <w:t xml:space="preserve">профессиональное </w:t>
      </w:r>
    </w:p>
    <w:p w14:paraId="389B0562" w14:textId="77777777" w:rsidR="00A01618" w:rsidRPr="00F377D7" w:rsidRDefault="00A01618" w:rsidP="00A01618">
      <w:pPr>
        <w:jc w:val="center"/>
        <w:rPr>
          <w:color w:val="000000"/>
          <w:sz w:val="28"/>
          <w:szCs w:val="28"/>
        </w:rPr>
      </w:pPr>
      <w:r w:rsidRPr="00F377D7">
        <w:rPr>
          <w:sz w:val="28"/>
          <w:szCs w:val="28"/>
          <w:shd w:val="clear" w:color="auto" w:fill="FFFFFF"/>
        </w:rPr>
        <w:t>образовательное</w:t>
      </w:r>
      <w:r w:rsidRPr="00F377D7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>
        <w:rPr>
          <w:color w:val="000000"/>
          <w:sz w:val="28"/>
          <w:szCs w:val="28"/>
          <w:shd w:val="clear" w:color="auto" w:fill="FFFFFF"/>
        </w:rPr>
        <w:t xml:space="preserve"> Иркутской области</w:t>
      </w:r>
      <w:r w:rsidRPr="00F377D7">
        <w:rPr>
          <w:color w:val="000000"/>
          <w:sz w:val="28"/>
          <w:szCs w:val="28"/>
        </w:rPr>
        <w:br/>
      </w:r>
      <w:r w:rsidRPr="00F377D7">
        <w:rPr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  <w:r w:rsidRPr="00F377D7">
        <w:rPr>
          <w:color w:val="000000"/>
          <w:sz w:val="28"/>
          <w:szCs w:val="28"/>
        </w:rPr>
        <w:br/>
      </w:r>
    </w:p>
    <w:p w14:paraId="2E2A5CEA" w14:textId="77777777" w:rsidR="00217873" w:rsidRPr="00825B4D" w:rsidRDefault="00217873" w:rsidP="00C3777B">
      <w:pPr>
        <w:rPr>
          <w:sz w:val="28"/>
          <w:szCs w:val="28"/>
        </w:rPr>
      </w:pPr>
    </w:p>
    <w:p w14:paraId="2A3B4E75" w14:textId="77777777" w:rsidR="00217873" w:rsidRPr="00825B4D" w:rsidRDefault="00217873" w:rsidP="00C3777B">
      <w:pPr>
        <w:rPr>
          <w:sz w:val="28"/>
          <w:szCs w:val="28"/>
        </w:rPr>
      </w:pPr>
    </w:p>
    <w:p w14:paraId="403DA2FD" w14:textId="77777777" w:rsidR="00217873" w:rsidRPr="00825B4D" w:rsidRDefault="00217873" w:rsidP="00C3777B">
      <w:pPr>
        <w:rPr>
          <w:sz w:val="28"/>
          <w:szCs w:val="28"/>
        </w:rPr>
      </w:pPr>
    </w:p>
    <w:p w14:paraId="17A29E80" w14:textId="77777777" w:rsidR="00217873" w:rsidRPr="00825B4D" w:rsidRDefault="00217873" w:rsidP="00C3777B">
      <w:pPr>
        <w:rPr>
          <w:sz w:val="28"/>
          <w:szCs w:val="28"/>
        </w:rPr>
      </w:pPr>
    </w:p>
    <w:p w14:paraId="54A75F21" w14:textId="77777777" w:rsidR="00217873" w:rsidRPr="00825B4D" w:rsidRDefault="00217873" w:rsidP="00C3777B">
      <w:pPr>
        <w:rPr>
          <w:sz w:val="28"/>
          <w:szCs w:val="28"/>
        </w:rPr>
      </w:pPr>
    </w:p>
    <w:p w14:paraId="33F94B88" w14:textId="77777777" w:rsidR="00217873" w:rsidRPr="00825B4D" w:rsidRDefault="00217873" w:rsidP="00C3777B">
      <w:pPr>
        <w:rPr>
          <w:sz w:val="28"/>
          <w:szCs w:val="28"/>
        </w:rPr>
      </w:pPr>
    </w:p>
    <w:p w14:paraId="7DD37260" w14:textId="77777777" w:rsidR="00E23DAC" w:rsidRPr="00576188" w:rsidRDefault="00E23DAC" w:rsidP="00E23DAC">
      <w:pPr>
        <w:jc w:val="center"/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Учебно-методическое пособие по выполнению внеаудиторных домашних контрольных работ для студентов заочной формы получения образования</w:t>
      </w:r>
    </w:p>
    <w:p w14:paraId="33D7C224" w14:textId="77777777" w:rsidR="00E23DAC" w:rsidRPr="00576188" w:rsidRDefault="00E23DAC" w:rsidP="00E23DAC">
      <w:pPr>
        <w:jc w:val="center"/>
        <w:rPr>
          <w:b/>
          <w:sz w:val="28"/>
          <w:szCs w:val="28"/>
        </w:rPr>
      </w:pPr>
    </w:p>
    <w:p w14:paraId="773F9CE4" w14:textId="65FAC5E0" w:rsidR="00E23DAC" w:rsidRPr="00576188" w:rsidRDefault="00E23DAC" w:rsidP="00E23DAC">
      <w:pPr>
        <w:jc w:val="center"/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учебной дисциплины (МДК</w:t>
      </w:r>
      <w:r w:rsidR="00C92477">
        <w:rPr>
          <w:b/>
          <w:sz w:val="28"/>
          <w:szCs w:val="28"/>
        </w:rPr>
        <w:t xml:space="preserve"> 01.01</w:t>
      </w:r>
      <w:r w:rsidRPr="00576188">
        <w:rPr>
          <w:b/>
          <w:sz w:val="28"/>
          <w:szCs w:val="28"/>
        </w:rPr>
        <w:t>)</w:t>
      </w:r>
    </w:p>
    <w:p w14:paraId="75D88946" w14:textId="4C89E837" w:rsidR="00E23DAC" w:rsidRPr="00EB777C" w:rsidRDefault="00EB777C" w:rsidP="00E23DAC">
      <w:pPr>
        <w:jc w:val="center"/>
        <w:rPr>
          <w:b/>
          <w:iCs/>
          <w:sz w:val="28"/>
          <w:szCs w:val="28"/>
        </w:rPr>
      </w:pPr>
      <w:r w:rsidRPr="00EB777C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Организация и контроль текущей деятельности сотрудников службы приема и размещения</w:t>
      </w:r>
    </w:p>
    <w:p w14:paraId="0F17445C" w14:textId="77777777" w:rsidR="00E23DAC" w:rsidRPr="00EB777C" w:rsidRDefault="00E23DAC" w:rsidP="00E23DAC">
      <w:pPr>
        <w:jc w:val="center"/>
        <w:rPr>
          <w:b/>
          <w:sz w:val="28"/>
          <w:szCs w:val="28"/>
        </w:rPr>
      </w:pPr>
    </w:p>
    <w:p w14:paraId="0AA62FB4" w14:textId="77777777" w:rsidR="00E23DAC" w:rsidRPr="00576188" w:rsidRDefault="00E23DAC" w:rsidP="00E23DAC">
      <w:pPr>
        <w:jc w:val="center"/>
        <w:rPr>
          <w:sz w:val="28"/>
          <w:szCs w:val="28"/>
        </w:rPr>
      </w:pPr>
      <w:r w:rsidRPr="00576188">
        <w:rPr>
          <w:sz w:val="28"/>
          <w:szCs w:val="28"/>
        </w:rPr>
        <w:t xml:space="preserve">основной профессиональной образовательной программы  </w:t>
      </w:r>
    </w:p>
    <w:p w14:paraId="2480BB4C" w14:textId="77777777" w:rsidR="00E23DAC" w:rsidRPr="00576188" w:rsidRDefault="00E23DAC" w:rsidP="00E23DAC">
      <w:pPr>
        <w:jc w:val="center"/>
        <w:rPr>
          <w:sz w:val="28"/>
          <w:szCs w:val="28"/>
        </w:rPr>
      </w:pPr>
      <w:r w:rsidRPr="00576188">
        <w:rPr>
          <w:sz w:val="28"/>
          <w:szCs w:val="28"/>
        </w:rPr>
        <w:t xml:space="preserve">по специальности СПО </w:t>
      </w:r>
    </w:p>
    <w:p w14:paraId="799E2135" w14:textId="77777777" w:rsidR="00E23DAC" w:rsidRPr="00576188" w:rsidRDefault="00E23DAC" w:rsidP="00E23DAC">
      <w:pPr>
        <w:jc w:val="center"/>
        <w:rPr>
          <w:sz w:val="28"/>
          <w:szCs w:val="28"/>
        </w:rPr>
      </w:pPr>
    </w:p>
    <w:p w14:paraId="65614E91" w14:textId="6F3BA3EA" w:rsidR="00E23DAC" w:rsidRPr="00576188" w:rsidRDefault="00EB777C" w:rsidP="00E23DAC">
      <w:pPr>
        <w:jc w:val="center"/>
        <w:rPr>
          <w:b/>
          <w:sz w:val="28"/>
          <w:szCs w:val="28"/>
        </w:rPr>
      </w:pPr>
      <w:r w:rsidRPr="00EB777C">
        <w:rPr>
          <w:rFonts w:eastAsia="Calibri"/>
          <w:b/>
          <w:sz w:val="28"/>
          <w:szCs w:val="28"/>
          <w:lang w:eastAsia="en-US"/>
        </w:rPr>
        <w:t>43.02.14 Гостиничное дело</w:t>
      </w:r>
    </w:p>
    <w:p w14:paraId="610FF36E" w14:textId="77777777" w:rsidR="00E23DAC" w:rsidRPr="00576188" w:rsidRDefault="00E23DAC" w:rsidP="00E23DAC">
      <w:pPr>
        <w:jc w:val="center"/>
        <w:rPr>
          <w:bCs/>
          <w:sz w:val="28"/>
          <w:szCs w:val="28"/>
        </w:rPr>
      </w:pPr>
      <w:r w:rsidRPr="00576188">
        <w:rPr>
          <w:bCs/>
          <w:sz w:val="28"/>
          <w:szCs w:val="28"/>
        </w:rPr>
        <w:t>по программе базовой подготовки</w:t>
      </w:r>
    </w:p>
    <w:p w14:paraId="3BFAAC3C" w14:textId="77777777" w:rsidR="00E23DAC" w:rsidRPr="00576188" w:rsidRDefault="00E23DAC" w:rsidP="00E23DAC">
      <w:pPr>
        <w:jc w:val="center"/>
        <w:rPr>
          <w:b/>
          <w:sz w:val="28"/>
          <w:szCs w:val="28"/>
        </w:rPr>
      </w:pPr>
    </w:p>
    <w:p w14:paraId="1AAE5B82" w14:textId="77777777" w:rsidR="00E23DAC" w:rsidRPr="00576188" w:rsidRDefault="00E23DAC" w:rsidP="00E23DAC">
      <w:pPr>
        <w:jc w:val="center"/>
        <w:rPr>
          <w:b/>
          <w:sz w:val="28"/>
          <w:szCs w:val="28"/>
        </w:rPr>
      </w:pPr>
    </w:p>
    <w:p w14:paraId="2DF9384F" w14:textId="77777777" w:rsidR="00E23DAC" w:rsidRPr="00576188" w:rsidRDefault="00E23DAC" w:rsidP="00E23DAC">
      <w:pPr>
        <w:jc w:val="both"/>
        <w:rPr>
          <w:b/>
          <w:sz w:val="28"/>
          <w:szCs w:val="28"/>
        </w:rPr>
      </w:pPr>
    </w:p>
    <w:p w14:paraId="4CF1FD60" w14:textId="77777777" w:rsidR="00E23DAC" w:rsidRPr="00576188" w:rsidRDefault="00E23DAC" w:rsidP="00E23DAC">
      <w:pPr>
        <w:jc w:val="both"/>
        <w:rPr>
          <w:b/>
          <w:sz w:val="28"/>
          <w:szCs w:val="28"/>
        </w:rPr>
      </w:pPr>
    </w:p>
    <w:p w14:paraId="7A921B12" w14:textId="77777777" w:rsidR="00E23DAC" w:rsidRPr="00576188" w:rsidRDefault="00E23DAC" w:rsidP="00E23DAC">
      <w:pPr>
        <w:jc w:val="both"/>
        <w:rPr>
          <w:b/>
          <w:sz w:val="28"/>
          <w:szCs w:val="28"/>
        </w:rPr>
      </w:pPr>
    </w:p>
    <w:p w14:paraId="52258184" w14:textId="77777777" w:rsidR="00E23DAC" w:rsidRPr="00576188" w:rsidRDefault="00E23DAC" w:rsidP="00E23DAC">
      <w:pPr>
        <w:jc w:val="both"/>
        <w:rPr>
          <w:b/>
          <w:sz w:val="28"/>
          <w:szCs w:val="28"/>
        </w:rPr>
      </w:pPr>
    </w:p>
    <w:p w14:paraId="03E68816" w14:textId="77777777" w:rsidR="00E23DAC" w:rsidRPr="00576188" w:rsidRDefault="00E23DAC" w:rsidP="00E23DAC">
      <w:pPr>
        <w:jc w:val="both"/>
        <w:rPr>
          <w:b/>
          <w:sz w:val="28"/>
          <w:szCs w:val="28"/>
        </w:rPr>
      </w:pPr>
    </w:p>
    <w:p w14:paraId="3DFF7362" w14:textId="77777777" w:rsidR="00217873" w:rsidRPr="00825B4D" w:rsidRDefault="00217873" w:rsidP="00C3777B">
      <w:pPr>
        <w:rPr>
          <w:sz w:val="28"/>
          <w:szCs w:val="28"/>
        </w:rPr>
      </w:pPr>
    </w:p>
    <w:p w14:paraId="0BFA43B5" w14:textId="77777777" w:rsidR="00217873" w:rsidRPr="00825B4D" w:rsidRDefault="00217873" w:rsidP="00C3777B">
      <w:pPr>
        <w:rPr>
          <w:sz w:val="28"/>
          <w:szCs w:val="28"/>
        </w:rPr>
      </w:pPr>
    </w:p>
    <w:p w14:paraId="1B0426B6" w14:textId="77777777" w:rsidR="00217873" w:rsidRPr="00825B4D" w:rsidRDefault="00217873" w:rsidP="00C3777B">
      <w:pPr>
        <w:rPr>
          <w:sz w:val="28"/>
          <w:szCs w:val="28"/>
        </w:rPr>
      </w:pPr>
    </w:p>
    <w:p w14:paraId="094DD130" w14:textId="77777777" w:rsidR="00217873" w:rsidRPr="00825B4D" w:rsidRDefault="00217873" w:rsidP="00C3777B">
      <w:pPr>
        <w:rPr>
          <w:sz w:val="28"/>
          <w:szCs w:val="28"/>
        </w:rPr>
      </w:pPr>
    </w:p>
    <w:p w14:paraId="095ED357" w14:textId="77777777" w:rsidR="00217873" w:rsidRPr="00825B4D" w:rsidRDefault="00217873" w:rsidP="00C3777B">
      <w:pPr>
        <w:rPr>
          <w:sz w:val="28"/>
          <w:szCs w:val="28"/>
        </w:rPr>
      </w:pPr>
    </w:p>
    <w:p w14:paraId="15DE6D3A" w14:textId="77777777" w:rsidR="00217873" w:rsidRPr="00825B4D" w:rsidRDefault="00217873" w:rsidP="00C3777B">
      <w:pPr>
        <w:rPr>
          <w:sz w:val="28"/>
          <w:szCs w:val="28"/>
        </w:rPr>
      </w:pPr>
    </w:p>
    <w:p w14:paraId="1110FB87" w14:textId="77777777" w:rsidR="00217873" w:rsidRPr="00825B4D" w:rsidRDefault="00217873" w:rsidP="00C3777B">
      <w:pPr>
        <w:rPr>
          <w:sz w:val="28"/>
          <w:szCs w:val="28"/>
        </w:rPr>
      </w:pPr>
    </w:p>
    <w:p w14:paraId="538E1906" w14:textId="77777777" w:rsidR="00217873" w:rsidRPr="00825B4D" w:rsidRDefault="00217873" w:rsidP="00C3777B">
      <w:pPr>
        <w:rPr>
          <w:sz w:val="28"/>
          <w:szCs w:val="28"/>
        </w:rPr>
      </w:pPr>
    </w:p>
    <w:p w14:paraId="0D62D0C0" w14:textId="77777777" w:rsidR="00217873" w:rsidRPr="00825B4D" w:rsidRDefault="00217873" w:rsidP="00C3777B">
      <w:pPr>
        <w:rPr>
          <w:sz w:val="28"/>
          <w:szCs w:val="28"/>
        </w:rPr>
      </w:pPr>
    </w:p>
    <w:p w14:paraId="22EF19DD" w14:textId="77777777" w:rsidR="00217873" w:rsidRPr="00825B4D" w:rsidRDefault="00217873" w:rsidP="00C3777B">
      <w:pPr>
        <w:rPr>
          <w:sz w:val="28"/>
          <w:szCs w:val="28"/>
        </w:rPr>
      </w:pPr>
    </w:p>
    <w:p w14:paraId="49BFEB08" w14:textId="77777777" w:rsidR="00217873" w:rsidRPr="00825B4D" w:rsidRDefault="00217873" w:rsidP="00C3777B">
      <w:pPr>
        <w:rPr>
          <w:sz w:val="28"/>
          <w:szCs w:val="28"/>
        </w:rPr>
      </w:pPr>
    </w:p>
    <w:p w14:paraId="62A87123" w14:textId="77777777" w:rsidR="00217873" w:rsidRPr="00825B4D" w:rsidRDefault="00217873" w:rsidP="00C3777B">
      <w:pPr>
        <w:rPr>
          <w:sz w:val="28"/>
          <w:szCs w:val="28"/>
        </w:rPr>
      </w:pPr>
    </w:p>
    <w:p w14:paraId="730946BF" w14:textId="6C60B03F" w:rsidR="00217873" w:rsidRDefault="00E23DAC" w:rsidP="00825B4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Байкальск, 20</w:t>
      </w:r>
      <w:r w:rsidR="00EB777C">
        <w:rPr>
          <w:sz w:val="28"/>
          <w:szCs w:val="28"/>
        </w:rPr>
        <w:t>22</w:t>
      </w:r>
    </w:p>
    <w:p w14:paraId="45EBF0F7" w14:textId="77777777" w:rsidR="009E708F" w:rsidRDefault="009E708F" w:rsidP="00825B4D">
      <w:pPr>
        <w:jc w:val="center"/>
        <w:rPr>
          <w:b/>
          <w:sz w:val="28"/>
          <w:szCs w:val="28"/>
        </w:rPr>
      </w:pPr>
    </w:p>
    <w:p w14:paraId="07881D02" w14:textId="1131E43F" w:rsidR="009E708F" w:rsidRPr="00576188" w:rsidRDefault="009E708F" w:rsidP="009E7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76188">
        <w:rPr>
          <w:sz w:val="28"/>
          <w:szCs w:val="28"/>
        </w:rPr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</w:t>
      </w:r>
      <w:r w:rsidR="00EB777C" w:rsidRPr="00EB777C">
        <w:rPr>
          <w:rFonts w:eastAsia="Calibri"/>
          <w:b/>
          <w:sz w:val="28"/>
          <w:szCs w:val="28"/>
          <w:lang w:eastAsia="en-US"/>
        </w:rPr>
        <w:t>43.02.14 Гостиничное дело</w:t>
      </w:r>
    </w:p>
    <w:p w14:paraId="0BCD9113" w14:textId="77777777" w:rsidR="009E708F" w:rsidRPr="00576188" w:rsidRDefault="009E708F" w:rsidP="009E708F">
      <w:pPr>
        <w:widowControl w:val="0"/>
        <w:rPr>
          <w:b/>
          <w:sz w:val="28"/>
          <w:szCs w:val="28"/>
        </w:rPr>
      </w:pPr>
    </w:p>
    <w:p w14:paraId="684333FB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52E1938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048A6EE9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4DCD93F8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62B27B31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42CE86E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79DDB7CC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49E1066B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8C013B5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BC0E29D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11C29567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Разработчик:</w:t>
      </w:r>
    </w:p>
    <w:p w14:paraId="70EA4743" w14:textId="77777777" w:rsidR="009E708F" w:rsidRPr="00576188" w:rsidRDefault="009E708F" w:rsidP="009E7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76188">
        <w:rPr>
          <w:kern w:val="3"/>
          <w:sz w:val="28"/>
          <w:szCs w:val="28"/>
        </w:rPr>
        <w:t xml:space="preserve">Большакова Н.М., </w:t>
      </w:r>
      <w:r w:rsidRPr="00576188">
        <w:rPr>
          <w:sz w:val="28"/>
          <w:szCs w:val="28"/>
        </w:rPr>
        <w:t>преподаватель ГАПОУ БТОТиС.</w:t>
      </w:r>
    </w:p>
    <w:p w14:paraId="66BCD40B" w14:textId="77777777" w:rsidR="009E708F" w:rsidRPr="00576188" w:rsidRDefault="009E708F" w:rsidP="009E7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kern w:val="3"/>
          <w:sz w:val="28"/>
          <w:szCs w:val="28"/>
        </w:rPr>
      </w:pPr>
    </w:p>
    <w:p w14:paraId="751F89D4" w14:textId="77777777" w:rsidR="009E708F" w:rsidRPr="00576188" w:rsidRDefault="009E708F" w:rsidP="009E7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kern w:val="3"/>
          <w:sz w:val="28"/>
          <w:szCs w:val="28"/>
        </w:rPr>
      </w:pPr>
    </w:p>
    <w:p w14:paraId="55F77011" w14:textId="77777777" w:rsidR="009E708F" w:rsidRPr="00576188" w:rsidRDefault="009E708F" w:rsidP="009E7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093254E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780ACEBD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51AA2BB6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085BB31F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40F3631C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542E0183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03FCDE5A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16EADB6B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4AF05E9A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026A25C5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3D37B8A7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1DB3C074" w14:textId="7309ED89" w:rsidR="009E708F" w:rsidRDefault="00EB777C" w:rsidP="009E7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9E708F">
        <w:rPr>
          <w:rStyle w:val="FontStyle40"/>
          <w:sz w:val="28"/>
          <w:szCs w:val="28"/>
        </w:rPr>
        <w:t xml:space="preserve">Методические рекомендации по выполнению </w:t>
      </w:r>
      <w:r>
        <w:rPr>
          <w:rStyle w:val="FontStyle40"/>
          <w:sz w:val="28"/>
          <w:szCs w:val="28"/>
        </w:rPr>
        <w:t>домашних</w:t>
      </w:r>
      <w:r>
        <w:rPr>
          <w:rStyle w:val="FontStyle67"/>
          <w:sz w:val="28"/>
          <w:szCs w:val="28"/>
        </w:rPr>
        <w:t xml:space="preserve"> </w:t>
      </w:r>
      <w:r w:rsidR="009E708F">
        <w:rPr>
          <w:rStyle w:val="FontStyle40"/>
          <w:sz w:val="28"/>
          <w:szCs w:val="28"/>
        </w:rPr>
        <w:t xml:space="preserve">контрольных </w:t>
      </w:r>
      <w:r w:rsidR="009E708F">
        <w:rPr>
          <w:rStyle w:val="FontStyle67"/>
          <w:sz w:val="28"/>
          <w:szCs w:val="28"/>
        </w:rPr>
        <w:t>работ</w:t>
      </w:r>
      <w:r>
        <w:rPr>
          <w:rStyle w:val="FontStyle67"/>
          <w:sz w:val="28"/>
          <w:szCs w:val="28"/>
        </w:rPr>
        <w:t xml:space="preserve"> для</w:t>
      </w:r>
      <w:r w:rsidR="009E708F">
        <w:rPr>
          <w:rStyle w:val="FontStyle39"/>
          <w:sz w:val="28"/>
          <w:szCs w:val="28"/>
        </w:rPr>
        <w:t xml:space="preserve"> </w:t>
      </w:r>
      <w:r w:rsidR="009E708F" w:rsidRPr="00EB777C">
        <w:rPr>
          <w:rStyle w:val="FontStyle39"/>
          <w:b w:val="0"/>
          <w:bCs w:val="0"/>
          <w:sz w:val="28"/>
          <w:szCs w:val="28"/>
        </w:rPr>
        <w:t>студентов</w:t>
      </w:r>
      <w:r w:rsidR="009E708F">
        <w:rPr>
          <w:rStyle w:val="FontStyle39"/>
        </w:rPr>
        <w:t xml:space="preserve"> </w:t>
      </w:r>
      <w:r w:rsidR="009E708F">
        <w:rPr>
          <w:sz w:val="28"/>
          <w:szCs w:val="28"/>
        </w:rPr>
        <w:t>одобрены ЦК профессионального блока ГАПОУ БТОТиС протокол № 1 от</w:t>
      </w:r>
      <w:r>
        <w:rPr>
          <w:sz w:val="28"/>
          <w:szCs w:val="28"/>
        </w:rPr>
        <w:t xml:space="preserve"> </w:t>
      </w:r>
      <w:r w:rsidR="009E708F">
        <w:rPr>
          <w:sz w:val="28"/>
          <w:szCs w:val="28"/>
        </w:rPr>
        <w:t>«31» августа 20</w:t>
      </w:r>
      <w:r>
        <w:rPr>
          <w:sz w:val="28"/>
          <w:szCs w:val="28"/>
        </w:rPr>
        <w:t>22</w:t>
      </w:r>
      <w:r w:rsidR="009E708F">
        <w:rPr>
          <w:sz w:val="28"/>
          <w:szCs w:val="28"/>
        </w:rPr>
        <w:t xml:space="preserve"> г.</w:t>
      </w:r>
    </w:p>
    <w:p w14:paraId="13EAEE32" w14:textId="77777777" w:rsidR="009E708F" w:rsidRPr="007C1B81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36C0B5A7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1A059812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63A79A31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2FD337B9" w14:textId="77777777" w:rsidR="009E708F" w:rsidRPr="00576188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550D7997" w14:textId="5EEA986E" w:rsidR="009E708F" w:rsidRDefault="009E708F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68E690F2" w14:textId="77777777" w:rsidR="00EB777C" w:rsidRPr="00576188" w:rsidRDefault="00EB777C" w:rsidP="009E708F">
      <w:pPr>
        <w:widowControl w:val="0"/>
        <w:tabs>
          <w:tab w:val="left" w:pos="0"/>
        </w:tabs>
        <w:suppressAutoHyphens/>
        <w:rPr>
          <w:bCs/>
          <w:color w:val="000000"/>
          <w:sz w:val="28"/>
          <w:szCs w:val="28"/>
        </w:rPr>
      </w:pPr>
    </w:p>
    <w:p w14:paraId="00FE7757" w14:textId="77777777" w:rsidR="009E708F" w:rsidRDefault="009E708F" w:rsidP="009E708F">
      <w:pPr>
        <w:jc w:val="center"/>
        <w:rPr>
          <w:bCs/>
          <w:color w:val="000000"/>
          <w:sz w:val="28"/>
          <w:szCs w:val="28"/>
        </w:rPr>
      </w:pPr>
    </w:p>
    <w:p w14:paraId="3D350425" w14:textId="77777777" w:rsidR="009E708F" w:rsidRDefault="009E708F" w:rsidP="009E708F">
      <w:pPr>
        <w:jc w:val="center"/>
        <w:rPr>
          <w:bCs/>
          <w:color w:val="000000"/>
          <w:sz w:val="28"/>
          <w:szCs w:val="28"/>
        </w:rPr>
      </w:pPr>
    </w:p>
    <w:p w14:paraId="35ECDA7B" w14:textId="77777777" w:rsidR="00217873" w:rsidRPr="0097191E" w:rsidRDefault="0097191E" w:rsidP="00825B4D">
      <w:pPr>
        <w:jc w:val="center"/>
        <w:rPr>
          <w:b/>
          <w:sz w:val="28"/>
          <w:szCs w:val="28"/>
        </w:rPr>
      </w:pPr>
      <w:r w:rsidRPr="00DE2A73">
        <w:rPr>
          <w:b/>
          <w:sz w:val="28"/>
          <w:szCs w:val="28"/>
        </w:rPr>
        <w:lastRenderedPageBreak/>
        <w:t>Содержание</w:t>
      </w:r>
      <w:r w:rsidRPr="0097191E">
        <w:rPr>
          <w:b/>
          <w:sz w:val="28"/>
          <w:szCs w:val="28"/>
        </w:rPr>
        <w:t xml:space="preserve"> </w:t>
      </w:r>
    </w:p>
    <w:p w14:paraId="5A867A39" w14:textId="77777777" w:rsidR="0097191E" w:rsidRDefault="0097191E" w:rsidP="00825B4D">
      <w:pPr>
        <w:jc w:val="center"/>
        <w:rPr>
          <w:sz w:val="28"/>
          <w:szCs w:val="28"/>
        </w:rPr>
      </w:pPr>
    </w:p>
    <w:p w14:paraId="740BB8DE" w14:textId="77777777" w:rsidR="0097191E" w:rsidRDefault="0097191E" w:rsidP="00DE2A73">
      <w:pPr>
        <w:spacing w:line="276" w:lineRule="auto"/>
        <w:jc w:val="center"/>
        <w:rPr>
          <w:sz w:val="28"/>
          <w:szCs w:val="28"/>
        </w:rPr>
      </w:pPr>
    </w:p>
    <w:p w14:paraId="00C00687" w14:textId="77777777" w:rsidR="0097191E" w:rsidRDefault="0097191E" w:rsidP="00DE2A73">
      <w:pPr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10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93B7C" w:rsidRPr="00576188" w14:paraId="079734CB" w14:textId="77777777" w:rsidTr="00693B7C">
        <w:tc>
          <w:tcPr>
            <w:tcW w:w="9606" w:type="dxa"/>
          </w:tcPr>
          <w:p w14:paraId="45765AC7" w14:textId="77777777" w:rsidR="00DE2A73" w:rsidRDefault="00693B7C" w:rsidP="00DE2A73">
            <w:pPr>
              <w:pStyle w:val="9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436">
              <w:rPr>
                <w:rFonts w:ascii="Times New Roman" w:hAnsi="Times New Roman"/>
                <w:sz w:val="28"/>
                <w:szCs w:val="28"/>
              </w:rPr>
              <w:t xml:space="preserve">Введение _________________________________________________________4 </w:t>
            </w:r>
          </w:p>
          <w:p w14:paraId="2CA9C27E" w14:textId="0642A310" w:rsidR="00693B7C" w:rsidRPr="00092436" w:rsidRDefault="00693B7C" w:rsidP="00DE2A73">
            <w:pPr>
              <w:pStyle w:val="9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4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3B7C" w:rsidRPr="00576188" w14:paraId="06237D71" w14:textId="77777777" w:rsidTr="0039767E">
        <w:trPr>
          <w:trHeight w:val="495"/>
        </w:trPr>
        <w:tc>
          <w:tcPr>
            <w:tcW w:w="9606" w:type="dxa"/>
          </w:tcPr>
          <w:p w14:paraId="423F0159" w14:textId="423FF323" w:rsidR="00693B7C" w:rsidRPr="00092436" w:rsidRDefault="00693B7C" w:rsidP="00DE2A73">
            <w:pPr>
              <w:pStyle w:val="9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436">
              <w:rPr>
                <w:rFonts w:ascii="Times New Roman" w:hAnsi="Times New Roman"/>
                <w:sz w:val="28"/>
                <w:szCs w:val="28"/>
              </w:rPr>
              <w:t>1.</w:t>
            </w:r>
            <w:r w:rsidR="008D7AAB" w:rsidRPr="00092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436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DE2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436">
              <w:rPr>
                <w:rFonts w:ascii="Times New Roman" w:hAnsi="Times New Roman"/>
                <w:sz w:val="28"/>
                <w:szCs w:val="28"/>
              </w:rPr>
              <w:t>дисциплины</w:t>
            </w:r>
            <w:r w:rsidR="00DE2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436">
              <w:rPr>
                <w:rFonts w:ascii="Times New Roman" w:hAnsi="Times New Roman"/>
                <w:sz w:val="28"/>
                <w:szCs w:val="28"/>
              </w:rPr>
              <w:t xml:space="preserve">  __________</w:t>
            </w:r>
            <w:r w:rsidR="0039767E" w:rsidRPr="00092436">
              <w:rPr>
                <w:rFonts w:ascii="Times New Roman" w:hAnsi="Times New Roman"/>
                <w:sz w:val="28"/>
                <w:szCs w:val="28"/>
              </w:rPr>
              <w:t>______________________________6</w:t>
            </w:r>
            <w:r w:rsidRPr="000924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693B7C" w:rsidRPr="00576188" w14:paraId="18D8D0FB" w14:textId="77777777" w:rsidTr="00693B7C">
        <w:tc>
          <w:tcPr>
            <w:tcW w:w="9606" w:type="dxa"/>
            <w:vAlign w:val="center"/>
          </w:tcPr>
          <w:p w14:paraId="1A8FFDD1" w14:textId="77777777" w:rsidR="0039767E" w:rsidRDefault="00693B7C" w:rsidP="00DE2A73">
            <w:pPr>
              <w:spacing w:beforeLines="60" w:before="144" w:afterLines="60" w:after="144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9767E">
              <w:rPr>
                <w:bCs/>
                <w:sz w:val="28"/>
                <w:szCs w:val="28"/>
              </w:rPr>
              <w:t>.</w:t>
            </w:r>
            <w:r w:rsidR="008D7AAB">
              <w:rPr>
                <w:bCs/>
                <w:sz w:val="28"/>
                <w:szCs w:val="28"/>
              </w:rPr>
              <w:t xml:space="preserve"> </w:t>
            </w:r>
            <w:r w:rsidR="0039767E">
              <w:rPr>
                <w:bCs/>
                <w:sz w:val="28"/>
                <w:szCs w:val="28"/>
              </w:rPr>
              <w:t>Варианты контрольных работ</w:t>
            </w:r>
            <w:r>
              <w:rPr>
                <w:bCs/>
                <w:sz w:val="28"/>
                <w:szCs w:val="28"/>
              </w:rPr>
              <w:t>__________________________________</w:t>
            </w:r>
            <w:r w:rsidR="008D7AAB">
              <w:rPr>
                <w:bCs/>
                <w:sz w:val="28"/>
                <w:szCs w:val="28"/>
              </w:rPr>
              <w:t>____</w:t>
            </w:r>
            <w:r w:rsidR="0039767E">
              <w:rPr>
                <w:bCs/>
                <w:sz w:val="28"/>
                <w:szCs w:val="28"/>
              </w:rPr>
              <w:t>9</w:t>
            </w:r>
          </w:p>
          <w:p w14:paraId="5CB69821" w14:textId="4B3D1967" w:rsidR="00693B7C" w:rsidRPr="00576188" w:rsidRDefault="00693B7C" w:rsidP="00DE2A73">
            <w:pPr>
              <w:spacing w:beforeLines="60" w:before="144" w:afterLines="60" w:after="144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576188">
              <w:rPr>
                <w:bCs/>
                <w:sz w:val="28"/>
                <w:szCs w:val="28"/>
              </w:rPr>
              <w:t xml:space="preserve"> </w:t>
            </w:r>
            <w:r w:rsidRPr="005F79C3">
              <w:rPr>
                <w:sz w:val="28"/>
                <w:szCs w:val="28"/>
              </w:rPr>
              <w:t>Требования к выполнению домашней контрольной работы</w:t>
            </w:r>
            <w:r w:rsidR="0039767E">
              <w:rPr>
                <w:sz w:val="28"/>
                <w:szCs w:val="28"/>
              </w:rPr>
              <w:t xml:space="preserve">____________ </w:t>
            </w:r>
            <w:r w:rsidR="00DE2A73">
              <w:rPr>
                <w:sz w:val="28"/>
                <w:szCs w:val="28"/>
              </w:rPr>
              <w:t>11</w:t>
            </w:r>
          </w:p>
          <w:p w14:paraId="63F71476" w14:textId="1D7EB6D3" w:rsidR="00693B7C" w:rsidRPr="00576188" w:rsidRDefault="00693B7C" w:rsidP="00DE2A73">
            <w:pPr>
              <w:spacing w:beforeLines="60" w:before="144" w:afterLines="60" w:after="144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Оформление контрольной работы____</w:t>
            </w:r>
            <w:r w:rsidR="0039767E">
              <w:rPr>
                <w:bCs/>
                <w:sz w:val="28"/>
                <w:szCs w:val="28"/>
              </w:rPr>
              <w:t>______________________________</w:t>
            </w:r>
            <w:r w:rsidR="00DE2A73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693B7C" w:rsidRPr="00576188" w14:paraId="23837EB2" w14:textId="77777777" w:rsidTr="00693B7C">
        <w:trPr>
          <w:trHeight w:val="770"/>
        </w:trPr>
        <w:tc>
          <w:tcPr>
            <w:tcW w:w="9606" w:type="dxa"/>
            <w:vAlign w:val="center"/>
          </w:tcPr>
          <w:p w14:paraId="38E77BC1" w14:textId="7669C1C2" w:rsidR="00693B7C" w:rsidRPr="00576188" w:rsidRDefault="00693B7C" w:rsidP="00DE2A73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576188">
              <w:rPr>
                <w:bCs/>
                <w:sz w:val="28"/>
                <w:szCs w:val="28"/>
              </w:rPr>
              <w:t>Рекомендуемая литература и Интернет-ресурсы</w:t>
            </w:r>
            <w:r w:rsidR="0039767E">
              <w:rPr>
                <w:bCs/>
                <w:sz w:val="28"/>
                <w:szCs w:val="28"/>
              </w:rPr>
              <w:t>______________________</w:t>
            </w:r>
            <w:r w:rsidR="00DE2A73">
              <w:rPr>
                <w:bCs/>
                <w:sz w:val="28"/>
                <w:szCs w:val="28"/>
              </w:rPr>
              <w:t>13</w:t>
            </w:r>
            <w:r w:rsidRPr="00576188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693B7C" w:rsidRPr="00576188" w14:paraId="3CF9DEBA" w14:textId="77777777" w:rsidTr="00693B7C">
        <w:trPr>
          <w:trHeight w:val="540"/>
        </w:trPr>
        <w:tc>
          <w:tcPr>
            <w:tcW w:w="9606" w:type="dxa"/>
            <w:vAlign w:val="center"/>
          </w:tcPr>
          <w:p w14:paraId="06A03581" w14:textId="3188295F" w:rsidR="00693B7C" w:rsidRPr="00576188" w:rsidRDefault="00693B7C" w:rsidP="00DE2A73">
            <w:pPr>
              <w:spacing w:line="276" w:lineRule="auto"/>
              <w:rPr>
                <w:bCs/>
                <w:sz w:val="28"/>
                <w:szCs w:val="28"/>
              </w:rPr>
            </w:pPr>
            <w:r w:rsidRPr="00576188">
              <w:rPr>
                <w:bCs/>
                <w:sz w:val="28"/>
                <w:szCs w:val="28"/>
              </w:rPr>
              <w:t>Приложения</w:t>
            </w:r>
            <w:r>
              <w:rPr>
                <w:bCs/>
                <w:sz w:val="28"/>
                <w:szCs w:val="28"/>
              </w:rPr>
              <w:t>________________________</w:t>
            </w:r>
            <w:r w:rsidR="0039767E">
              <w:rPr>
                <w:bCs/>
                <w:sz w:val="28"/>
                <w:szCs w:val="28"/>
              </w:rPr>
              <w:t>______________________________</w:t>
            </w:r>
            <w:r w:rsidR="00DE2A73">
              <w:rPr>
                <w:bCs/>
                <w:sz w:val="28"/>
                <w:szCs w:val="28"/>
              </w:rPr>
              <w:t>16</w:t>
            </w:r>
          </w:p>
          <w:p w14:paraId="4B314A3D" w14:textId="77777777" w:rsidR="00693B7C" w:rsidRPr="00576188" w:rsidRDefault="00693B7C" w:rsidP="00DE2A7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93B7C" w:rsidRPr="00576188" w14:paraId="7DB864BB" w14:textId="77777777" w:rsidTr="00693B7C">
        <w:trPr>
          <w:trHeight w:val="308"/>
        </w:trPr>
        <w:tc>
          <w:tcPr>
            <w:tcW w:w="9606" w:type="dxa"/>
            <w:vAlign w:val="center"/>
          </w:tcPr>
          <w:p w14:paraId="58E253DF" w14:textId="77777777" w:rsidR="00693B7C" w:rsidRPr="00576188" w:rsidRDefault="00693B7C" w:rsidP="00693B7C">
            <w:pPr>
              <w:rPr>
                <w:bCs/>
                <w:sz w:val="28"/>
                <w:szCs w:val="28"/>
              </w:rPr>
            </w:pPr>
          </w:p>
        </w:tc>
      </w:tr>
    </w:tbl>
    <w:p w14:paraId="25FD4828" w14:textId="77777777" w:rsidR="0097191E" w:rsidRDefault="0097191E" w:rsidP="00825B4D">
      <w:pPr>
        <w:jc w:val="center"/>
        <w:rPr>
          <w:sz w:val="28"/>
          <w:szCs w:val="28"/>
        </w:rPr>
      </w:pPr>
    </w:p>
    <w:p w14:paraId="00C5E181" w14:textId="77777777" w:rsidR="0097191E" w:rsidRDefault="0097191E" w:rsidP="00825B4D">
      <w:pPr>
        <w:jc w:val="center"/>
        <w:rPr>
          <w:sz w:val="28"/>
          <w:szCs w:val="28"/>
        </w:rPr>
      </w:pPr>
    </w:p>
    <w:p w14:paraId="4268C377" w14:textId="77777777" w:rsidR="0097191E" w:rsidRDefault="0097191E" w:rsidP="00825B4D">
      <w:pPr>
        <w:jc w:val="center"/>
        <w:rPr>
          <w:sz w:val="28"/>
          <w:szCs w:val="28"/>
        </w:rPr>
      </w:pPr>
    </w:p>
    <w:p w14:paraId="481F8F83" w14:textId="77777777" w:rsidR="0097191E" w:rsidRDefault="0097191E" w:rsidP="00825B4D">
      <w:pPr>
        <w:jc w:val="center"/>
        <w:rPr>
          <w:sz w:val="28"/>
          <w:szCs w:val="28"/>
        </w:rPr>
      </w:pPr>
    </w:p>
    <w:p w14:paraId="7DD16D60" w14:textId="77777777" w:rsidR="0097191E" w:rsidRDefault="0097191E" w:rsidP="00825B4D">
      <w:pPr>
        <w:jc w:val="center"/>
        <w:rPr>
          <w:sz w:val="28"/>
          <w:szCs w:val="28"/>
        </w:rPr>
      </w:pPr>
    </w:p>
    <w:p w14:paraId="665E0571" w14:textId="77777777" w:rsidR="0097191E" w:rsidRDefault="0097191E" w:rsidP="00825B4D">
      <w:pPr>
        <w:jc w:val="center"/>
        <w:rPr>
          <w:sz w:val="28"/>
          <w:szCs w:val="28"/>
        </w:rPr>
      </w:pPr>
    </w:p>
    <w:p w14:paraId="4003ACC6" w14:textId="77777777" w:rsidR="0097191E" w:rsidRDefault="0097191E" w:rsidP="00825B4D">
      <w:pPr>
        <w:jc w:val="center"/>
        <w:rPr>
          <w:sz w:val="28"/>
          <w:szCs w:val="28"/>
        </w:rPr>
      </w:pPr>
    </w:p>
    <w:p w14:paraId="6807F0E8" w14:textId="77777777" w:rsidR="0097191E" w:rsidRDefault="0097191E" w:rsidP="00825B4D">
      <w:pPr>
        <w:jc w:val="center"/>
        <w:rPr>
          <w:sz w:val="28"/>
          <w:szCs w:val="28"/>
        </w:rPr>
      </w:pPr>
    </w:p>
    <w:p w14:paraId="13B1F157" w14:textId="77777777" w:rsidR="0097191E" w:rsidRDefault="0097191E" w:rsidP="00825B4D">
      <w:pPr>
        <w:jc w:val="center"/>
        <w:rPr>
          <w:sz w:val="28"/>
          <w:szCs w:val="28"/>
        </w:rPr>
      </w:pPr>
    </w:p>
    <w:p w14:paraId="2C845027" w14:textId="77777777" w:rsidR="0097191E" w:rsidRDefault="0097191E" w:rsidP="00825B4D">
      <w:pPr>
        <w:jc w:val="center"/>
        <w:rPr>
          <w:sz w:val="28"/>
          <w:szCs w:val="28"/>
        </w:rPr>
      </w:pPr>
    </w:p>
    <w:p w14:paraId="6B03AED3" w14:textId="77777777" w:rsidR="0097191E" w:rsidRDefault="0097191E" w:rsidP="00825B4D">
      <w:pPr>
        <w:jc w:val="center"/>
        <w:rPr>
          <w:sz w:val="28"/>
          <w:szCs w:val="28"/>
        </w:rPr>
      </w:pPr>
    </w:p>
    <w:p w14:paraId="0756B982" w14:textId="77777777" w:rsidR="0097191E" w:rsidRDefault="0097191E" w:rsidP="00825B4D">
      <w:pPr>
        <w:jc w:val="center"/>
        <w:rPr>
          <w:sz w:val="28"/>
          <w:szCs w:val="28"/>
        </w:rPr>
      </w:pPr>
    </w:p>
    <w:p w14:paraId="25177696" w14:textId="77777777" w:rsidR="0097191E" w:rsidRDefault="0097191E" w:rsidP="00825B4D">
      <w:pPr>
        <w:jc w:val="center"/>
        <w:rPr>
          <w:sz w:val="28"/>
          <w:szCs w:val="28"/>
        </w:rPr>
      </w:pPr>
    </w:p>
    <w:p w14:paraId="102D217A" w14:textId="77777777" w:rsidR="0097191E" w:rsidRDefault="0097191E" w:rsidP="00825B4D">
      <w:pPr>
        <w:jc w:val="center"/>
        <w:rPr>
          <w:sz w:val="28"/>
          <w:szCs w:val="28"/>
        </w:rPr>
      </w:pPr>
    </w:p>
    <w:p w14:paraId="2E69F5A7" w14:textId="77777777" w:rsidR="0097191E" w:rsidRDefault="0097191E" w:rsidP="00825B4D">
      <w:pPr>
        <w:jc w:val="center"/>
        <w:rPr>
          <w:sz w:val="28"/>
          <w:szCs w:val="28"/>
        </w:rPr>
      </w:pPr>
    </w:p>
    <w:p w14:paraId="3201C137" w14:textId="77777777" w:rsidR="0097191E" w:rsidRDefault="0097191E" w:rsidP="00825B4D">
      <w:pPr>
        <w:jc w:val="center"/>
        <w:rPr>
          <w:sz w:val="28"/>
          <w:szCs w:val="28"/>
        </w:rPr>
      </w:pPr>
    </w:p>
    <w:p w14:paraId="085E21A4" w14:textId="77777777" w:rsidR="0097191E" w:rsidRDefault="0097191E" w:rsidP="00825B4D">
      <w:pPr>
        <w:jc w:val="center"/>
        <w:rPr>
          <w:sz w:val="28"/>
          <w:szCs w:val="28"/>
        </w:rPr>
      </w:pPr>
    </w:p>
    <w:p w14:paraId="1E3D4F12" w14:textId="77777777" w:rsidR="0097191E" w:rsidRDefault="0097191E" w:rsidP="00825B4D">
      <w:pPr>
        <w:jc w:val="center"/>
        <w:rPr>
          <w:sz w:val="28"/>
          <w:szCs w:val="28"/>
        </w:rPr>
      </w:pPr>
    </w:p>
    <w:p w14:paraId="310F2BC0" w14:textId="77777777" w:rsidR="0097191E" w:rsidRDefault="0097191E" w:rsidP="00825B4D">
      <w:pPr>
        <w:jc w:val="center"/>
        <w:rPr>
          <w:sz w:val="28"/>
          <w:szCs w:val="28"/>
        </w:rPr>
      </w:pPr>
    </w:p>
    <w:p w14:paraId="2E0E1FCB" w14:textId="77777777" w:rsidR="0097191E" w:rsidRDefault="0097191E" w:rsidP="00825B4D">
      <w:pPr>
        <w:jc w:val="center"/>
        <w:rPr>
          <w:sz w:val="28"/>
          <w:szCs w:val="28"/>
        </w:rPr>
      </w:pPr>
    </w:p>
    <w:p w14:paraId="3C4AA95D" w14:textId="33E67699" w:rsidR="00C13286" w:rsidRDefault="00C13286" w:rsidP="00825B4D">
      <w:pPr>
        <w:jc w:val="center"/>
        <w:rPr>
          <w:sz w:val="28"/>
          <w:szCs w:val="28"/>
        </w:rPr>
      </w:pPr>
    </w:p>
    <w:p w14:paraId="2B609A55" w14:textId="20807A26" w:rsidR="00DE2A73" w:rsidRDefault="00DE2A73" w:rsidP="00825B4D">
      <w:pPr>
        <w:jc w:val="center"/>
        <w:rPr>
          <w:sz w:val="28"/>
          <w:szCs w:val="28"/>
        </w:rPr>
      </w:pPr>
    </w:p>
    <w:p w14:paraId="7BDAD94B" w14:textId="15CF1C1E" w:rsidR="00DE2A73" w:rsidRDefault="00DE2A73" w:rsidP="00825B4D">
      <w:pPr>
        <w:jc w:val="center"/>
        <w:rPr>
          <w:sz w:val="28"/>
          <w:szCs w:val="28"/>
        </w:rPr>
      </w:pPr>
    </w:p>
    <w:p w14:paraId="457666C4" w14:textId="6A514C0F" w:rsidR="00DE2A73" w:rsidRDefault="00DE2A73" w:rsidP="00825B4D">
      <w:pPr>
        <w:jc w:val="center"/>
        <w:rPr>
          <w:sz w:val="28"/>
          <w:szCs w:val="28"/>
        </w:rPr>
      </w:pPr>
    </w:p>
    <w:p w14:paraId="4BDFDA01" w14:textId="77777777" w:rsidR="00DE2A73" w:rsidRDefault="00DE2A73" w:rsidP="00825B4D">
      <w:pPr>
        <w:jc w:val="center"/>
        <w:rPr>
          <w:sz w:val="28"/>
          <w:szCs w:val="28"/>
        </w:rPr>
      </w:pPr>
    </w:p>
    <w:p w14:paraId="17502410" w14:textId="77777777" w:rsidR="0097191E" w:rsidRDefault="0097191E" w:rsidP="00825B4D">
      <w:pPr>
        <w:jc w:val="center"/>
        <w:rPr>
          <w:sz w:val="28"/>
          <w:szCs w:val="28"/>
        </w:rPr>
      </w:pPr>
    </w:p>
    <w:p w14:paraId="78843407" w14:textId="77777777" w:rsidR="00217873" w:rsidRDefault="00A01618" w:rsidP="00825B4D">
      <w:pPr>
        <w:jc w:val="center"/>
        <w:rPr>
          <w:rStyle w:val="FontStyle116"/>
          <w:sz w:val="28"/>
          <w:szCs w:val="28"/>
        </w:rPr>
      </w:pPr>
      <w:r w:rsidRPr="00825B4D">
        <w:rPr>
          <w:rStyle w:val="FontStyle116"/>
          <w:sz w:val="28"/>
          <w:szCs w:val="28"/>
        </w:rPr>
        <w:t>Введение</w:t>
      </w:r>
    </w:p>
    <w:p w14:paraId="02CCF5EB" w14:textId="77777777" w:rsidR="00217873" w:rsidRPr="00825B4D" w:rsidRDefault="00217873" w:rsidP="00825B4D">
      <w:pPr>
        <w:jc w:val="center"/>
        <w:rPr>
          <w:rStyle w:val="FontStyle116"/>
          <w:b w:val="0"/>
          <w:bCs w:val="0"/>
          <w:sz w:val="28"/>
          <w:szCs w:val="28"/>
        </w:rPr>
      </w:pPr>
    </w:p>
    <w:p w14:paraId="0C02F823" w14:textId="77777777" w:rsidR="00E23DAC" w:rsidRDefault="00217873" w:rsidP="001B2389">
      <w:pPr>
        <w:pStyle w:val="Style10"/>
        <w:widowControl/>
        <w:spacing w:line="360" w:lineRule="auto"/>
        <w:ind w:firstLine="567"/>
        <w:jc w:val="both"/>
        <w:rPr>
          <w:rStyle w:val="FontStyle125"/>
          <w:sz w:val="28"/>
          <w:szCs w:val="28"/>
        </w:rPr>
      </w:pPr>
      <w:r w:rsidRPr="004A4651">
        <w:rPr>
          <w:rStyle w:val="FontStyle125"/>
          <w:sz w:val="28"/>
          <w:szCs w:val="28"/>
        </w:rPr>
        <w:t>Гостиничный сервис включает в себя целый комплекс услуг для туристов и является ключевым фактором, определяющим пер</w:t>
      </w:r>
      <w:r w:rsidRPr="004A4651">
        <w:rPr>
          <w:rStyle w:val="FontStyle125"/>
          <w:sz w:val="28"/>
          <w:szCs w:val="28"/>
        </w:rPr>
        <w:softHyphen/>
        <w:t>спективы развития въездного туризма и внутреннего рынка турист</w:t>
      </w:r>
      <w:r w:rsidRPr="004A4651">
        <w:rPr>
          <w:rStyle w:val="FontStyle125"/>
          <w:sz w:val="28"/>
          <w:szCs w:val="28"/>
        </w:rPr>
        <w:softHyphen/>
        <w:t>ских услуг, конкурентоспособность отечественного туризма на ми</w:t>
      </w:r>
      <w:r w:rsidRPr="004A4651">
        <w:rPr>
          <w:rStyle w:val="FontStyle125"/>
          <w:sz w:val="28"/>
          <w:szCs w:val="28"/>
        </w:rPr>
        <w:softHyphen/>
        <w:t>ровом рынке. Современный туристско-гостиничный комплекс пред</w:t>
      </w:r>
      <w:r w:rsidRPr="004A4651">
        <w:rPr>
          <w:rStyle w:val="FontStyle125"/>
          <w:sz w:val="28"/>
          <w:szCs w:val="28"/>
        </w:rPr>
        <w:softHyphen/>
        <w:t>ставляет собой сложное предприятие, в котором заняты сотни людей и представлены десятки профессий, обеспечивающих об</w:t>
      </w:r>
      <w:r w:rsidRPr="004A4651">
        <w:rPr>
          <w:rStyle w:val="FontStyle125"/>
          <w:sz w:val="28"/>
          <w:szCs w:val="28"/>
        </w:rPr>
        <w:softHyphen/>
        <w:t xml:space="preserve">служивание туристов. </w:t>
      </w:r>
    </w:p>
    <w:p w14:paraId="68F6204B" w14:textId="77777777" w:rsidR="00217873" w:rsidRPr="004A4651" w:rsidRDefault="00217873" w:rsidP="001B2389">
      <w:pPr>
        <w:pStyle w:val="Style10"/>
        <w:widowControl/>
        <w:spacing w:line="360" w:lineRule="auto"/>
        <w:ind w:firstLine="567"/>
        <w:jc w:val="both"/>
        <w:rPr>
          <w:rStyle w:val="FontStyle125"/>
          <w:sz w:val="28"/>
          <w:szCs w:val="28"/>
        </w:rPr>
      </w:pPr>
      <w:r w:rsidRPr="004A4651">
        <w:rPr>
          <w:rStyle w:val="FontStyle125"/>
          <w:sz w:val="28"/>
          <w:szCs w:val="28"/>
        </w:rPr>
        <w:t>Главная функция гостиничного предприятия и других средств размещения — предоставление временного жи</w:t>
      </w:r>
      <w:r w:rsidRPr="004A4651">
        <w:rPr>
          <w:rStyle w:val="FontStyle125"/>
          <w:sz w:val="28"/>
          <w:szCs w:val="28"/>
        </w:rPr>
        <w:softHyphen/>
        <w:t>лья. Гостиничные предприятия различаются между собой по вме</w:t>
      </w:r>
      <w:r w:rsidRPr="004A4651">
        <w:rPr>
          <w:rStyle w:val="FontStyle125"/>
          <w:sz w:val="28"/>
          <w:szCs w:val="28"/>
        </w:rPr>
        <w:softHyphen/>
        <w:t>стимости — количеству номеров и мест для проживания. Органи</w:t>
      </w:r>
      <w:r w:rsidRPr="004A4651">
        <w:rPr>
          <w:rStyle w:val="FontStyle125"/>
          <w:sz w:val="28"/>
          <w:szCs w:val="28"/>
        </w:rPr>
        <w:softHyphen/>
        <w:t>зационная структура предприятия также зависит от его назначе</w:t>
      </w:r>
      <w:r w:rsidRPr="004A4651">
        <w:rPr>
          <w:rStyle w:val="FontStyle125"/>
          <w:sz w:val="28"/>
          <w:szCs w:val="28"/>
        </w:rPr>
        <w:softHyphen/>
        <w:t>ния, местоположения, специфики принимаемых гостей и других факторов.</w:t>
      </w:r>
    </w:p>
    <w:p w14:paraId="4541DC51" w14:textId="43DE4AA8" w:rsidR="00217873" w:rsidRDefault="00217873" w:rsidP="001B2389">
      <w:pPr>
        <w:pStyle w:val="Style10"/>
        <w:widowControl/>
        <w:spacing w:line="360" w:lineRule="auto"/>
        <w:ind w:firstLine="567"/>
        <w:jc w:val="both"/>
        <w:rPr>
          <w:rStyle w:val="FontStyle125"/>
          <w:sz w:val="28"/>
          <w:szCs w:val="28"/>
        </w:rPr>
      </w:pPr>
      <w:r w:rsidRPr="004A4651">
        <w:rPr>
          <w:rStyle w:val="FontStyle125"/>
          <w:sz w:val="28"/>
          <w:szCs w:val="28"/>
        </w:rPr>
        <w:t>На сегодняшний день современный менеджер должен не толь</w:t>
      </w:r>
      <w:r w:rsidRPr="004A4651">
        <w:rPr>
          <w:rStyle w:val="FontStyle125"/>
          <w:sz w:val="28"/>
          <w:szCs w:val="28"/>
        </w:rPr>
        <w:softHyphen/>
        <w:t xml:space="preserve">ко владеть технологией обслуживания </w:t>
      </w:r>
      <w:r w:rsidR="00EB777C">
        <w:rPr>
          <w:rStyle w:val="FontStyle125"/>
          <w:sz w:val="28"/>
          <w:szCs w:val="28"/>
        </w:rPr>
        <w:t>гостей</w:t>
      </w:r>
      <w:r w:rsidRPr="004A4651">
        <w:rPr>
          <w:rStyle w:val="FontStyle125"/>
          <w:sz w:val="28"/>
          <w:szCs w:val="28"/>
        </w:rPr>
        <w:t>, но и иметь чет</w:t>
      </w:r>
      <w:r w:rsidRPr="004A4651">
        <w:rPr>
          <w:rStyle w:val="FontStyle125"/>
          <w:sz w:val="28"/>
          <w:szCs w:val="28"/>
        </w:rPr>
        <w:softHyphen/>
        <w:t>кое представление о материально-технической базе гостиницы, ее техническом оснащении, требованиях и способах оформления жилых и общественных помещений гостиницы, прекрасно разби</w:t>
      </w:r>
      <w:r w:rsidRPr="004A4651">
        <w:rPr>
          <w:rStyle w:val="FontStyle125"/>
          <w:sz w:val="28"/>
          <w:szCs w:val="28"/>
        </w:rPr>
        <w:softHyphen/>
        <w:t>раться в вопросах, связанных с охраной труда и обеспечением безопасности находящихся в гостинице людей.</w:t>
      </w:r>
    </w:p>
    <w:p w14:paraId="0AADDC61" w14:textId="0A696BFB" w:rsidR="00217873" w:rsidRDefault="00217873" w:rsidP="001B2389">
      <w:pPr>
        <w:pStyle w:val="Style10"/>
        <w:widowControl/>
        <w:spacing w:line="360" w:lineRule="auto"/>
        <w:ind w:firstLine="567"/>
        <w:jc w:val="both"/>
        <w:rPr>
          <w:sz w:val="28"/>
          <w:szCs w:val="28"/>
        </w:rPr>
      </w:pPr>
      <w:r w:rsidRPr="00E23DAC">
        <w:rPr>
          <w:rStyle w:val="FontStyle125"/>
          <w:b/>
          <w:sz w:val="28"/>
          <w:szCs w:val="28"/>
        </w:rPr>
        <w:t>Цель курса</w:t>
      </w:r>
      <w:r w:rsidRPr="00825B4D">
        <w:rPr>
          <w:rStyle w:val="FontStyle125"/>
          <w:sz w:val="28"/>
          <w:szCs w:val="28"/>
        </w:rPr>
        <w:t xml:space="preserve"> – </w:t>
      </w:r>
      <w:r w:rsidRPr="00797FC4">
        <w:rPr>
          <w:rStyle w:val="FontStyle125"/>
          <w:sz w:val="28"/>
          <w:szCs w:val="28"/>
        </w:rPr>
        <w:t>ознакомление студентов с:</w:t>
      </w:r>
      <w:r>
        <w:rPr>
          <w:rStyle w:val="FontStyle125"/>
          <w:sz w:val="28"/>
          <w:szCs w:val="28"/>
        </w:rPr>
        <w:t xml:space="preserve"> </w:t>
      </w:r>
      <w:r>
        <w:rPr>
          <w:sz w:val="28"/>
          <w:szCs w:val="28"/>
        </w:rPr>
        <w:t>нормативной документацией, регламентирующую деятельность гостиниц при приеме, регистрации и размещении гостей; организацией</w:t>
      </w:r>
      <w:r w:rsidRPr="00797FC4">
        <w:rPr>
          <w:sz w:val="28"/>
          <w:szCs w:val="28"/>
        </w:rPr>
        <w:t xml:space="preserve"> службы приема и размещения;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стандартами</w:t>
      </w:r>
      <w:r w:rsidRPr="00797FC4">
        <w:rPr>
          <w:sz w:val="28"/>
          <w:szCs w:val="28"/>
        </w:rPr>
        <w:t xml:space="preserve"> качества обслуживания при приеме и выписке гостей;</w:t>
      </w:r>
      <w:r>
        <w:rPr>
          <w:b/>
          <w:bCs/>
          <w:sz w:val="28"/>
          <w:szCs w:val="28"/>
        </w:rPr>
        <w:t xml:space="preserve"> </w:t>
      </w:r>
      <w:r w:rsidRPr="00797FC4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797FC4">
        <w:rPr>
          <w:sz w:val="28"/>
          <w:szCs w:val="28"/>
        </w:rPr>
        <w:t xml:space="preserve"> приема, регистрации и поселения гостей, групп, корпоративных гостей;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юридическими аспектами</w:t>
      </w:r>
      <w:r w:rsidRPr="00797FC4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ми</w:t>
      </w:r>
      <w:r w:rsidRPr="00797FC4">
        <w:rPr>
          <w:sz w:val="28"/>
          <w:szCs w:val="28"/>
        </w:rPr>
        <w:t xml:space="preserve"> регистрации иностранных гостей</w:t>
      </w:r>
      <w:r>
        <w:rPr>
          <w:sz w:val="28"/>
          <w:szCs w:val="28"/>
        </w:rPr>
        <w:t>. Основными и дополнительными</w:t>
      </w:r>
      <w:r w:rsidRPr="00797FC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ами, предоставляемыми</w:t>
      </w:r>
      <w:r w:rsidRPr="00797FC4">
        <w:rPr>
          <w:sz w:val="28"/>
          <w:szCs w:val="28"/>
        </w:rPr>
        <w:t xml:space="preserve"> гостиницей;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 w:rsidRPr="00797FC4">
        <w:rPr>
          <w:sz w:val="28"/>
          <w:szCs w:val="28"/>
        </w:rPr>
        <w:t xml:space="preserve"> соглашений (договоров), правила</w:t>
      </w:r>
      <w:r>
        <w:rPr>
          <w:sz w:val="28"/>
          <w:szCs w:val="28"/>
        </w:rPr>
        <w:t>ми их составления, поряд</w:t>
      </w:r>
      <w:r w:rsidRPr="00797FC4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797FC4">
        <w:rPr>
          <w:sz w:val="28"/>
          <w:szCs w:val="28"/>
        </w:rPr>
        <w:t xml:space="preserve"> согласования и подписания;</w:t>
      </w:r>
      <w:r>
        <w:rPr>
          <w:b/>
          <w:bCs/>
          <w:sz w:val="28"/>
          <w:szCs w:val="28"/>
        </w:rPr>
        <w:t xml:space="preserve"> </w:t>
      </w:r>
      <w:r w:rsidRPr="00797FC4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797FC4">
        <w:rPr>
          <w:sz w:val="28"/>
          <w:szCs w:val="28"/>
        </w:rPr>
        <w:t xml:space="preserve"> оформления счетов за </w:t>
      </w:r>
      <w:r w:rsidRPr="00797FC4">
        <w:rPr>
          <w:sz w:val="28"/>
          <w:szCs w:val="28"/>
        </w:rPr>
        <w:lastRenderedPageBreak/>
        <w:t>проживание и дополнительные услуги;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видами отчетной документации, поряд</w:t>
      </w:r>
      <w:r w:rsidRPr="00797FC4">
        <w:rPr>
          <w:sz w:val="28"/>
          <w:szCs w:val="28"/>
        </w:rPr>
        <w:t>к</w:t>
      </w:r>
      <w:r>
        <w:rPr>
          <w:sz w:val="28"/>
          <w:szCs w:val="28"/>
        </w:rPr>
        <w:t xml:space="preserve">ом </w:t>
      </w:r>
      <w:r w:rsidRPr="00797FC4">
        <w:rPr>
          <w:sz w:val="28"/>
          <w:szCs w:val="28"/>
        </w:rPr>
        <w:t>возврата денежных сумм гостям</w:t>
      </w:r>
      <w:r>
        <w:rPr>
          <w:sz w:val="28"/>
          <w:szCs w:val="28"/>
        </w:rPr>
        <w:t>.  О</w:t>
      </w:r>
      <w:r w:rsidRPr="00797FC4">
        <w:rPr>
          <w:sz w:val="28"/>
          <w:szCs w:val="28"/>
        </w:rPr>
        <w:t>снов</w:t>
      </w:r>
      <w:r>
        <w:rPr>
          <w:sz w:val="28"/>
          <w:szCs w:val="28"/>
        </w:rPr>
        <w:t>ными функциями</w:t>
      </w:r>
      <w:r w:rsidRPr="00797FC4">
        <w:rPr>
          <w:sz w:val="28"/>
          <w:szCs w:val="28"/>
        </w:rPr>
        <w:t xml:space="preserve"> службы ночного портье и правила</w:t>
      </w:r>
      <w:r>
        <w:rPr>
          <w:sz w:val="28"/>
          <w:szCs w:val="28"/>
        </w:rPr>
        <w:t>ми</w:t>
      </w:r>
      <w:r w:rsidRPr="00797FC4">
        <w:rPr>
          <w:sz w:val="28"/>
          <w:szCs w:val="28"/>
        </w:rPr>
        <w:t xml:space="preserve"> выполнения ночного аудита;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Pr="00797FC4">
        <w:rPr>
          <w:sz w:val="28"/>
          <w:szCs w:val="28"/>
        </w:rPr>
        <w:t xml:space="preserve"> взаимодействия службы приема и размещения с другими отделами гостиницы;</w:t>
      </w:r>
      <w:r>
        <w:rPr>
          <w:b/>
          <w:bCs/>
          <w:sz w:val="28"/>
          <w:szCs w:val="28"/>
        </w:rPr>
        <w:t xml:space="preserve"> </w:t>
      </w:r>
      <w:r w:rsidRPr="00797FC4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797FC4">
        <w:rPr>
          <w:sz w:val="28"/>
          <w:szCs w:val="28"/>
        </w:rPr>
        <w:t xml:space="preserve"> работы с информационной базой данных гостиницы.</w:t>
      </w:r>
    </w:p>
    <w:p w14:paraId="096022C6" w14:textId="0DE69FF6" w:rsidR="00903FAC" w:rsidRDefault="00903FAC" w:rsidP="001B2389">
      <w:pPr>
        <w:pStyle w:val="Style10"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Также знание</w:t>
      </w:r>
      <w:r w:rsidRPr="00903FAC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ов</w:t>
      </w:r>
      <w:r w:rsidRPr="00903FAC">
        <w:rPr>
          <w:color w:val="000000"/>
          <w:sz w:val="28"/>
          <w:szCs w:val="28"/>
        </w:rPr>
        <w:t xml:space="preserve"> и операционны</w:t>
      </w:r>
      <w:r>
        <w:rPr>
          <w:color w:val="000000"/>
          <w:sz w:val="28"/>
          <w:szCs w:val="28"/>
        </w:rPr>
        <w:t>х</w:t>
      </w:r>
      <w:r w:rsidRPr="00903FAC">
        <w:rPr>
          <w:color w:val="000000"/>
          <w:sz w:val="28"/>
          <w:szCs w:val="28"/>
        </w:rPr>
        <w:t xml:space="preserve"> процедур, определяющи</w:t>
      </w:r>
      <w:r>
        <w:rPr>
          <w:color w:val="000000"/>
          <w:sz w:val="28"/>
          <w:szCs w:val="28"/>
        </w:rPr>
        <w:t>х</w:t>
      </w:r>
      <w:r w:rsidRPr="00903FAC">
        <w:rPr>
          <w:color w:val="000000"/>
          <w:sz w:val="28"/>
          <w:szCs w:val="28"/>
        </w:rPr>
        <w:t xml:space="preserve"> работу службы</w:t>
      </w:r>
      <w:r>
        <w:rPr>
          <w:color w:val="000000"/>
          <w:sz w:val="28"/>
          <w:szCs w:val="28"/>
        </w:rPr>
        <w:t xml:space="preserve">, </w:t>
      </w:r>
      <w:r w:rsidRPr="00903FAC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ов</w:t>
      </w:r>
      <w:r w:rsidRPr="00903FAC">
        <w:rPr>
          <w:color w:val="000000"/>
          <w:sz w:val="28"/>
          <w:szCs w:val="28"/>
        </w:rPr>
        <w:t xml:space="preserve"> планирования труда работников службы приема и размещения</w:t>
      </w:r>
      <w:r>
        <w:rPr>
          <w:color w:val="000000"/>
          <w:sz w:val="28"/>
          <w:szCs w:val="28"/>
        </w:rPr>
        <w:t>.</w:t>
      </w:r>
    </w:p>
    <w:p w14:paraId="4CDEC4A8" w14:textId="77777777" w:rsidR="00EB777C" w:rsidRDefault="008B149C" w:rsidP="00EB777C">
      <w:pPr>
        <w:spacing w:line="360" w:lineRule="auto"/>
        <w:jc w:val="both"/>
        <w:rPr>
          <w:b/>
          <w:iCs/>
          <w:sz w:val="28"/>
          <w:szCs w:val="28"/>
        </w:rPr>
      </w:pPr>
      <w:r w:rsidRPr="008B149C">
        <w:rPr>
          <w:b/>
          <w:sz w:val="28"/>
          <w:szCs w:val="28"/>
        </w:rPr>
        <w:t>Цель данного пособия</w:t>
      </w:r>
      <w:r w:rsidRPr="00576188">
        <w:rPr>
          <w:sz w:val="28"/>
          <w:szCs w:val="28"/>
        </w:rPr>
        <w:t xml:space="preserve"> – помощь студентам при выполнении домашней контрольной работы по дисциплине</w:t>
      </w:r>
      <w:r>
        <w:rPr>
          <w:sz w:val="28"/>
          <w:szCs w:val="28"/>
        </w:rPr>
        <w:t xml:space="preserve"> </w:t>
      </w:r>
      <w:r w:rsidRPr="00576188">
        <w:rPr>
          <w:color w:val="000000"/>
          <w:sz w:val="28"/>
          <w:szCs w:val="28"/>
        </w:rPr>
        <w:t>«</w:t>
      </w:r>
      <w:r w:rsidR="00EB777C" w:rsidRPr="00EB777C">
        <w:rPr>
          <w:rFonts w:eastAsia="Calibri"/>
          <w:iCs/>
          <w:color w:val="000000"/>
          <w:sz w:val="28"/>
          <w:szCs w:val="28"/>
          <w:lang w:eastAsia="en-US"/>
        </w:rPr>
        <w:t>Организация и контроль текущей деятельности сотрудников службы приема и размещения</w:t>
      </w:r>
      <w:r w:rsidRPr="005761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404C212" w14:textId="4C6153F5" w:rsidR="00E23DAC" w:rsidRPr="00EB777C" w:rsidRDefault="00E23DAC" w:rsidP="00EB777C">
      <w:pPr>
        <w:spacing w:line="360" w:lineRule="auto"/>
        <w:ind w:firstLine="540"/>
        <w:jc w:val="both"/>
        <w:rPr>
          <w:b/>
          <w:iCs/>
          <w:sz w:val="28"/>
          <w:szCs w:val="28"/>
        </w:rPr>
      </w:pPr>
      <w:r w:rsidRPr="00576188">
        <w:rPr>
          <w:color w:val="000000"/>
          <w:sz w:val="28"/>
          <w:szCs w:val="28"/>
        </w:rPr>
        <w:t>Учебная дисциплина «</w:t>
      </w:r>
      <w:r w:rsidR="00EB777C" w:rsidRPr="00EB777C">
        <w:rPr>
          <w:rFonts w:eastAsia="Calibri"/>
          <w:iCs/>
          <w:color w:val="000000"/>
          <w:sz w:val="28"/>
          <w:szCs w:val="28"/>
          <w:lang w:eastAsia="en-US"/>
        </w:rPr>
        <w:t>Организация и контроль текущей деятельности сотрудников службы приема и размещения</w:t>
      </w:r>
      <w:r w:rsidRPr="00576188">
        <w:rPr>
          <w:color w:val="000000"/>
          <w:sz w:val="28"/>
          <w:szCs w:val="28"/>
        </w:rPr>
        <w:t xml:space="preserve">» является общепрофессиональной дисциплиной, формирующей знания, необходимые для освоения специальности. </w:t>
      </w:r>
      <w:r w:rsidRPr="00576188">
        <w:rPr>
          <w:sz w:val="28"/>
          <w:szCs w:val="28"/>
        </w:rPr>
        <w:t xml:space="preserve">Указания изучения дисциплины подготовлены с учетом </w:t>
      </w:r>
      <w:r w:rsidRPr="00576188">
        <w:rPr>
          <w:color w:val="000000"/>
          <w:sz w:val="28"/>
          <w:szCs w:val="28"/>
        </w:rPr>
        <w:t>действующих в стране законодательных актов, нормативных документов по организации гостиничного сервиса.</w:t>
      </w:r>
      <w:r w:rsidRPr="00576188">
        <w:rPr>
          <w:sz w:val="28"/>
          <w:szCs w:val="28"/>
        </w:rPr>
        <w:t xml:space="preserve"> П</w:t>
      </w:r>
      <w:r w:rsidRPr="00576188">
        <w:rPr>
          <w:color w:val="000000"/>
          <w:sz w:val="28"/>
          <w:szCs w:val="28"/>
        </w:rPr>
        <w:t xml:space="preserve">рограмма </w:t>
      </w:r>
      <w:r w:rsidRPr="00576188">
        <w:rPr>
          <w:i/>
          <w:color w:val="000000"/>
          <w:sz w:val="28"/>
          <w:szCs w:val="28"/>
        </w:rPr>
        <w:t>дисциплины предполагает практическое осмысление ее разделов и тем на</w:t>
      </w:r>
      <w:r w:rsidRPr="00576188">
        <w:rPr>
          <w:color w:val="000000"/>
          <w:sz w:val="28"/>
          <w:szCs w:val="28"/>
        </w:rPr>
        <w:t xml:space="preserve"> практических занятиях. </w:t>
      </w:r>
    </w:p>
    <w:p w14:paraId="2596070E" w14:textId="192B3507" w:rsidR="00E23DAC" w:rsidRPr="00576188" w:rsidRDefault="00E23DAC" w:rsidP="00EB777C">
      <w:pPr>
        <w:pStyle w:val="a6"/>
        <w:spacing w:after="0" w:line="360" w:lineRule="auto"/>
        <w:ind w:left="0" w:firstLine="540"/>
        <w:jc w:val="both"/>
        <w:rPr>
          <w:sz w:val="28"/>
          <w:szCs w:val="28"/>
        </w:rPr>
      </w:pPr>
      <w:r w:rsidRPr="00576188">
        <w:rPr>
          <w:sz w:val="28"/>
          <w:szCs w:val="28"/>
        </w:rPr>
        <w:t>В методических указаниях раскрыто краткое содержание каж</w:t>
      </w:r>
      <w:r w:rsidR="00C13286">
        <w:rPr>
          <w:sz w:val="28"/>
          <w:szCs w:val="28"/>
        </w:rPr>
        <w:t>дой темы программы, даны темы практических работ</w:t>
      </w:r>
      <w:r w:rsidRPr="00576188">
        <w:rPr>
          <w:sz w:val="28"/>
          <w:szCs w:val="28"/>
        </w:rPr>
        <w:t xml:space="preserve"> для самоконтроля, указаны методические рекомендации по выполнению контрольной работы. В конце пособия приведены: список рекомендованной литературы и Интернет-ресурсы, в приложении: как оформить титульный лист, как оформить список используемой литера</w:t>
      </w:r>
      <w:r>
        <w:rPr>
          <w:sz w:val="28"/>
          <w:szCs w:val="28"/>
        </w:rPr>
        <w:t>туры, структура контрольной работы.</w:t>
      </w:r>
    </w:p>
    <w:p w14:paraId="079967C0" w14:textId="420E0D45" w:rsidR="00217873" w:rsidRDefault="00217873" w:rsidP="001B2389">
      <w:pPr>
        <w:spacing w:line="360" w:lineRule="auto"/>
        <w:jc w:val="both"/>
        <w:rPr>
          <w:sz w:val="28"/>
          <w:szCs w:val="28"/>
        </w:rPr>
      </w:pPr>
    </w:p>
    <w:p w14:paraId="301FD560" w14:textId="50499E63" w:rsidR="00C92477" w:rsidRDefault="00C92477" w:rsidP="001B2389">
      <w:pPr>
        <w:spacing w:line="360" w:lineRule="auto"/>
        <w:jc w:val="both"/>
        <w:rPr>
          <w:sz w:val="28"/>
          <w:szCs w:val="28"/>
        </w:rPr>
      </w:pPr>
    </w:p>
    <w:p w14:paraId="334E25FD" w14:textId="58143592" w:rsidR="00C92477" w:rsidRDefault="00C92477" w:rsidP="001B2389">
      <w:pPr>
        <w:spacing w:line="360" w:lineRule="auto"/>
        <w:jc w:val="both"/>
        <w:rPr>
          <w:sz w:val="28"/>
          <w:szCs w:val="28"/>
        </w:rPr>
      </w:pPr>
    </w:p>
    <w:p w14:paraId="1A581A00" w14:textId="40EA446C" w:rsidR="00C92477" w:rsidRDefault="00C92477" w:rsidP="001B2389">
      <w:pPr>
        <w:spacing w:line="360" w:lineRule="auto"/>
        <w:jc w:val="both"/>
        <w:rPr>
          <w:sz w:val="28"/>
          <w:szCs w:val="28"/>
        </w:rPr>
      </w:pPr>
    </w:p>
    <w:p w14:paraId="764FB594" w14:textId="77777777" w:rsidR="00C92477" w:rsidRDefault="00C92477" w:rsidP="001B2389">
      <w:pPr>
        <w:spacing w:line="360" w:lineRule="auto"/>
        <w:jc w:val="both"/>
        <w:rPr>
          <w:sz w:val="28"/>
          <w:szCs w:val="28"/>
        </w:rPr>
      </w:pPr>
    </w:p>
    <w:p w14:paraId="51DF4122" w14:textId="77777777" w:rsidR="008B149C" w:rsidRDefault="008B149C" w:rsidP="00825B4D">
      <w:pPr>
        <w:jc w:val="both"/>
        <w:rPr>
          <w:sz w:val="28"/>
          <w:szCs w:val="28"/>
        </w:rPr>
      </w:pPr>
    </w:p>
    <w:p w14:paraId="7CD287D8" w14:textId="65AC5299" w:rsidR="008B149C" w:rsidRDefault="007847C7" w:rsidP="007847C7">
      <w:pPr>
        <w:jc w:val="center"/>
        <w:rPr>
          <w:b/>
          <w:sz w:val="28"/>
          <w:szCs w:val="28"/>
        </w:rPr>
      </w:pPr>
      <w:r w:rsidRPr="007847C7">
        <w:rPr>
          <w:b/>
          <w:sz w:val="28"/>
          <w:szCs w:val="28"/>
        </w:rPr>
        <w:t>1. Содержание учебной дисциплины</w:t>
      </w:r>
      <w:r w:rsidR="00414BE5">
        <w:rPr>
          <w:b/>
          <w:sz w:val="28"/>
          <w:szCs w:val="28"/>
        </w:rPr>
        <w:t xml:space="preserve"> для самостоятельного изучения</w:t>
      </w:r>
    </w:p>
    <w:p w14:paraId="33B26926" w14:textId="77777777" w:rsidR="007847C7" w:rsidRDefault="007847C7" w:rsidP="007847C7">
      <w:pPr>
        <w:jc w:val="center"/>
        <w:rPr>
          <w:b/>
          <w:sz w:val="28"/>
          <w:szCs w:val="28"/>
        </w:rPr>
      </w:pPr>
    </w:p>
    <w:p w14:paraId="08F810C2" w14:textId="7868582A" w:rsidR="00AB34F5" w:rsidRPr="00AB34F5" w:rsidRDefault="00AB34F5" w:rsidP="00AB34F5">
      <w:pPr>
        <w:jc w:val="both"/>
        <w:rPr>
          <w:rFonts w:eastAsia="Calibri"/>
          <w:b/>
          <w:bCs/>
          <w:sz w:val="28"/>
          <w:szCs w:val="28"/>
        </w:rPr>
      </w:pPr>
      <w:r w:rsidRPr="00AB34F5">
        <w:rPr>
          <w:rFonts w:eastAsia="Calibri"/>
          <w:b/>
          <w:bCs/>
          <w:sz w:val="28"/>
          <w:szCs w:val="28"/>
        </w:rPr>
        <w:t>Тема 1.1. Организация и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AB34F5">
        <w:rPr>
          <w:rFonts w:eastAsia="Calibri"/>
          <w:b/>
          <w:bCs/>
          <w:sz w:val="28"/>
          <w:szCs w:val="28"/>
        </w:rPr>
        <w:t>технология работы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AB34F5">
        <w:rPr>
          <w:rFonts w:eastAsia="Calibri"/>
          <w:b/>
          <w:bCs/>
          <w:sz w:val="28"/>
          <w:szCs w:val="28"/>
        </w:rPr>
        <w:t>службы приема и</w:t>
      </w:r>
    </w:p>
    <w:p w14:paraId="4DE7D4F2" w14:textId="77777777" w:rsidR="00AB34F5" w:rsidRDefault="00AB34F5" w:rsidP="00AB34F5">
      <w:pPr>
        <w:jc w:val="both"/>
        <w:rPr>
          <w:rFonts w:eastAsia="Calibri"/>
          <w:b/>
          <w:bCs/>
          <w:sz w:val="28"/>
          <w:szCs w:val="28"/>
        </w:rPr>
      </w:pPr>
      <w:r w:rsidRPr="00AB34F5">
        <w:rPr>
          <w:rFonts w:eastAsia="Calibri"/>
          <w:b/>
          <w:bCs/>
          <w:sz w:val="28"/>
          <w:szCs w:val="28"/>
        </w:rPr>
        <w:t>размещения с гостями</w:t>
      </w:r>
    </w:p>
    <w:p w14:paraId="43023A82" w14:textId="59ED1251" w:rsidR="00AB34F5" w:rsidRPr="007601C1" w:rsidRDefault="00AB34F5" w:rsidP="00AB34F5">
      <w:pPr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  <w:gridCol w:w="708"/>
      </w:tblGrid>
      <w:tr w:rsidR="00015FC6" w:rsidRPr="00AB34F5" w14:paraId="498ACE05" w14:textId="002923EE" w:rsidTr="00C92477">
        <w:trPr>
          <w:trHeight w:val="145"/>
        </w:trPr>
        <w:tc>
          <w:tcPr>
            <w:tcW w:w="10065" w:type="dxa"/>
            <w:shd w:val="clear" w:color="auto" w:fill="auto"/>
          </w:tcPr>
          <w:p w14:paraId="478B6411" w14:textId="5E7582F5" w:rsidR="00015FC6" w:rsidRPr="00AB34F5" w:rsidRDefault="00015FC6" w:rsidP="00015FC6">
            <w:pPr>
              <w:jc w:val="both"/>
              <w:rPr>
                <w:i/>
              </w:rPr>
            </w:pPr>
            <w:r w:rsidRPr="007601C1">
              <w:rPr>
                <w:i/>
              </w:rPr>
              <w:t>Самостоятельное изучение теории по темам</w:t>
            </w:r>
            <w:r>
              <w:rPr>
                <w:i/>
              </w:rPr>
              <w:t>:</w:t>
            </w:r>
          </w:p>
        </w:tc>
        <w:tc>
          <w:tcPr>
            <w:tcW w:w="708" w:type="dxa"/>
          </w:tcPr>
          <w:p w14:paraId="45541AC8" w14:textId="12D708B3" w:rsidR="00015FC6" w:rsidRPr="002A348B" w:rsidRDefault="00015FC6" w:rsidP="00015FC6">
            <w:pPr>
              <w:spacing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A348B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</w:tr>
      <w:tr w:rsidR="00015FC6" w:rsidRPr="00AB34F5" w14:paraId="5F81FED2" w14:textId="7F1820D2" w:rsidTr="00C92477">
        <w:trPr>
          <w:trHeight w:val="285"/>
        </w:trPr>
        <w:tc>
          <w:tcPr>
            <w:tcW w:w="10065" w:type="dxa"/>
            <w:shd w:val="clear" w:color="auto" w:fill="auto"/>
          </w:tcPr>
          <w:p w14:paraId="6D0E7A98" w14:textId="1D9895B5" w:rsidR="00015FC6" w:rsidRPr="00AB34F5" w:rsidRDefault="00015FC6" w:rsidP="00015FC6">
            <w:pPr>
              <w:spacing w:line="259" w:lineRule="auto"/>
              <w:rPr>
                <w:rFonts w:eastAsia="Calibri"/>
                <w:color w:val="FF0000"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>Рабочие смены, отделы: регистрации, кассовых операций, почты и информации, телефонная служба.</w:t>
            </w:r>
          </w:p>
        </w:tc>
        <w:tc>
          <w:tcPr>
            <w:tcW w:w="708" w:type="dxa"/>
          </w:tcPr>
          <w:p w14:paraId="5BB02694" w14:textId="01B4149A" w:rsidR="00015FC6" w:rsidRPr="00AB34F5" w:rsidRDefault="00015FC6" w:rsidP="00015FC6">
            <w:pPr>
              <w:spacing w:line="259" w:lineRule="auto"/>
              <w:rPr>
                <w:rFonts w:eastAsia="Calibri"/>
                <w:color w:val="FF0000"/>
                <w:lang w:eastAsia="en-US"/>
              </w:rPr>
            </w:pPr>
            <w:r>
              <w:t>2</w:t>
            </w:r>
          </w:p>
        </w:tc>
      </w:tr>
      <w:tr w:rsidR="00015FC6" w:rsidRPr="00AB34F5" w14:paraId="07AE677D" w14:textId="66BD236E" w:rsidTr="00C92477">
        <w:trPr>
          <w:trHeight w:val="145"/>
        </w:trPr>
        <w:tc>
          <w:tcPr>
            <w:tcW w:w="10065" w:type="dxa"/>
            <w:shd w:val="clear" w:color="auto" w:fill="auto"/>
          </w:tcPr>
          <w:p w14:paraId="1919A3D2" w14:textId="7487153C" w:rsidR="00015FC6" w:rsidRPr="00AB34F5" w:rsidRDefault="00015FC6" w:rsidP="00015FC6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>Требования к обслуживающему персоналу. Функции портье, кассира и консьержа.</w:t>
            </w:r>
          </w:p>
        </w:tc>
        <w:tc>
          <w:tcPr>
            <w:tcW w:w="708" w:type="dxa"/>
          </w:tcPr>
          <w:p w14:paraId="01052C80" w14:textId="7D468EF7" w:rsidR="00015FC6" w:rsidRPr="00AB34F5" w:rsidRDefault="00015FC6" w:rsidP="00015FC6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D5098">
              <w:t>1</w:t>
            </w:r>
          </w:p>
        </w:tc>
      </w:tr>
      <w:tr w:rsidR="00015FC6" w:rsidRPr="00AB34F5" w14:paraId="443ADBE0" w14:textId="4DD3317C" w:rsidTr="00C92477">
        <w:trPr>
          <w:trHeight w:val="282"/>
        </w:trPr>
        <w:tc>
          <w:tcPr>
            <w:tcW w:w="10065" w:type="dxa"/>
            <w:shd w:val="clear" w:color="auto" w:fill="auto"/>
          </w:tcPr>
          <w:p w14:paraId="48C4E2BA" w14:textId="16E7875A" w:rsidR="00015FC6" w:rsidRPr="00AB34F5" w:rsidRDefault="00015FC6" w:rsidP="00015FC6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>Ознакомление 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B34F5">
              <w:rPr>
                <w:rFonts w:eastAsia="Calibri"/>
                <w:color w:val="000000"/>
                <w:lang w:eastAsia="en-US"/>
              </w:rPr>
              <w:t>организацией рабочего места службы приема и размещения.</w:t>
            </w:r>
          </w:p>
        </w:tc>
        <w:tc>
          <w:tcPr>
            <w:tcW w:w="708" w:type="dxa"/>
          </w:tcPr>
          <w:p w14:paraId="3A1E48A0" w14:textId="4B4057A5" w:rsidR="00015FC6" w:rsidRPr="00AB34F5" w:rsidRDefault="00015FC6" w:rsidP="00015FC6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>
              <w:t>1</w:t>
            </w:r>
          </w:p>
        </w:tc>
      </w:tr>
      <w:tr w:rsidR="00015FC6" w:rsidRPr="00AB34F5" w14:paraId="4B84CCF6" w14:textId="2625EBAC" w:rsidTr="00C92477">
        <w:trPr>
          <w:trHeight w:val="145"/>
        </w:trPr>
        <w:tc>
          <w:tcPr>
            <w:tcW w:w="10065" w:type="dxa"/>
            <w:shd w:val="clear" w:color="auto" w:fill="auto"/>
          </w:tcPr>
          <w:p w14:paraId="21120634" w14:textId="7E6F2782" w:rsidR="00015FC6" w:rsidRPr="00AB34F5" w:rsidRDefault="00015FC6" w:rsidP="00015FC6">
            <w:pPr>
              <w:spacing w:line="240" w:lineRule="atLeast"/>
              <w:rPr>
                <w:rFonts w:eastAsia="Calibri"/>
                <w:color w:val="000000"/>
                <w:lang w:eastAsia="en-US"/>
              </w:rPr>
            </w:pPr>
            <w:r w:rsidRPr="00AB34F5">
              <w:rPr>
                <w:rFonts w:eastAsia="Calibri"/>
                <w:i/>
                <w:szCs w:val="22"/>
                <w:lang w:eastAsia="en-US"/>
              </w:rPr>
              <w:t>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гостей.</w:t>
            </w:r>
          </w:p>
        </w:tc>
        <w:tc>
          <w:tcPr>
            <w:tcW w:w="708" w:type="dxa"/>
            <w:shd w:val="clear" w:color="auto" w:fill="auto"/>
          </w:tcPr>
          <w:p w14:paraId="17CEF8F5" w14:textId="094BACE0" w:rsidR="00015FC6" w:rsidRPr="00AB34F5" w:rsidRDefault="00015FC6" w:rsidP="00015FC6">
            <w:pPr>
              <w:spacing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i/>
              </w:rPr>
              <w:t>2</w:t>
            </w:r>
          </w:p>
        </w:tc>
      </w:tr>
      <w:tr w:rsidR="00015FC6" w:rsidRPr="00AB34F5" w14:paraId="6609371D" w14:textId="7EF511CB" w:rsidTr="00C92477">
        <w:trPr>
          <w:trHeight w:val="145"/>
        </w:trPr>
        <w:tc>
          <w:tcPr>
            <w:tcW w:w="10065" w:type="dxa"/>
            <w:shd w:val="clear" w:color="auto" w:fill="auto"/>
          </w:tcPr>
          <w:p w14:paraId="40B7CB90" w14:textId="3733D096" w:rsidR="00015FC6" w:rsidRPr="00AB34F5" w:rsidRDefault="00015FC6" w:rsidP="00015FC6">
            <w:pPr>
              <w:spacing w:line="240" w:lineRule="atLeast"/>
              <w:rPr>
                <w:rFonts w:eastAsia="Calibri"/>
                <w:color w:val="000000"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 xml:space="preserve">Внутренние взаимодействия сотрудников службы приема и размещения. </w:t>
            </w:r>
          </w:p>
        </w:tc>
        <w:tc>
          <w:tcPr>
            <w:tcW w:w="708" w:type="dxa"/>
            <w:shd w:val="clear" w:color="auto" w:fill="auto"/>
          </w:tcPr>
          <w:p w14:paraId="1AB89A3A" w14:textId="59D5E1B5" w:rsidR="00015FC6" w:rsidRPr="00AB34F5" w:rsidRDefault="00015FC6" w:rsidP="00015FC6">
            <w:pPr>
              <w:spacing w:line="240" w:lineRule="atLeast"/>
              <w:rPr>
                <w:rFonts w:eastAsia="Calibri"/>
                <w:color w:val="000000"/>
                <w:lang w:eastAsia="en-US"/>
              </w:rPr>
            </w:pPr>
            <w:r>
              <w:t>1</w:t>
            </w:r>
          </w:p>
        </w:tc>
      </w:tr>
      <w:tr w:rsidR="00015FC6" w:rsidRPr="00AB34F5" w14:paraId="770CCEF3" w14:textId="1E4A0235" w:rsidTr="00C92477">
        <w:trPr>
          <w:trHeight w:val="145"/>
        </w:trPr>
        <w:tc>
          <w:tcPr>
            <w:tcW w:w="10065" w:type="dxa"/>
            <w:shd w:val="clear" w:color="auto" w:fill="auto"/>
          </w:tcPr>
          <w:p w14:paraId="0A9451A5" w14:textId="7D40C713" w:rsidR="00015FC6" w:rsidRPr="00AB34F5" w:rsidRDefault="00015FC6" w:rsidP="00015FC6">
            <w:pPr>
              <w:spacing w:line="240" w:lineRule="atLeast"/>
              <w:rPr>
                <w:rFonts w:eastAsia="Calibri"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>Стандартное оборудование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B34F5">
              <w:rPr>
                <w:rFonts w:eastAsia="Calibri"/>
                <w:color w:val="000000"/>
                <w:lang w:eastAsia="en-US"/>
              </w:rPr>
              <w:t xml:space="preserve">секций службы приема и размещения. </w:t>
            </w:r>
          </w:p>
        </w:tc>
        <w:tc>
          <w:tcPr>
            <w:tcW w:w="708" w:type="dxa"/>
            <w:shd w:val="clear" w:color="auto" w:fill="auto"/>
          </w:tcPr>
          <w:p w14:paraId="18436A33" w14:textId="39221A71" w:rsidR="00015FC6" w:rsidRPr="00AB34F5" w:rsidRDefault="00015FC6" w:rsidP="00015FC6">
            <w:pPr>
              <w:spacing w:line="240" w:lineRule="atLeast"/>
              <w:rPr>
                <w:rFonts w:eastAsia="Calibri"/>
                <w:lang w:eastAsia="en-US"/>
              </w:rPr>
            </w:pPr>
            <w:r w:rsidRPr="00F30E2D">
              <w:t>1</w:t>
            </w:r>
          </w:p>
        </w:tc>
      </w:tr>
      <w:tr w:rsidR="00015FC6" w:rsidRPr="00AB34F5" w14:paraId="70ECC0B0" w14:textId="51ACA8FC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416C4054" w14:textId="6C5D2250" w:rsidR="00015FC6" w:rsidRPr="00AB34F5" w:rsidRDefault="00015FC6" w:rsidP="00015FC6">
            <w:pPr>
              <w:spacing w:line="240" w:lineRule="atLeast"/>
              <w:rPr>
                <w:rFonts w:eastAsia="Calibri"/>
                <w:i/>
                <w:lang w:eastAsia="en-US"/>
              </w:rPr>
            </w:pPr>
            <w:r w:rsidRPr="00AB34F5">
              <w:rPr>
                <w:rFonts w:eastAsia="Calibri"/>
                <w:color w:val="000000"/>
                <w:lang w:eastAsia="en-US"/>
              </w:rPr>
              <w:t>Телефонная служба. Этикет телефонных переговоров.</w:t>
            </w:r>
          </w:p>
        </w:tc>
        <w:tc>
          <w:tcPr>
            <w:tcW w:w="708" w:type="dxa"/>
            <w:shd w:val="clear" w:color="auto" w:fill="auto"/>
          </w:tcPr>
          <w:p w14:paraId="67DBA81E" w14:textId="4BFA38EB" w:rsidR="00015FC6" w:rsidRPr="00AB34F5" w:rsidRDefault="00015FC6" w:rsidP="00015FC6">
            <w:pPr>
              <w:spacing w:line="240" w:lineRule="atLeast"/>
              <w:rPr>
                <w:rFonts w:eastAsia="Calibri"/>
                <w:i/>
                <w:lang w:eastAsia="en-US"/>
              </w:rPr>
            </w:pPr>
            <w:r>
              <w:t>1</w:t>
            </w:r>
          </w:p>
        </w:tc>
      </w:tr>
      <w:tr w:rsidR="00015FC6" w:rsidRPr="00AB34F5" w14:paraId="51E369D4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4AF05C2F" w14:textId="596671E7" w:rsidR="00015FC6" w:rsidRPr="00AB34F5" w:rsidRDefault="00015FC6" w:rsidP="00015FC6">
            <w:pPr>
              <w:spacing w:line="240" w:lineRule="atLeast"/>
              <w:rPr>
                <w:rFonts w:eastAsia="Calibri"/>
                <w:i/>
                <w:lang w:eastAsia="en-US"/>
              </w:rPr>
            </w:pPr>
            <w:r w:rsidRPr="00AB34F5">
              <w:rPr>
                <w:rFonts w:eastAsia="Calibri"/>
                <w:i/>
                <w:lang w:eastAsia="en-US"/>
              </w:rPr>
              <w:t>Нормативная документация, регламентирующая деятельность гостиниц при приеме, регистрации и размещении гостей</w:t>
            </w:r>
          </w:p>
        </w:tc>
        <w:tc>
          <w:tcPr>
            <w:tcW w:w="708" w:type="dxa"/>
            <w:shd w:val="clear" w:color="auto" w:fill="auto"/>
          </w:tcPr>
          <w:p w14:paraId="020D4381" w14:textId="4A2C7F49" w:rsidR="00015FC6" w:rsidRPr="00496ED7" w:rsidRDefault="00015FC6" w:rsidP="00015FC6">
            <w:pPr>
              <w:spacing w:line="240" w:lineRule="atLeast"/>
              <w:rPr>
                <w:i/>
              </w:rPr>
            </w:pPr>
            <w:r w:rsidRPr="00496ED7">
              <w:rPr>
                <w:i/>
              </w:rPr>
              <w:t>2</w:t>
            </w:r>
          </w:p>
        </w:tc>
      </w:tr>
      <w:tr w:rsidR="002A348B" w:rsidRPr="00AB34F5" w14:paraId="24762515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7C8552C4" w14:textId="107D5474" w:rsidR="002A348B" w:rsidRPr="002A348B" w:rsidRDefault="002A348B" w:rsidP="00015FC6">
            <w:pPr>
              <w:spacing w:line="240" w:lineRule="atLeast"/>
              <w:rPr>
                <w:rFonts w:eastAsia="Calibri"/>
                <w:b/>
                <w:bCs/>
                <w:i/>
                <w:lang w:eastAsia="en-US"/>
              </w:rPr>
            </w:pPr>
            <w:r w:rsidRPr="002A348B">
              <w:rPr>
                <w:b/>
                <w:bCs/>
                <w:i/>
              </w:rPr>
              <w:t>Самостоятельное выполнение практической работы по темам:</w:t>
            </w:r>
          </w:p>
        </w:tc>
        <w:tc>
          <w:tcPr>
            <w:tcW w:w="708" w:type="dxa"/>
            <w:shd w:val="clear" w:color="auto" w:fill="auto"/>
          </w:tcPr>
          <w:p w14:paraId="21C52DAE" w14:textId="331DA84E" w:rsidR="002A348B" w:rsidRPr="002A348B" w:rsidRDefault="002A348B" w:rsidP="00015FC6">
            <w:pPr>
              <w:spacing w:line="240" w:lineRule="atLeast"/>
              <w:rPr>
                <w:b/>
                <w:bCs/>
                <w:iCs/>
              </w:rPr>
            </w:pPr>
            <w:r w:rsidRPr="002A348B">
              <w:rPr>
                <w:b/>
                <w:bCs/>
                <w:iCs/>
              </w:rPr>
              <w:t>2</w:t>
            </w:r>
          </w:p>
        </w:tc>
      </w:tr>
      <w:tr w:rsidR="002A348B" w:rsidRPr="00AB34F5" w14:paraId="62426DF1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016C136F" w14:textId="772ED9C4" w:rsidR="002A348B" w:rsidRPr="00B90C8E" w:rsidRDefault="002A348B" w:rsidP="00B90C8E">
            <w:pPr>
              <w:jc w:val="both"/>
              <w:rPr>
                <w:iCs/>
              </w:rPr>
            </w:pPr>
            <w:r w:rsidRPr="00015FC6">
              <w:rPr>
                <w:rFonts w:eastAsia="Calibri"/>
                <w:iCs/>
                <w:lang w:eastAsia="en-US"/>
              </w:rPr>
              <w:t>Составление квалификационных требований для работников службы приема и размещения</w:t>
            </w:r>
            <w:r w:rsidRPr="00015FC6">
              <w:rPr>
                <w:i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A322F04" w14:textId="59461112" w:rsidR="002A348B" w:rsidRPr="002A348B" w:rsidRDefault="002A348B" w:rsidP="00015FC6">
            <w:pPr>
              <w:spacing w:line="240" w:lineRule="atLeast"/>
              <w:rPr>
                <w:b/>
                <w:bCs/>
                <w:iCs/>
              </w:rPr>
            </w:pPr>
            <w:r>
              <w:rPr>
                <w:iCs/>
              </w:rPr>
              <w:t>2</w:t>
            </w:r>
          </w:p>
        </w:tc>
      </w:tr>
      <w:tr w:rsidR="00B90C8E" w:rsidRPr="00AB34F5" w14:paraId="1788B696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09CBBFF5" w14:textId="77777777" w:rsidR="00B90C8E" w:rsidRPr="00015FC6" w:rsidRDefault="00B90C8E" w:rsidP="00B90C8E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 w:rsidRPr="00015FC6">
              <w:rPr>
                <w:rFonts w:eastAsia="Calibri"/>
                <w:b/>
                <w:lang w:eastAsia="en-US"/>
              </w:rPr>
              <w:t>Самостоятельное выполнение самостоятельной работы.</w:t>
            </w:r>
          </w:p>
          <w:p w14:paraId="0326B213" w14:textId="688FCDA1" w:rsidR="00B90C8E" w:rsidRPr="00015FC6" w:rsidRDefault="00B90C8E" w:rsidP="00B90C8E">
            <w:pPr>
              <w:jc w:val="both"/>
              <w:rPr>
                <w:rFonts w:eastAsia="Calibri"/>
                <w:iCs/>
                <w:lang w:eastAsia="en-US"/>
              </w:rPr>
            </w:pPr>
            <w:r w:rsidRPr="00015FC6">
              <w:rPr>
                <w:rFonts w:eastAsia="Calibri"/>
                <w:b/>
                <w:lang w:eastAsia="en-US"/>
              </w:rPr>
              <w:t>Самостоятельная работа № 1</w:t>
            </w:r>
          </w:p>
        </w:tc>
        <w:tc>
          <w:tcPr>
            <w:tcW w:w="708" w:type="dxa"/>
            <w:shd w:val="clear" w:color="auto" w:fill="auto"/>
          </w:tcPr>
          <w:p w14:paraId="7E8A37B9" w14:textId="6FD07918" w:rsidR="00B90C8E" w:rsidRDefault="00B90C8E" w:rsidP="00B90C8E">
            <w:pPr>
              <w:spacing w:line="240" w:lineRule="atLeast"/>
              <w:rPr>
                <w:iCs/>
              </w:rPr>
            </w:pPr>
            <w:r w:rsidRPr="00015FC6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B90C8E" w:rsidRPr="00AB34F5" w14:paraId="5D6B9BEE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43B24601" w14:textId="2BC2853B" w:rsidR="00B90C8E" w:rsidRPr="00015FC6" w:rsidRDefault="00B90C8E" w:rsidP="00B90C8E">
            <w:pPr>
              <w:jc w:val="both"/>
              <w:rPr>
                <w:rFonts w:eastAsia="Calibri"/>
                <w:iCs/>
                <w:lang w:eastAsia="en-US"/>
              </w:rPr>
            </w:pPr>
            <w:r w:rsidRPr="00015FC6">
              <w:rPr>
                <w:rFonts w:eastAsia="Calibri"/>
                <w:i/>
                <w:lang w:eastAsia="en-US"/>
              </w:rPr>
              <w:t>Составление требований к обслуживающему персоналу кассовых операций, почты и информации, телефонной службы</w:t>
            </w:r>
          </w:p>
        </w:tc>
        <w:tc>
          <w:tcPr>
            <w:tcW w:w="708" w:type="dxa"/>
            <w:shd w:val="clear" w:color="auto" w:fill="auto"/>
          </w:tcPr>
          <w:p w14:paraId="29347B51" w14:textId="607DF77B" w:rsidR="00B90C8E" w:rsidRDefault="00B90C8E" w:rsidP="00B90C8E">
            <w:pPr>
              <w:spacing w:line="240" w:lineRule="atLeast"/>
              <w:rPr>
                <w:iCs/>
              </w:rPr>
            </w:pPr>
            <w:r w:rsidRPr="00015FC6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B90C8E" w:rsidRPr="00AB34F5" w14:paraId="1FAF665B" w14:textId="77777777" w:rsidTr="00C92477">
        <w:trPr>
          <w:trHeight w:val="55"/>
        </w:trPr>
        <w:tc>
          <w:tcPr>
            <w:tcW w:w="10065" w:type="dxa"/>
            <w:shd w:val="clear" w:color="auto" w:fill="auto"/>
          </w:tcPr>
          <w:p w14:paraId="24EC6CBA" w14:textId="5B8C1BB9" w:rsidR="00B90C8E" w:rsidRPr="00015FC6" w:rsidRDefault="00B90C8E" w:rsidP="00B90C8E">
            <w:pPr>
              <w:jc w:val="both"/>
              <w:rPr>
                <w:rFonts w:eastAsia="Calibri"/>
                <w:iCs/>
                <w:lang w:eastAsia="en-US"/>
              </w:rPr>
            </w:pPr>
            <w:r w:rsidRPr="00015FC6">
              <w:rPr>
                <w:rFonts w:eastAsia="Calibri"/>
                <w:i/>
                <w:lang w:eastAsia="en-US"/>
              </w:rPr>
              <w:t>Составление перечня оборудования службы приема и размещения.</w:t>
            </w:r>
          </w:p>
        </w:tc>
        <w:tc>
          <w:tcPr>
            <w:tcW w:w="708" w:type="dxa"/>
            <w:shd w:val="clear" w:color="auto" w:fill="auto"/>
          </w:tcPr>
          <w:p w14:paraId="1D13E7C6" w14:textId="29107395" w:rsidR="00B90C8E" w:rsidRDefault="00B90C8E" w:rsidP="00B90C8E">
            <w:pPr>
              <w:spacing w:line="240" w:lineRule="atLeast"/>
              <w:rPr>
                <w:iCs/>
              </w:rPr>
            </w:pPr>
            <w:r w:rsidRPr="00015FC6">
              <w:rPr>
                <w:rFonts w:eastAsia="Calibri"/>
                <w:i/>
                <w:lang w:eastAsia="en-US"/>
              </w:rPr>
              <w:t>1</w:t>
            </w:r>
          </w:p>
        </w:tc>
      </w:tr>
    </w:tbl>
    <w:p w14:paraId="5D8FE8C3" w14:textId="77777777" w:rsidR="00015FC6" w:rsidRDefault="00015FC6" w:rsidP="00015FC6">
      <w:pPr>
        <w:jc w:val="both"/>
      </w:pPr>
    </w:p>
    <w:p w14:paraId="2E3174A6" w14:textId="77777777" w:rsidR="00015FC6" w:rsidRDefault="00015FC6" w:rsidP="00015FC6">
      <w:pPr>
        <w:jc w:val="both"/>
      </w:pPr>
    </w:p>
    <w:p w14:paraId="2DFA88B2" w14:textId="4E2A5596" w:rsidR="00015FC6" w:rsidRDefault="00015FC6" w:rsidP="00015FC6">
      <w:pPr>
        <w:jc w:val="both"/>
        <w:rPr>
          <w:b/>
          <w:sz w:val="28"/>
          <w:szCs w:val="28"/>
        </w:rPr>
      </w:pPr>
      <w:r w:rsidRPr="00015FC6">
        <w:rPr>
          <w:b/>
          <w:sz w:val="28"/>
          <w:szCs w:val="28"/>
        </w:rPr>
        <w:t>Тема 1.2. Технология</w:t>
      </w:r>
      <w:r>
        <w:rPr>
          <w:b/>
          <w:sz w:val="28"/>
          <w:szCs w:val="28"/>
        </w:rPr>
        <w:t xml:space="preserve"> </w:t>
      </w:r>
      <w:r w:rsidRPr="00015FC6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Pr="00015FC6">
        <w:rPr>
          <w:b/>
          <w:sz w:val="28"/>
          <w:szCs w:val="28"/>
        </w:rPr>
        <w:t>сотрудников службы</w:t>
      </w:r>
      <w:r w:rsidR="002A348B">
        <w:rPr>
          <w:b/>
          <w:sz w:val="28"/>
          <w:szCs w:val="28"/>
        </w:rPr>
        <w:t xml:space="preserve"> </w:t>
      </w:r>
      <w:r w:rsidRPr="00015FC6">
        <w:rPr>
          <w:b/>
          <w:sz w:val="28"/>
          <w:szCs w:val="28"/>
        </w:rPr>
        <w:t>приема и размещения с</w:t>
      </w:r>
      <w:r>
        <w:rPr>
          <w:b/>
          <w:sz w:val="28"/>
          <w:szCs w:val="28"/>
        </w:rPr>
        <w:t xml:space="preserve"> </w:t>
      </w:r>
      <w:r w:rsidRPr="00015FC6">
        <w:rPr>
          <w:b/>
          <w:sz w:val="28"/>
          <w:szCs w:val="28"/>
        </w:rPr>
        <w:t>гостями</w:t>
      </w:r>
    </w:p>
    <w:p w14:paraId="53BDD55B" w14:textId="77777777" w:rsidR="00B90C8E" w:rsidRDefault="00B90C8E" w:rsidP="00015FC6">
      <w:pPr>
        <w:jc w:val="both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065897" w:rsidRPr="00065897" w14:paraId="23BBE967" w14:textId="77777777" w:rsidTr="00065897">
        <w:trPr>
          <w:trHeight w:val="374"/>
        </w:trPr>
        <w:tc>
          <w:tcPr>
            <w:tcW w:w="10206" w:type="dxa"/>
            <w:shd w:val="clear" w:color="auto" w:fill="auto"/>
          </w:tcPr>
          <w:p w14:paraId="3BDD0D98" w14:textId="77777777" w:rsidR="00065897" w:rsidRPr="00065897" w:rsidRDefault="00065897" w:rsidP="00065897">
            <w:pPr>
              <w:spacing w:line="240" w:lineRule="atLeast"/>
              <w:rPr>
                <w:rFonts w:eastAsia="Calibri"/>
                <w:b/>
                <w:bCs/>
                <w:iCs/>
                <w:lang w:eastAsia="en-US"/>
              </w:rPr>
            </w:pPr>
            <w:r w:rsidRPr="00065897">
              <w:rPr>
                <w:rFonts w:eastAsia="Calibri"/>
                <w:b/>
                <w:bCs/>
                <w:iCs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2A5F43E1" w14:textId="7D1A4AF6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11</w:t>
            </w:r>
          </w:p>
        </w:tc>
      </w:tr>
      <w:tr w:rsidR="00065897" w:rsidRPr="00065897" w14:paraId="1CCFD8B9" w14:textId="77777777" w:rsidTr="00065897">
        <w:trPr>
          <w:trHeight w:val="145"/>
        </w:trPr>
        <w:tc>
          <w:tcPr>
            <w:tcW w:w="10206" w:type="dxa"/>
            <w:shd w:val="clear" w:color="auto" w:fill="auto"/>
          </w:tcPr>
          <w:p w14:paraId="7AF5E603" w14:textId="77777777" w:rsidR="00065897" w:rsidRPr="00065897" w:rsidRDefault="00065897" w:rsidP="0006589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Речевые стандарты при приеме, регистрации и размещении гостей</w:t>
            </w:r>
          </w:p>
        </w:tc>
        <w:tc>
          <w:tcPr>
            <w:tcW w:w="567" w:type="dxa"/>
          </w:tcPr>
          <w:p w14:paraId="4685F9E0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Cs/>
                <w:lang w:eastAsia="en-US"/>
              </w:rPr>
            </w:pPr>
            <w:r w:rsidRPr="00065897">
              <w:rPr>
                <w:rFonts w:eastAsia="Calibri"/>
                <w:iCs/>
                <w:lang w:eastAsia="en-US"/>
              </w:rPr>
              <w:t>3</w:t>
            </w:r>
          </w:p>
        </w:tc>
      </w:tr>
      <w:tr w:rsidR="00065897" w:rsidRPr="00065897" w14:paraId="64ED4079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CB9FC95" w14:textId="77777777" w:rsidR="00065897" w:rsidRPr="00065897" w:rsidRDefault="00065897" w:rsidP="0006589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Правила поведения в конфликтных ситуациях с потребителями.</w:t>
            </w:r>
          </w:p>
        </w:tc>
        <w:tc>
          <w:tcPr>
            <w:tcW w:w="567" w:type="dxa"/>
          </w:tcPr>
          <w:p w14:paraId="361BD5F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Cs/>
                <w:lang w:eastAsia="en-US"/>
              </w:rPr>
            </w:pPr>
            <w:r w:rsidRPr="00065897">
              <w:rPr>
                <w:rFonts w:eastAsia="Calibri"/>
                <w:iCs/>
                <w:lang w:eastAsia="en-US"/>
              </w:rPr>
              <w:t>4</w:t>
            </w:r>
          </w:p>
        </w:tc>
      </w:tr>
      <w:tr w:rsidR="00065897" w:rsidRPr="00065897" w14:paraId="2210DE73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CCF3B91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Работа с жалобами гостей</w:t>
            </w:r>
          </w:p>
        </w:tc>
        <w:tc>
          <w:tcPr>
            <w:tcW w:w="567" w:type="dxa"/>
          </w:tcPr>
          <w:p w14:paraId="352D332C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33E1A86C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C32B5D8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Правовое регулирование договорных отношений отеля с гостем</w:t>
            </w:r>
          </w:p>
        </w:tc>
        <w:tc>
          <w:tcPr>
            <w:tcW w:w="567" w:type="dxa"/>
          </w:tcPr>
          <w:p w14:paraId="40771807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</w:tbl>
    <w:p w14:paraId="23ED355F" w14:textId="77777777" w:rsidR="0042576C" w:rsidRPr="0042576C" w:rsidRDefault="0042576C" w:rsidP="0042576C">
      <w:pPr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065897" w:rsidRPr="00065897" w14:paraId="34E6E0C6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3D9642AB" w14:textId="77777777" w:rsidR="00065897" w:rsidRPr="00065897" w:rsidRDefault="00065897" w:rsidP="00065897">
            <w:pPr>
              <w:spacing w:line="259" w:lineRule="auto"/>
              <w:rPr>
                <w:rFonts w:eastAsia="Calibri"/>
                <w:b/>
                <w:bCs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b/>
                <w:bCs/>
                <w:i/>
                <w:szCs w:val="22"/>
                <w:lang w:eastAsia="en-US"/>
              </w:rPr>
              <w:t>Самостоятельное выполнение практических работ</w:t>
            </w:r>
          </w:p>
        </w:tc>
        <w:tc>
          <w:tcPr>
            <w:tcW w:w="567" w:type="dxa"/>
          </w:tcPr>
          <w:p w14:paraId="48886DBE" w14:textId="37119886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18</w:t>
            </w:r>
          </w:p>
        </w:tc>
      </w:tr>
      <w:tr w:rsidR="00065897" w:rsidRPr="00065897" w14:paraId="21FD20E9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849E21A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№4 «Определение численности и функциональные обязанности сотрудников, в соответствии с особенностями сегментации гостей и установленными нормативами».</w:t>
            </w:r>
          </w:p>
        </w:tc>
        <w:tc>
          <w:tcPr>
            <w:tcW w:w="567" w:type="dxa"/>
          </w:tcPr>
          <w:p w14:paraId="6573AE93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0F60CAFD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21AC0FD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 5 «Выстраивание системы стимулирования и дисциплинарной ответственности работников службы приема и размещения».</w:t>
            </w:r>
          </w:p>
        </w:tc>
        <w:tc>
          <w:tcPr>
            <w:tcW w:w="567" w:type="dxa"/>
          </w:tcPr>
          <w:p w14:paraId="376A9848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2972A18E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F5814AB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 6 «Осуществление расчетов с гостями во время их размещения в гостиничном комплексе или ином средстве размещения в наличной и безналичной форме».</w:t>
            </w:r>
          </w:p>
        </w:tc>
        <w:tc>
          <w:tcPr>
            <w:tcW w:w="567" w:type="dxa"/>
          </w:tcPr>
          <w:p w14:paraId="411DA5E9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3B1C5116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DAC8A1F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 7 «Планирование потребности в материальных ресурсах и персонале службы»</w:t>
            </w:r>
          </w:p>
        </w:tc>
        <w:tc>
          <w:tcPr>
            <w:tcW w:w="567" w:type="dxa"/>
          </w:tcPr>
          <w:p w14:paraId="4F3B9051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2157D846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85F94C7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№8 «Составление схемы бронирования мест и номеров в гостинице»</w:t>
            </w:r>
          </w:p>
        </w:tc>
        <w:tc>
          <w:tcPr>
            <w:tcW w:w="567" w:type="dxa"/>
          </w:tcPr>
          <w:p w14:paraId="15DB83B1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49D41BC3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210A708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lastRenderedPageBreak/>
              <w:t>Практическое занятие №9 «Организация работы по поддержке и ведению информационной базы данных службы приема и размещения»</w:t>
            </w:r>
          </w:p>
        </w:tc>
        <w:tc>
          <w:tcPr>
            <w:tcW w:w="567" w:type="dxa"/>
          </w:tcPr>
          <w:p w14:paraId="13E4C130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66862B1F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939F30F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№10 «Составление схемы размещения туриста»</w:t>
            </w:r>
          </w:p>
        </w:tc>
        <w:tc>
          <w:tcPr>
            <w:tcW w:w="567" w:type="dxa"/>
          </w:tcPr>
          <w:p w14:paraId="6F2E83E0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66E4B746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431431E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>Практическое занятие №11 «Анализ связи службы приема и размещения с другими службами гостиницы»</w:t>
            </w:r>
          </w:p>
        </w:tc>
        <w:tc>
          <w:tcPr>
            <w:tcW w:w="567" w:type="dxa"/>
          </w:tcPr>
          <w:p w14:paraId="30E89D3B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55F106EE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F57E646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szCs w:val="22"/>
                <w:lang w:eastAsia="en-US"/>
              </w:rPr>
              <w:t xml:space="preserve">Практическое занятие №12 «Составление схем организации хранения ценных вещей гостей и предоставление услуг </w:t>
            </w:r>
            <w:proofErr w:type="spellStart"/>
            <w:r w:rsidRPr="00065897">
              <w:rPr>
                <w:rFonts w:eastAsia="Calibri"/>
                <w:i/>
                <w:szCs w:val="22"/>
                <w:lang w:eastAsia="en-US"/>
              </w:rPr>
              <w:t>минибара</w:t>
            </w:r>
            <w:proofErr w:type="spellEnd"/>
            <w:r w:rsidRPr="00065897">
              <w:rPr>
                <w:rFonts w:eastAsia="Calibri"/>
                <w:i/>
                <w:szCs w:val="22"/>
                <w:lang w:eastAsia="en-US"/>
              </w:rPr>
              <w:t xml:space="preserve"> клиенту»</w:t>
            </w:r>
          </w:p>
        </w:tc>
        <w:tc>
          <w:tcPr>
            <w:tcW w:w="567" w:type="dxa"/>
          </w:tcPr>
          <w:p w14:paraId="1A29F036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2</w:t>
            </w:r>
          </w:p>
        </w:tc>
      </w:tr>
      <w:tr w:rsidR="00065897" w:rsidRPr="00065897" w14:paraId="055CE199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AA3C4F6" w14:textId="77777777" w:rsidR="00065897" w:rsidRPr="00065897" w:rsidRDefault="00065897" w:rsidP="00065897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065897">
              <w:rPr>
                <w:rFonts w:eastAsia="Calibri"/>
                <w:b/>
                <w:color w:val="000000"/>
                <w:lang w:eastAsia="en-US"/>
              </w:rPr>
              <w:t>Самостоятельное выполнение самостоятельной работы.</w:t>
            </w:r>
          </w:p>
          <w:p w14:paraId="17C7C572" w14:textId="77777777" w:rsidR="00065897" w:rsidRPr="00065897" w:rsidRDefault="00065897" w:rsidP="00065897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065897">
              <w:rPr>
                <w:rFonts w:eastAsia="Calibri"/>
                <w:b/>
                <w:color w:val="000000"/>
                <w:lang w:eastAsia="en-US"/>
              </w:rPr>
              <w:t>Самостоятельная работа № 2</w:t>
            </w:r>
          </w:p>
        </w:tc>
        <w:tc>
          <w:tcPr>
            <w:tcW w:w="567" w:type="dxa"/>
          </w:tcPr>
          <w:p w14:paraId="65EE631B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iCs/>
                <w:lang w:eastAsia="en-US"/>
              </w:rPr>
            </w:pPr>
            <w:r w:rsidRPr="00065897">
              <w:rPr>
                <w:rFonts w:eastAsia="Calibri"/>
                <w:b/>
                <w:iCs/>
                <w:lang w:eastAsia="en-US"/>
              </w:rPr>
              <w:t>1</w:t>
            </w:r>
          </w:p>
        </w:tc>
      </w:tr>
      <w:tr w:rsidR="00065897" w:rsidRPr="00065897" w14:paraId="7BDDE839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7475571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065897">
              <w:rPr>
                <w:rFonts w:eastAsia="Calibri"/>
                <w:i/>
                <w:color w:val="000000"/>
                <w:lang w:eastAsia="en-US"/>
              </w:rPr>
              <w:t>Составление алгоритма поведения в конфликтных ситуациях с потребителями.</w:t>
            </w:r>
          </w:p>
        </w:tc>
        <w:tc>
          <w:tcPr>
            <w:tcW w:w="567" w:type="dxa"/>
          </w:tcPr>
          <w:p w14:paraId="66A5A5F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iCs/>
                <w:lang w:eastAsia="en-US"/>
              </w:rPr>
            </w:pPr>
            <w:r w:rsidRPr="00065897">
              <w:rPr>
                <w:rFonts w:eastAsia="Calibri"/>
                <w:i/>
                <w:iCs/>
                <w:lang w:eastAsia="en-US"/>
              </w:rPr>
              <w:t>1</w:t>
            </w:r>
          </w:p>
        </w:tc>
      </w:tr>
      <w:tr w:rsidR="00065897" w:rsidRPr="00065897" w14:paraId="4AC5DE85" w14:textId="77777777" w:rsidTr="00065897">
        <w:trPr>
          <w:trHeight w:val="145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B22C294" w14:textId="77777777" w:rsidR="00065897" w:rsidRPr="00065897" w:rsidRDefault="00065897" w:rsidP="0006589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b/>
                <w:szCs w:val="22"/>
                <w:lang w:eastAsia="en-US"/>
              </w:rPr>
              <w:t>Контрольная работа № 1</w:t>
            </w:r>
            <w:r w:rsidRPr="00065897">
              <w:rPr>
                <w:rFonts w:eastAsia="Calibri"/>
                <w:szCs w:val="22"/>
                <w:lang w:eastAsia="en-US"/>
              </w:rPr>
              <w:t>«</w:t>
            </w:r>
            <w:r w:rsidRPr="00065897">
              <w:rPr>
                <w:rFonts w:eastAsia="Calibri"/>
                <w:bCs/>
                <w:color w:val="000000"/>
                <w:lang w:eastAsia="en-US"/>
              </w:rPr>
              <w:t>Организация и технология работы службы приема и размещения</w:t>
            </w:r>
            <w:r w:rsidRPr="00065897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567" w:type="dxa"/>
          </w:tcPr>
          <w:p w14:paraId="4F8F6295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Cs/>
                <w:lang w:eastAsia="en-US"/>
              </w:rPr>
            </w:pPr>
            <w:r w:rsidRPr="00065897">
              <w:rPr>
                <w:rFonts w:eastAsia="Calibri"/>
                <w:iCs/>
                <w:lang w:eastAsia="en-US"/>
              </w:rPr>
              <w:t>1</w:t>
            </w:r>
          </w:p>
        </w:tc>
      </w:tr>
    </w:tbl>
    <w:p w14:paraId="521A823C" w14:textId="77777777" w:rsidR="00065897" w:rsidRDefault="00065897" w:rsidP="0042576C">
      <w:pPr>
        <w:jc w:val="both"/>
        <w:rPr>
          <w:b/>
          <w:sz w:val="28"/>
          <w:szCs w:val="28"/>
        </w:rPr>
      </w:pPr>
    </w:p>
    <w:p w14:paraId="613DCFFC" w14:textId="77777777" w:rsidR="00065897" w:rsidRPr="00065897" w:rsidRDefault="00065897" w:rsidP="00065897">
      <w:pPr>
        <w:rPr>
          <w:b/>
          <w:bCs/>
          <w:sz w:val="28"/>
          <w:szCs w:val="28"/>
        </w:rPr>
      </w:pPr>
    </w:p>
    <w:p w14:paraId="2E6FA8EE" w14:textId="492242D1" w:rsidR="00065897" w:rsidRDefault="00065897" w:rsidP="00065897">
      <w:pPr>
        <w:spacing w:line="259" w:lineRule="auto"/>
        <w:rPr>
          <w:rFonts w:eastAsia="Calibri"/>
          <w:b/>
          <w:bCs/>
          <w:color w:val="000000"/>
          <w:lang w:eastAsia="en-US"/>
        </w:rPr>
      </w:pP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Тема 2.1.</w:t>
      </w:r>
      <w:r w:rsidRPr="00065897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Технологический цикл</w:t>
      </w:r>
      <w:r w:rsidRPr="00065897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обслуживания гостей.</w:t>
      </w:r>
      <w:r w:rsidRPr="00065897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Прием и размещение</w:t>
      </w:r>
      <w:r w:rsidRPr="00065897"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гостей</w:t>
      </w:r>
    </w:p>
    <w:p w14:paraId="6DD63DB6" w14:textId="77777777" w:rsidR="00065897" w:rsidRPr="00065897" w:rsidRDefault="00065897" w:rsidP="00065897">
      <w:pPr>
        <w:spacing w:line="259" w:lineRule="auto"/>
        <w:rPr>
          <w:rFonts w:eastAsia="Calibri"/>
          <w:b/>
          <w:bCs/>
          <w:color w:val="000000"/>
          <w:lang w:eastAsia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065897" w:rsidRPr="00065897" w14:paraId="45989178" w14:textId="77777777" w:rsidTr="00065897">
        <w:trPr>
          <w:trHeight w:val="261"/>
        </w:trPr>
        <w:tc>
          <w:tcPr>
            <w:tcW w:w="10206" w:type="dxa"/>
            <w:tcBorders>
              <w:top w:val="nil"/>
            </w:tcBorders>
            <w:shd w:val="clear" w:color="auto" w:fill="auto"/>
          </w:tcPr>
          <w:p w14:paraId="35EDD5B6" w14:textId="1D9FC91D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b/>
                <w:bCs/>
                <w:iCs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002C7BD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5897">
              <w:rPr>
                <w:rFonts w:eastAsia="Calibri"/>
                <w:b/>
                <w:bCs/>
                <w:lang w:eastAsia="en-US"/>
              </w:rPr>
              <w:t>11</w:t>
            </w:r>
          </w:p>
        </w:tc>
      </w:tr>
      <w:tr w:rsidR="00065897" w:rsidRPr="00065897" w14:paraId="7D1ADBCB" w14:textId="77777777" w:rsidTr="00065897">
        <w:trPr>
          <w:trHeight w:val="261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18DAD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Системы и технологии службы приема и размещения: неавтоматизированные,</w:t>
            </w:r>
            <w:r w:rsidRPr="000658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065897">
              <w:rPr>
                <w:rFonts w:eastAsia="Calibri"/>
                <w:color w:val="000000"/>
                <w:lang w:eastAsia="en-US"/>
              </w:rPr>
              <w:t>полуавтоматизированные</w:t>
            </w:r>
            <w:proofErr w:type="spellEnd"/>
            <w:r w:rsidRPr="00065897">
              <w:rPr>
                <w:rFonts w:eastAsia="Calibri"/>
                <w:color w:val="000000"/>
                <w:lang w:eastAsia="en-US"/>
              </w:rPr>
              <w:t xml:space="preserve"> и автоматизированные.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74E8FD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065897" w:rsidRPr="00065897" w14:paraId="5B14A0AA" w14:textId="77777777" w:rsidTr="00065897">
        <w:trPr>
          <w:trHeight w:val="2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932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Предоставление услуг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D823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065897" w:rsidRPr="00065897" w14:paraId="40A459F8" w14:textId="77777777" w:rsidTr="00065897">
        <w:trPr>
          <w:trHeight w:val="26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41646D74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Поощрительные программы и программы лояльности для гостей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C7D0DC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065897" w:rsidRPr="00065897" w14:paraId="667BE765" w14:textId="77777777" w:rsidTr="00065897">
        <w:trPr>
          <w:trHeight w:val="261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1C54F5" w14:textId="77777777" w:rsidR="00065897" w:rsidRPr="00065897" w:rsidRDefault="00065897" w:rsidP="00065897">
            <w:pPr>
              <w:spacing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Продажа гостиничных пакетов</w:t>
            </w:r>
          </w:p>
        </w:tc>
        <w:tc>
          <w:tcPr>
            <w:tcW w:w="567" w:type="dxa"/>
          </w:tcPr>
          <w:p w14:paraId="65F44159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2</w:t>
            </w:r>
          </w:p>
        </w:tc>
      </w:tr>
      <w:tr w:rsidR="00065897" w:rsidRPr="00065897" w14:paraId="3C7C446E" w14:textId="77777777" w:rsidTr="00065897">
        <w:trPr>
          <w:trHeight w:val="2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565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Автоматизированные системы в службе приема и размещения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9AE627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065897" w:rsidRPr="00065897" w14:paraId="32D8879B" w14:textId="77777777" w:rsidTr="00065897">
        <w:trPr>
          <w:trHeight w:val="263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659F6C6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Система контроля доступа в помещения гостиницы. Организация хранения личных вещей.</w:t>
            </w:r>
          </w:p>
        </w:tc>
        <w:tc>
          <w:tcPr>
            <w:tcW w:w="567" w:type="dxa"/>
          </w:tcPr>
          <w:p w14:paraId="445CAFF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3EC9318E" w14:textId="77777777" w:rsidTr="00065897">
        <w:trPr>
          <w:trHeight w:val="263"/>
        </w:trPr>
        <w:tc>
          <w:tcPr>
            <w:tcW w:w="10206" w:type="dxa"/>
            <w:shd w:val="clear" w:color="auto" w:fill="auto"/>
          </w:tcPr>
          <w:p w14:paraId="37D7011A" w14:textId="77777777" w:rsidR="00065897" w:rsidRPr="00065897" w:rsidRDefault="00065897" w:rsidP="0006589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Процесс поселения в гостиницу. Стандарты качества обслуживания при приеме гостей</w:t>
            </w:r>
          </w:p>
        </w:tc>
        <w:tc>
          <w:tcPr>
            <w:tcW w:w="567" w:type="dxa"/>
          </w:tcPr>
          <w:p w14:paraId="4E521A56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1460F506" w14:textId="77777777" w:rsidTr="00065897">
        <w:trPr>
          <w:trHeight w:val="263"/>
        </w:trPr>
        <w:tc>
          <w:tcPr>
            <w:tcW w:w="10206" w:type="dxa"/>
            <w:shd w:val="clear" w:color="auto" w:fill="auto"/>
          </w:tcPr>
          <w:p w14:paraId="6A4BABC0" w14:textId="512A9E88" w:rsidR="00065897" w:rsidRPr="00065897" w:rsidRDefault="00065897" w:rsidP="00065897">
            <w:pPr>
              <w:spacing w:line="240" w:lineRule="atLeast"/>
              <w:rPr>
                <w:rFonts w:eastAsia="Calibri"/>
                <w:b/>
                <w:bCs/>
                <w:lang w:eastAsia="en-US"/>
              </w:rPr>
            </w:pPr>
            <w:r w:rsidRPr="00065897">
              <w:rPr>
                <w:rFonts w:eastAsia="Calibri"/>
                <w:b/>
                <w:bCs/>
                <w:lang w:eastAsia="en-US"/>
              </w:rPr>
              <w:t>Самостоятельное выполнение практических занятий.</w:t>
            </w:r>
          </w:p>
        </w:tc>
        <w:tc>
          <w:tcPr>
            <w:tcW w:w="567" w:type="dxa"/>
          </w:tcPr>
          <w:p w14:paraId="7408E5B3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5897">
              <w:rPr>
                <w:rFonts w:eastAsia="Calibri"/>
                <w:b/>
                <w:bCs/>
                <w:lang w:eastAsia="en-US"/>
              </w:rPr>
              <w:t>12</w:t>
            </w:r>
          </w:p>
        </w:tc>
      </w:tr>
      <w:tr w:rsidR="00065897" w:rsidRPr="00065897" w14:paraId="19EF02A8" w14:textId="77777777" w:rsidTr="002A348B">
        <w:trPr>
          <w:trHeight w:val="273"/>
        </w:trPr>
        <w:tc>
          <w:tcPr>
            <w:tcW w:w="10206" w:type="dxa"/>
            <w:shd w:val="clear" w:color="auto" w:fill="auto"/>
          </w:tcPr>
          <w:p w14:paraId="3791B7F6" w14:textId="77777777" w:rsidR="00065897" w:rsidRPr="00065897" w:rsidRDefault="00065897" w:rsidP="00065897">
            <w:pPr>
              <w:spacing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 xml:space="preserve">Профессиональная автоматизированная программа: описание и назначение модуля </w:t>
            </w:r>
            <w:proofErr w:type="spellStart"/>
            <w:r w:rsidRPr="00065897">
              <w:rPr>
                <w:rFonts w:eastAsia="Calibri"/>
                <w:color w:val="000000"/>
                <w:lang w:eastAsia="en-US"/>
              </w:rPr>
              <w:t>FrontOffice</w:t>
            </w:r>
            <w:proofErr w:type="spellEnd"/>
            <w:r w:rsidRPr="00065897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567" w:type="dxa"/>
          </w:tcPr>
          <w:p w14:paraId="6C4B259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270B1CC3" w14:textId="77777777" w:rsidTr="00065897">
        <w:trPr>
          <w:trHeight w:val="268"/>
        </w:trPr>
        <w:tc>
          <w:tcPr>
            <w:tcW w:w="10206" w:type="dxa"/>
            <w:shd w:val="clear" w:color="auto" w:fill="auto"/>
          </w:tcPr>
          <w:p w14:paraId="01459C02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Поселение гостя по брони, заполнение профайла гостя</w:t>
            </w:r>
          </w:p>
        </w:tc>
        <w:tc>
          <w:tcPr>
            <w:tcW w:w="567" w:type="dxa"/>
          </w:tcPr>
          <w:p w14:paraId="667EBC4F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3EB1FAC2" w14:textId="77777777" w:rsidTr="00065897">
        <w:trPr>
          <w:trHeight w:val="351"/>
        </w:trPr>
        <w:tc>
          <w:tcPr>
            <w:tcW w:w="10206" w:type="dxa"/>
            <w:shd w:val="clear" w:color="auto" w:fill="auto"/>
          </w:tcPr>
          <w:p w14:paraId="705B1FA8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Поселение гостя от стойки, заполнение регистрационной карточки гостя</w:t>
            </w:r>
          </w:p>
        </w:tc>
        <w:tc>
          <w:tcPr>
            <w:tcW w:w="567" w:type="dxa"/>
          </w:tcPr>
          <w:p w14:paraId="72DA606C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0506FAB8" w14:textId="77777777" w:rsidTr="002A348B">
        <w:trPr>
          <w:trHeight w:val="318"/>
        </w:trPr>
        <w:tc>
          <w:tcPr>
            <w:tcW w:w="10206" w:type="dxa"/>
            <w:shd w:val="clear" w:color="auto" w:fill="auto"/>
          </w:tcPr>
          <w:p w14:paraId="4CEDB121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Работа с профайлом гостей: корректировка и внесение изменений в личные данные гостя</w:t>
            </w:r>
          </w:p>
        </w:tc>
        <w:tc>
          <w:tcPr>
            <w:tcW w:w="567" w:type="dxa"/>
          </w:tcPr>
          <w:p w14:paraId="55B111DC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52F8A289" w14:textId="77777777" w:rsidTr="002A348B">
        <w:trPr>
          <w:trHeight w:val="298"/>
        </w:trPr>
        <w:tc>
          <w:tcPr>
            <w:tcW w:w="10206" w:type="dxa"/>
            <w:shd w:val="clear" w:color="auto" w:fill="auto"/>
          </w:tcPr>
          <w:p w14:paraId="77CD177E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Работа с профайлом компаний, агентств, групп: корректировка и внесение изменений</w:t>
            </w:r>
          </w:p>
        </w:tc>
        <w:tc>
          <w:tcPr>
            <w:tcW w:w="567" w:type="dxa"/>
          </w:tcPr>
          <w:p w14:paraId="120B34E3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2</w:t>
            </w:r>
          </w:p>
        </w:tc>
      </w:tr>
      <w:tr w:rsidR="00065897" w:rsidRPr="00065897" w14:paraId="24BB2127" w14:textId="77777777" w:rsidTr="00065897">
        <w:trPr>
          <w:trHeight w:val="426"/>
        </w:trPr>
        <w:tc>
          <w:tcPr>
            <w:tcW w:w="10206" w:type="dxa"/>
            <w:shd w:val="clear" w:color="auto" w:fill="auto"/>
          </w:tcPr>
          <w:p w14:paraId="278032D8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Особенности поселения гостей от группы</w:t>
            </w:r>
            <w:r w:rsidRPr="000658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065897">
              <w:rPr>
                <w:rFonts w:eastAsia="Calibri"/>
                <w:color w:val="000000"/>
                <w:lang w:eastAsia="en-US"/>
              </w:rPr>
              <w:t>Особенности поселения коллектива.</w:t>
            </w:r>
          </w:p>
        </w:tc>
        <w:tc>
          <w:tcPr>
            <w:tcW w:w="567" w:type="dxa"/>
          </w:tcPr>
          <w:p w14:paraId="7C2B5079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24252060" w14:textId="77777777" w:rsidTr="00065897">
        <w:trPr>
          <w:trHeight w:val="536"/>
        </w:trPr>
        <w:tc>
          <w:tcPr>
            <w:tcW w:w="10206" w:type="dxa"/>
            <w:shd w:val="clear" w:color="auto" w:fill="auto"/>
          </w:tcPr>
          <w:p w14:paraId="39F39DED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>Переселение гостя из номера</w:t>
            </w:r>
            <w:r w:rsidRPr="000658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065897">
              <w:rPr>
                <w:rFonts w:eastAsia="Calibri"/>
                <w:color w:val="000000"/>
                <w:lang w:eastAsia="en-US"/>
              </w:rPr>
              <w:t>Подселение к гостю в номер</w:t>
            </w:r>
          </w:p>
        </w:tc>
        <w:tc>
          <w:tcPr>
            <w:tcW w:w="567" w:type="dxa"/>
          </w:tcPr>
          <w:p w14:paraId="51FE4EE2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  <w:tr w:rsidR="00065897" w:rsidRPr="00065897" w14:paraId="72C2DB2F" w14:textId="77777777" w:rsidTr="002A348B">
        <w:trPr>
          <w:trHeight w:val="283"/>
        </w:trPr>
        <w:tc>
          <w:tcPr>
            <w:tcW w:w="10206" w:type="dxa"/>
            <w:shd w:val="clear" w:color="auto" w:fill="auto"/>
          </w:tcPr>
          <w:p w14:paraId="3F57C869" w14:textId="77777777" w:rsidR="00065897" w:rsidRPr="00065897" w:rsidRDefault="00065897" w:rsidP="00065897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065897">
              <w:rPr>
                <w:rFonts w:eastAsia="Calibri"/>
                <w:color w:val="000000"/>
                <w:lang w:eastAsia="en-US"/>
              </w:rPr>
              <w:t xml:space="preserve">Комплексное задание по модулю </w:t>
            </w:r>
            <w:proofErr w:type="spellStart"/>
            <w:r w:rsidRPr="00065897">
              <w:rPr>
                <w:rFonts w:eastAsia="Calibri"/>
                <w:color w:val="000000"/>
                <w:lang w:eastAsia="en-US"/>
              </w:rPr>
              <w:t>FrontOffice</w:t>
            </w:r>
            <w:proofErr w:type="spellEnd"/>
          </w:p>
        </w:tc>
        <w:tc>
          <w:tcPr>
            <w:tcW w:w="567" w:type="dxa"/>
          </w:tcPr>
          <w:p w14:paraId="25B02D34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2</w:t>
            </w:r>
          </w:p>
        </w:tc>
      </w:tr>
      <w:tr w:rsidR="00065897" w:rsidRPr="00065897" w14:paraId="5EEDBAA5" w14:textId="77777777" w:rsidTr="002A348B">
        <w:trPr>
          <w:trHeight w:val="275"/>
        </w:trPr>
        <w:tc>
          <w:tcPr>
            <w:tcW w:w="10206" w:type="dxa"/>
            <w:shd w:val="clear" w:color="auto" w:fill="auto"/>
          </w:tcPr>
          <w:p w14:paraId="385F9C3A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065897">
              <w:rPr>
                <w:rFonts w:eastAsia="Calibri"/>
                <w:i/>
                <w:color w:val="000000"/>
                <w:lang w:eastAsia="en-US"/>
              </w:rPr>
              <w:t>Решение задач</w:t>
            </w:r>
          </w:p>
        </w:tc>
        <w:tc>
          <w:tcPr>
            <w:tcW w:w="567" w:type="dxa"/>
          </w:tcPr>
          <w:p w14:paraId="46F9242D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065897" w:rsidRPr="00065897" w14:paraId="5DE7901A" w14:textId="77777777" w:rsidTr="00065897">
        <w:trPr>
          <w:trHeight w:val="175"/>
        </w:trPr>
        <w:tc>
          <w:tcPr>
            <w:tcW w:w="10206" w:type="dxa"/>
            <w:shd w:val="clear" w:color="auto" w:fill="auto"/>
          </w:tcPr>
          <w:p w14:paraId="611E4626" w14:textId="77777777" w:rsidR="00065897" w:rsidRPr="00065897" w:rsidRDefault="00065897" w:rsidP="00065897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065897">
              <w:rPr>
                <w:rFonts w:eastAsia="Calibri"/>
                <w:b/>
                <w:color w:val="000000"/>
                <w:lang w:eastAsia="en-US"/>
              </w:rPr>
              <w:t>Самостоятельное выполнение самостоятельных работ.</w:t>
            </w:r>
          </w:p>
          <w:p w14:paraId="61760375" w14:textId="77777777" w:rsidR="00065897" w:rsidRPr="00065897" w:rsidRDefault="00065897" w:rsidP="00065897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065897">
              <w:rPr>
                <w:rFonts w:eastAsia="Calibri"/>
                <w:b/>
                <w:color w:val="000000"/>
                <w:lang w:eastAsia="en-US"/>
              </w:rPr>
              <w:t>Самостоятельная работа № 3</w:t>
            </w:r>
          </w:p>
        </w:tc>
        <w:tc>
          <w:tcPr>
            <w:tcW w:w="567" w:type="dxa"/>
          </w:tcPr>
          <w:p w14:paraId="076F8FAD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065897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65897" w:rsidRPr="00065897" w14:paraId="5A637B80" w14:textId="77777777" w:rsidTr="00065897">
        <w:trPr>
          <w:trHeight w:val="251"/>
        </w:trPr>
        <w:tc>
          <w:tcPr>
            <w:tcW w:w="10206" w:type="dxa"/>
            <w:shd w:val="clear" w:color="auto" w:fill="auto"/>
          </w:tcPr>
          <w:p w14:paraId="17900E63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065897">
              <w:rPr>
                <w:rFonts w:eastAsia="Calibri"/>
                <w:i/>
                <w:szCs w:val="23"/>
                <w:lang w:eastAsia="en-US"/>
              </w:rPr>
              <w:t xml:space="preserve">Заполнение бланков для иностранных гостей в </w:t>
            </w:r>
            <w:proofErr w:type="spellStart"/>
            <w:r w:rsidRPr="00065897">
              <w:rPr>
                <w:rFonts w:eastAsia="Calibri"/>
                <w:i/>
                <w:szCs w:val="23"/>
                <w:lang w:eastAsia="en-US"/>
              </w:rPr>
              <w:t>паспортно</w:t>
            </w:r>
            <w:proofErr w:type="spellEnd"/>
            <w:r w:rsidRPr="00065897">
              <w:rPr>
                <w:rFonts w:eastAsia="Calibri"/>
                <w:i/>
                <w:szCs w:val="23"/>
                <w:lang w:eastAsia="en-US"/>
              </w:rPr>
              <w:t xml:space="preserve"> – визовую службу</w:t>
            </w:r>
          </w:p>
        </w:tc>
        <w:tc>
          <w:tcPr>
            <w:tcW w:w="567" w:type="dxa"/>
          </w:tcPr>
          <w:p w14:paraId="0C84B6BF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065897" w:rsidRPr="00065897" w14:paraId="00C694B7" w14:textId="77777777" w:rsidTr="00065897">
        <w:trPr>
          <w:trHeight w:val="268"/>
        </w:trPr>
        <w:tc>
          <w:tcPr>
            <w:tcW w:w="10206" w:type="dxa"/>
            <w:shd w:val="clear" w:color="auto" w:fill="auto"/>
          </w:tcPr>
          <w:p w14:paraId="3585CD98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065897">
              <w:rPr>
                <w:rFonts w:eastAsia="Calibri"/>
                <w:i/>
                <w:szCs w:val="23"/>
                <w:lang w:eastAsia="en-US"/>
              </w:rPr>
              <w:t>Выписка счетов, внесение изменений в счет, производство расчетов с клиентом</w:t>
            </w:r>
          </w:p>
        </w:tc>
        <w:tc>
          <w:tcPr>
            <w:tcW w:w="567" w:type="dxa"/>
          </w:tcPr>
          <w:p w14:paraId="692D0FDE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065897" w:rsidRPr="00065897" w14:paraId="4F903F39" w14:textId="77777777" w:rsidTr="00065897">
        <w:trPr>
          <w:trHeight w:val="234"/>
        </w:trPr>
        <w:tc>
          <w:tcPr>
            <w:tcW w:w="10206" w:type="dxa"/>
            <w:shd w:val="clear" w:color="auto" w:fill="auto"/>
          </w:tcPr>
          <w:p w14:paraId="5D43D485" w14:textId="77777777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065897">
              <w:rPr>
                <w:rFonts w:eastAsia="Calibri"/>
                <w:i/>
                <w:szCs w:val="23"/>
                <w:lang w:eastAsia="en-US"/>
              </w:rPr>
              <w:t>Составление алгоритма выписки гостей из гостиницы.</w:t>
            </w:r>
          </w:p>
        </w:tc>
        <w:tc>
          <w:tcPr>
            <w:tcW w:w="567" w:type="dxa"/>
          </w:tcPr>
          <w:p w14:paraId="0E3CDA52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065897" w:rsidRPr="00065897" w14:paraId="6C760344" w14:textId="77777777" w:rsidTr="00065897">
        <w:trPr>
          <w:trHeight w:val="224"/>
        </w:trPr>
        <w:tc>
          <w:tcPr>
            <w:tcW w:w="10206" w:type="dxa"/>
            <w:shd w:val="clear" w:color="auto" w:fill="auto"/>
          </w:tcPr>
          <w:p w14:paraId="6BD659D4" w14:textId="599C3A1A" w:rsidR="00065897" w:rsidRPr="00065897" w:rsidRDefault="00065897" w:rsidP="00065897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szCs w:val="23"/>
                <w:lang w:eastAsia="en-US"/>
              </w:rPr>
              <w:t xml:space="preserve"> </w:t>
            </w:r>
            <w:r w:rsidR="002A348B" w:rsidRPr="002A348B">
              <w:rPr>
                <w:rFonts w:eastAsia="Calibri"/>
                <w:i/>
                <w:szCs w:val="23"/>
                <w:lang w:eastAsia="en-US"/>
              </w:rPr>
              <w:t>Определение подлинности и платежности бумажных денежных знаков.</w:t>
            </w:r>
            <w:r w:rsidR="002A348B">
              <w:rPr>
                <w:rFonts w:eastAsia="Calibri"/>
                <w:i/>
                <w:szCs w:val="23"/>
                <w:lang w:eastAsia="en-US"/>
              </w:rPr>
              <w:t xml:space="preserve"> </w:t>
            </w:r>
            <w:r w:rsidR="002A348B" w:rsidRPr="002A348B">
              <w:rPr>
                <w:rFonts w:eastAsia="Calibri"/>
                <w:i/>
                <w:szCs w:val="23"/>
                <w:lang w:eastAsia="en-US"/>
              </w:rPr>
              <w:t>Оформление препроводительной ведомости для сдачи выручки в банк</w:t>
            </w:r>
          </w:p>
        </w:tc>
        <w:tc>
          <w:tcPr>
            <w:tcW w:w="567" w:type="dxa"/>
          </w:tcPr>
          <w:p w14:paraId="1940F7FA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065897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065897" w:rsidRPr="00065897" w14:paraId="43336D20" w14:textId="77777777" w:rsidTr="00065897">
        <w:trPr>
          <w:trHeight w:val="263"/>
        </w:trPr>
        <w:tc>
          <w:tcPr>
            <w:tcW w:w="10206" w:type="dxa"/>
            <w:shd w:val="clear" w:color="auto" w:fill="auto"/>
          </w:tcPr>
          <w:p w14:paraId="0668328E" w14:textId="77777777" w:rsidR="00065897" w:rsidRPr="00065897" w:rsidRDefault="00065897" w:rsidP="00065897">
            <w:pPr>
              <w:rPr>
                <w:rFonts w:eastAsia="Calibri"/>
                <w:b/>
                <w:bCs/>
                <w:lang w:eastAsia="en-US"/>
              </w:rPr>
            </w:pPr>
            <w:r w:rsidRPr="00065897">
              <w:rPr>
                <w:rFonts w:eastAsia="Calibri"/>
                <w:b/>
                <w:bCs/>
                <w:lang w:eastAsia="en-US"/>
              </w:rPr>
              <w:t>Самостоятельное выполнение контрольной работы.</w:t>
            </w:r>
          </w:p>
          <w:p w14:paraId="666825F5" w14:textId="77777777" w:rsidR="00065897" w:rsidRPr="00065897" w:rsidRDefault="00065897" w:rsidP="00065897">
            <w:pPr>
              <w:rPr>
                <w:rFonts w:eastAsia="Calibri"/>
                <w:b/>
                <w:bCs/>
                <w:lang w:eastAsia="en-US"/>
              </w:rPr>
            </w:pPr>
            <w:r w:rsidRPr="00065897">
              <w:rPr>
                <w:rFonts w:eastAsia="Calibri"/>
                <w:b/>
                <w:bCs/>
                <w:lang w:eastAsia="en-US"/>
              </w:rPr>
              <w:t xml:space="preserve">Контрольная работа № 2 </w:t>
            </w:r>
            <w:r w:rsidRPr="00065897">
              <w:rPr>
                <w:rFonts w:eastAsia="Calibri"/>
                <w:bCs/>
                <w:lang w:eastAsia="en-US"/>
              </w:rPr>
              <w:t>«</w:t>
            </w:r>
            <w:r w:rsidRPr="00065897">
              <w:rPr>
                <w:rFonts w:eastAsia="Calibri"/>
                <w:bCs/>
                <w:color w:val="000000"/>
                <w:lang w:eastAsia="en-US"/>
              </w:rPr>
              <w:t>Технология взаимодействия сотрудников с гостями при приеме, регистрации, размещении и выписки</w:t>
            </w:r>
            <w:r w:rsidRPr="00065897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567" w:type="dxa"/>
          </w:tcPr>
          <w:p w14:paraId="448526EF" w14:textId="77777777" w:rsidR="00065897" w:rsidRPr="00065897" w:rsidRDefault="00065897" w:rsidP="000658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65897">
              <w:rPr>
                <w:rFonts w:eastAsia="Calibri"/>
                <w:lang w:eastAsia="en-US"/>
              </w:rPr>
              <w:t>1</w:t>
            </w:r>
          </w:p>
        </w:tc>
      </w:tr>
    </w:tbl>
    <w:p w14:paraId="726DE4A9" w14:textId="77777777" w:rsidR="00065897" w:rsidRDefault="00065897" w:rsidP="00825B4D">
      <w:pPr>
        <w:jc w:val="both"/>
        <w:rPr>
          <w:b/>
          <w:sz w:val="28"/>
          <w:szCs w:val="28"/>
        </w:rPr>
      </w:pPr>
    </w:p>
    <w:p w14:paraId="5C728D75" w14:textId="77950AB7" w:rsidR="00065897" w:rsidRPr="00065897" w:rsidRDefault="00065897" w:rsidP="00065897">
      <w:pPr>
        <w:spacing w:after="16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Тема. 2.2. Документация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службы приема и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065897">
        <w:rPr>
          <w:rFonts w:eastAsia="Calibri"/>
          <w:b/>
          <w:bCs/>
          <w:color w:val="000000"/>
          <w:sz w:val="28"/>
          <w:szCs w:val="28"/>
          <w:lang w:eastAsia="en-US"/>
        </w:rPr>
        <w:t>размещения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B41B8A" w:rsidRPr="00B41B8A" w14:paraId="77CDC86E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07BACAB1" w14:textId="77777777" w:rsidR="00B41B8A" w:rsidRPr="00B41B8A" w:rsidRDefault="00B41B8A" w:rsidP="00B41B8A">
            <w:pPr>
              <w:spacing w:line="240" w:lineRule="atLeast"/>
              <w:rPr>
                <w:rFonts w:eastAsia="Calibri"/>
                <w:b/>
                <w:bCs/>
                <w:lang w:eastAsia="en-US"/>
              </w:rPr>
            </w:pPr>
            <w:r w:rsidRPr="00B41B8A">
              <w:rPr>
                <w:rFonts w:eastAsia="Calibri"/>
                <w:b/>
                <w:bCs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23FE8F57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41B8A">
              <w:rPr>
                <w:rFonts w:eastAsia="Calibri"/>
                <w:b/>
                <w:bCs/>
                <w:lang w:eastAsia="en-US"/>
              </w:rPr>
              <w:t>8</w:t>
            </w:r>
          </w:p>
        </w:tc>
      </w:tr>
      <w:tr w:rsidR="00B41B8A" w:rsidRPr="00B41B8A" w14:paraId="0EB157A9" w14:textId="77777777" w:rsidTr="00B41B8A">
        <w:trPr>
          <w:trHeight w:val="563"/>
        </w:trPr>
        <w:tc>
          <w:tcPr>
            <w:tcW w:w="10206" w:type="dxa"/>
            <w:shd w:val="clear" w:color="auto" w:fill="auto"/>
          </w:tcPr>
          <w:p w14:paraId="0962BCE8" w14:textId="4767A712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Виды и формы документации в деятельности службы приема и размещения в зависимости от уровня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автоматизации гостиницы.</w:t>
            </w:r>
          </w:p>
        </w:tc>
        <w:tc>
          <w:tcPr>
            <w:tcW w:w="567" w:type="dxa"/>
          </w:tcPr>
          <w:p w14:paraId="2BF5C5C8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3</w:t>
            </w:r>
          </w:p>
        </w:tc>
      </w:tr>
      <w:tr w:rsidR="00B41B8A" w:rsidRPr="00B41B8A" w14:paraId="7E49B63A" w14:textId="77777777" w:rsidTr="00B41B8A">
        <w:trPr>
          <w:trHeight w:val="639"/>
        </w:trPr>
        <w:tc>
          <w:tcPr>
            <w:tcW w:w="10206" w:type="dxa"/>
            <w:shd w:val="clear" w:color="auto" w:fill="auto"/>
          </w:tcPr>
          <w:p w14:paraId="7CDC13DC" w14:textId="77777777" w:rsidR="00B41B8A" w:rsidRPr="00B41B8A" w:rsidRDefault="00B41B8A" w:rsidP="00B41B8A">
            <w:pPr>
              <w:spacing w:line="259" w:lineRule="auto"/>
              <w:rPr>
                <w:rFonts w:eastAsia="Calibri"/>
                <w:color w:val="FF0000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 xml:space="preserve">Документация, необходимая для учета использования номерного фонда на этапах: подготовительном, въезд, пребывание, выезда гостя. </w:t>
            </w:r>
            <w:r w:rsidRPr="00B41B8A">
              <w:rPr>
                <w:rFonts w:eastAsia="Calibri"/>
                <w:i/>
                <w:lang w:eastAsia="en-US"/>
              </w:rPr>
              <w:t>(Виды отчетной документации)</w:t>
            </w:r>
          </w:p>
        </w:tc>
        <w:tc>
          <w:tcPr>
            <w:tcW w:w="567" w:type="dxa"/>
          </w:tcPr>
          <w:p w14:paraId="21F2E50C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3</w:t>
            </w:r>
          </w:p>
        </w:tc>
      </w:tr>
      <w:tr w:rsidR="00B41B8A" w:rsidRPr="00B41B8A" w14:paraId="30300DA1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06B62B2E" w14:textId="77777777" w:rsidR="00B41B8A" w:rsidRPr="00B41B8A" w:rsidRDefault="00B41B8A" w:rsidP="00B41B8A">
            <w:pPr>
              <w:spacing w:line="240" w:lineRule="atLeast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Методика определения потребностей службы приема и размещения в материальных ресурсах и персонале</w:t>
            </w:r>
          </w:p>
        </w:tc>
        <w:tc>
          <w:tcPr>
            <w:tcW w:w="567" w:type="dxa"/>
          </w:tcPr>
          <w:p w14:paraId="15A32E33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B41B8A" w:rsidRPr="00B41B8A" w14:paraId="7659A612" w14:textId="77777777" w:rsidTr="00B41B8A">
        <w:trPr>
          <w:trHeight w:val="367"/>
        </w:trPr>
        <w:tc>
          <w:tcPr>
            <w:tcW w:w="10206" w:type="dxa"/>
            <w:shd w:val="clear" w:color="auto" w:fill="auto"/>
          </w:tcPr>
          <w:p w14:paraId="2C998A0D" w14:textId="77777777" w:rsidR="00B41B8A" w:rsidRPr="00B41B8A" w:rsidRDefault="00B41B8A" w:rsidP="00B41B8A">
            <w:pPr>
              <w:spacing w:line="259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выполнение практических занятий.</w:t>
            </w:r>
          </w:p>
        </w:tc>
        <w:tc>
          <w:tcPr>
            <w:tcW w:w="567" w:type="dxa"/>
          </w:tcPr>
          <w:p w14:paraId="1951E8B8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41B8A"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B41B8A" w:rsidRPr="00B41B8A" w14:paraId="0E659782" w14:textId="77777777" w:rsidTr="00B41B8A">
        <w:trPr>
          <w:trHeight w:val="663"/>
        </w:trPr>
        <w:tc>
          <w:tcPr>
            <w:tcW w:w="10206" w:type="dxa"/>
            <w:shd w:val="clear" w:color="auto" w:fill="auto"/>
          </w:tcPr>
          <w:p w14:paraId="3696F4AC" w14:textId="78C1776E" w:rsidR="00B41B8A" w:rsidRPr="00B41B8A" w:rsidRDefault="00B41B8A" w:rsidP="00B41B8A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Виды и формы документации в деятельности службы приема и размещения в зависимости от уровня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автоматизации гостиницы</w:t>
            </w:r>
          </w:p>
        </w:tc>
        <w:tc>
          <w:tcPr>
            <w:tcW w:w="567" w:type="dxa"/>
          </w:tcPr>
          <w:p w14:paraId="58354359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2</w:t>
            </w:r>
          </w:p>
        </w:tc>
      </w:tr>
      <w:tr w:rsidR="00B41B8A" w:rsidRPr="00B41B8A" w14:paraId="7B11C40F" w14:textId="77777777" w:rsidTr="00B41B8A">
        <w:trPr>
          <w:trHeight w:val="271"/>
        </w:trPr>
        <w:tc>
          <w:tcPr>
            <w:tcW w:w="10206" w:type="dxa"/>
            <w:shd w:val="clear" w:color="auto" w:fill="auto"/>
          </w:tcPr>
          <w:p w14:paraId="36215696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szCs w:val="22"/>
                <w:lang w:eastAsia="en-US"/>
              </w:rPr>
              <w:t>Планирование потребности в материальных ресурсах и персонале службы</w:t>
            </w:r>
          </w:p>
        </w:tc>
        <w:tc>
          <w:tcPr>
            <w:tcW w:w="567" w:type="dxa"/>
          </w:tcPr>
          <w:p w14:paraId="38038BAA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B41B8A" w:rsidRPr="00B41B8A" w14:paraId="7149FEB0" w14:textId="77777777" w:rsidTr="00B41B8A">
        <w:trPr>
          <w:trHeight w:val="289"/>
        </w:trPr>
        <w:tc>
          <w:tcPr>
            <w:tcW w:w="10206" w:type="dxa"/>
            <w:shd w:val="clear" w:color="auto" w:fill="auto"/>
          </w:tcPr>
          <w:p w14:paraId="739B6257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color w:val="000000"/>
                <w:lang w:eastAsia="en-US"/>
              </w:rPr>
              <w:t>Самостоятельное выполнение самостоятельной работы.</w:t>
            </w:r>
          </w:p>
          <w:p w14:paraId="2B189D37" w14:textId="77777777" w:rsidR="00B41B8A" w:rsidRPr="00B41B8A" w:rsidRDefault="00B41B8A" w:rsidP="00B41B8A">
            <w:pPr>
              <w:spacing w:line="259" w:lineRule="auto"/>
              <w:rPr>
                <w:rFonts w:eastAsia="Calibri"/>
                <w:color w:val="FF0000"/>
                <w:szCs w:val="22"/>
                <w:lang w:eastAsia="en-US"/>
              </w:rPr>
            </w:pPr>
            <w:r w:rsidRPr="00B41B8A">
              <w:rPr>
                <w:rFonts w:eastAsia="Calibri"/>
                <w:b/>
                <w:color w:val="000000"/>
                <w:lang w:eastAsia="en-US"/>
              </w:rPr>
              <w:t>Самостоятельная работа № 4</w:t>
            </w:r>
          </w:p>
        </w:tc>
        <w:tc>
          <w:tcPr>
            <w:tcW w:w="567" w:type="dxa"/>
          </w:tcPr>
          <w:p w14:paraId="6A541953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B41B8A">
              <w:rPr>
                <w:rFonts w:eastAsia="Calibri"/>
                <w:b/>
                <w:lang w:eastAsia="en-US"/>
              </w:rPr>
              <w:t>2</w:t>
            </w:r>
          </w:p>
          <w:p w14:paraId="375C76E5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B41B8A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B41B8A" w:rsidRPr="00B41B8A" w14:paraId="39B3CD4F" w14:textId="77777777" w:rsidTr="00B41B8A">
        <w:trPr>
          <w:trHeight w:val="279"/>
        </w:trPr>
        <w:tc>
          <w:tcPr>
            <w:tcW w:w="10206" w:type="dxa"/>
            <w:shd w:val="clear" w:color="auto" w:fill="auto"/>
          </w:tcPr>
          <w:p w14:paraId="64A3773E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szCs w:val="22"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Заполнение и обработка заявок и бланков.</w:t>
            </w:r>
          </w:p>
        </w:tc>
        <w:tc>
          <w:tcPr>
            <w:tcW w:w="567" w:type="dxa"/>
          </w:tcPr>
          <w:p w14:paraId="6E226CC6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B41B8A" w:rsidRPr="00B41B8A" w14:paraId="2239A28F" w14:textId="77777777" w:rsidTr="00B41B8A">
        <w:trPr>
          <w:trHeight w:val="667"/>
        </w:trPr>
        <w:tc>
          <w:tcPr>
            <w:tcW w:w="10206" w:type="dxa"/>
            <w:shd w:val="clear" w:color="auto" w:fill="auto"/>
          </w:tcPr>
          <w:p w14:paraId="1B5FB496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 xml:space="preserve">Заполнение регистрационной карточки гостя. Заполнение бланков для иностранных гостей в </w:t>
            </w:r>
            <w:proofErr w:type="spellStart"/>
            <w:r w:rsidRPr="00B41B8A">
              <w:rPr>
                <w:rFonts w:eastAsia="Calibri"/>
                <w:i/>
                <w:lang w:eastAsia="en-US"/>
              </w:rPr>
              <w:t>паспортно</w:t>
            </w:r>
            <w:proofErr w:type="spellEnd"/>
            <w:r w:rsidRPr="00B41B8A">
              <w:rPr>
                <w:rFonts w:eastAsia="Calibri"/>
                <w:i/>
                <w:lang w:eastAsia="en-US"/>
              </w:rPr>
              <w:t xml:space="preserve"> – визовую службу.</w:t>
            </w:r>
          </w:p>
        </w:tc>
        <w:tc>
          <w:tcPr>
            <w:tcW w:w="567" w:type="dxa"/>
          </w:tcPr>
          <w:p w14:paraId="419F9591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1</w:t>
            </w:r>
          </w:p>
        </w:tc>
      </w:tr>
    </w:tbl>
    <w:p w14:paraId="2F280FB2" w14:textId="77777777" w:rsidR="002A348B" w:rsidRDefault="002A348B" w:rsidP="00B41B8A">
      <w:pPr>
        <w:spacing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AEF6CB5" w14:textId="52229CFE" w:rsidR="00B90C8E" w:rsidRPr="00B41B8A" w:rsidRDefault="00B41B8A" w:rsidP="00B41B8A">
      <w:pPr>
        <w:spacing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41B8A">
        <w:rPr>
          <w:rFonts w:eastAsia="Calibri"/>
          <w:b/>
          <w:bCs/>
          <w:color w:val="000000"/>
          <w:sz w:val="28"/>
          <w:szCs w:val="28"/>
          <w:lang w:eastAsia="en-US"/>
        </w:rPr>
        <w:t>Тема. 2.3. Оформление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B41B8A">
        <w:rPr>
          <w:rFonts w:eastAsia="Calibri"/>
          <w:b/>
          <w:bCs/>
          <w:color w:val="000000"/>
          <w:sz w:val="28"/>
          <w:szCs w:val="28"/>
          <w:lang w:eastAsia="en-US"/>
        </w:rPr>
        <w:t>выезда гостя и процедура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B41B8A">
        <w:rPr>
          <w:rFonts w:eastAsia="Calibri"/>
          <w:b/>
          <w:bCs/>
          <w:color w:val="000000"/>
          <w:sz w:val="28"/>
          <w:szCs w:val="28"/>
          <w:lang w:eastAsia="en-US"/>
        </w:rPr>
        <w:t>его выписки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B41B8A" w:rsidRPr="00B41B8A" w14:paraId="0CAD65F0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163A85AB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5E26AC50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41B8A">
              <w:rPr>
                <w:rFonts w:eastAsia="Calibri"/>
                <w:b/>
                <w:bCs/>
                <w:lang w:eastAsia="en-US"/>
              </w:rPr>
              <w:t>7</w:t>
            </w:r>
          </w:p>
        </w:tc>
      </w:tr>
      <w:tr w:rsidR="00B41B8A" w:rsidRPr="00B41B8A" w14:paraId="6C70E5B0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732C58BD" w14:textId="27D220BE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Стандарты качества обслуживания при выписке гостей. Расчетный час. Час выезда гостей. «Экспресс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выписка». Функции кассира службы приема и размещения. Материальная ответственность при работе с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валютными и другими ценностями. Оборудование кассового отделения гостиницы</w:t>
            </w:r>
          </w:p>
        </w:tc>
        <w:tc>
          <w:tcPr>
            <w:tcW w:w="567" w:type="dxa"/>
          </w:tcPr>
          <w:p w14:paraId="07553F7A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2</w:t>
            </w:r>
          </w:p>
        </w:tc>
      </w:tr>
      <w:tr w:rsidR="00B41B8A" w:rsidRPr="00B41B8A" w14:paraId="040787FC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42287DE2" w14:textId="2430B142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Виды и порядок расчета оплаты за проживание и дополнительные услуги в гостиницах в соответствии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с «Правилами предоставления гостиничных услуг РФ». Подготовка и проведение операций расчета.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Правила</w:t>
            </w:r>
            <w:r w:rsidR="002A348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оформления счетов. Способы оплаты в гостиницах. Оформление счетов</w:t>
            </w:r>
          </w:p>
        </w:tc>
        <w:tc>
          <w:tcPr>
            <w:tcW w:w="567" w:type="dxa"/>
          </w:tcPr>
          <w:p w14:paraId="26722523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2</w:t>
            </w:r>
          </w:p>
        </w:tc>
      </w:tr>
      <w:tr w:rsidR="00B41B8A" w:rsidRPr="00B41B8A" w14:paraId="1091471E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2FF880FA" w14:textId="39ECB912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Виды международных платежных систем, пластиковые карты, реквизиты платежных документов.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Способы</w:t>
            </w:r>
            <w:r w:rsidR="002A348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оплаты проживания: наличными, кредитными картами, ваучерами</w:t>
            </w:r>
          </w:p>
        </w:tc>
        <w:tc>
          <w:tcPr>
            <w:tcW w:w="567" w:type="dxa"/>
          </w:tcPr>
          <w:p w14:paraId="6B78B3A9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24AB7DC3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306212F4" w14:textId="4984B77D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Автоматизированная обработка данных в службе приема и размещения Порядок ведения кассовых операций. Формы безналичных расчетов. Порядок возврата денежных сумм</w:t>
            </w:r>
            <w:r w:rsidR="002A348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гостю.</w:t>
            </w:r>
          </w:p>
        </w:tc>
        <w:tc>
          <w:tcPr>
            <w:tcW w:w="567" w:type="dxa"/>
          </w:tcPr>
          <w:p w14:paraId="3D7DF84D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28714BF0" w14:textId="77777777" w:rsidTr="00B41B8A">
        <w:trPr>
          <w:trHeight w:val="263"/>
        </w:trPr>
        <w:tc>
          <w:tcPr>
            <w:tcW w:w="10206" w:type="dxa"/>
            <w:shd w:val="clear" w:color="auto" w:fill="auto"/>
          </w:tcPr>
          <w:p w14:paraId="620468DF" w14:textId="77777777" w:rsidR="00B41B8A" w:rsidRPr="00B41B8A" w:rsidRDefault="00B41B8A" w:rsidP="00B41B8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Конфликтные ситуации при расчетах с гостями и алгоритм их разрешения.</w:t>
            </w:r>
          </w:p>
        </w:tc>
        <w:tc>
          <w:tcPr>
            <w:tcW w:w="567" w:type="dxa"/>
          </w:tcPr>
          <w:p w14:paraId="5E381458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1C3D1CE6" w14:textId="77777777" w:rsidTr="00B41B8A">
        <w:trPr>
          <w:trHeight w:val="255"/>
        </w:trPr>
        <w:tc>
          <w:tcPr>
            <w:tcW w:w="10206" w:type="dxa"/>
            <w:shd w:val="clear" w:color="auto" w:fill="auto"/>
          </w:tcPr>
          <w:p w14:paraId="57DC0096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выполнение практических занятий.</w:t>
            </w:r>
          </w:p>
        </w:tc>
        <w:tc>
          <w:tcPr>
            <w:tcW w:w="567" w:type="dxa"/>
          </w:tcPr>
          <w:p w14:paraId="2E0F4E57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41B8A"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41B8A" w:rsidRPr="00B41B8A" w14:paraId="00A30D94" w14:textId="77777777" w:rsidTr="00B41B8A">
        <w:trPr>
          <w:trHeight w:val="318"/>
        </w:trPr>
        <w:tc>
          <w:tcPr>
            <w:tcW w:w="10206" w:type="dxa"/>
            <w:shd w:val="clear" w:color="auto" w:fill="auto"/>
          </w:tcPr>
          <w:p w14:paraId="6F8A6D5B" w14:textId="77777777" w:rsidR="00B41B8A" w:rsidRPr="00B41B8A" w:rsidRDefault="00B41B8A" w:rsidP="00B41B8A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Разделение счета гостя на фолио, внесение корректировки в счет гостя</w:t>
            </w:r>
          </w:p>
        </w:tc>
        <w:tc>
          <w:tcPr>
            <w:tcW w:w="567" w:type="dxa"/>
          </w:tcPr>
          <w:p w14:paraId="2C92390A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2ED25508" w14:textId="77777777" w:rsidTr="00B41B8A">
        <w:trPr>
          <w:trHeight w:val="192"/>
        </w:trPr>
        <w:tc>
          <w:tcPr>
            <w:tcW w:w="10206" w:type="dxa"/>
            <w:shd w:val="clear" w:color="auto" w:fill="auto"/>
          </w:tcPr>
          <w:p w14:paraId="0A4C8B2F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szCs w:val="22"/>
                <w:lang w:eastAsia="en-US"/>
              </w:rPr>
              <w:t>Организация работы по поддержке и ведению информационной базы данных службы приема и размещения</w:t>
            </w:r>
          </w:p>
        </w:tc>
        <w:tc>
          <w:tcPr>
            <w:tcW w:w="567" w:type="dxa"/>
          </w:tcPr>
          <w:p w14:paraId="35844831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B41B8A" w:rsidRPr="00B41B8A" w14:paraId="6684A263" w14:textId="77777777" w:rsidTr="00B41B8A">
        <w:trPr>
          <w:trHeight w:val="335"/>
        </w:trPr>
        <w:tc>
          <w:tcPr>
            <w:tcW w:w="10206" w:type="dxa"/>
            <w:shd w:val="clear" w:color="auto" w:fill="auto"/>
          </w:tcPr>
          <w:p w14:paraId="5614F22A" w14:textId="77777777" w:rsidR="00B41B8A" w:rsidRPr="00B41B8A" w:rsidRDefault="00B41B8A" w:rsidP="00B41B8A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Работа со счетами гостей.</w:t>
            </w:r>
          </w:p>
        </w:tc>
        <w:tc>
          <w:tcPr>
            <w:tcW w:w="567" w:type="dxa"/>
          </w:tcPr>
          <w:p w14:paraId="7C9B226D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33B7BE4F" w14:textId="77777777" w:rsidTr="00B41B8A">
        <w:trPr>
          <w:trHeight w:val="420"/>
        </w:trPr>
        <w:tc>
          <w:tcPr>
            <w:tcW w:w="10206" w:type="dxa"/>
            <w:shd w:val="clear" w:color="auto" w:fill="auto"/>
          </w:tcPr>
          <w:p w14:paraId="0956944C" w14:textId="77777777" w:rsidR="00B41B8A" w:rsidRPr="00B41B8A" w:rsidRDefault="00B41B8A" w:rsidP="00B41B8A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B41B8A">
              <w:rPr>
                <w:rFonts w:eastAsia="Calibri"/>
                <w:color w:val="000000"/>
                <w:lang w:eastAsia="en-US"/>
              </w:rPr>
              <w:t>Оплата услуг. Выписка гостя.</w:t>
            </w:r>
          </w:p>
        </w:tc>
        <w:tc>
          <w:tcPr>
            <w:tcW w:w="567" w:type="dxa"/>
          </w:tcPr>
          <w:p w14:paraId="5983E367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B41B8A">
              <w:rPr>
                <w:rFonts w:eastAsia="Calibri"/>
                <w:lang w:eastAsia="en-US"/>
              </w:rPr>
              <w:t>1</w:t>
            </w:r>
          </w:p>
        </w:tc>
      </w:tr>
      <w:tr w:rsidR="00B41B8A" w:rsidRPr="00B41B8A" w14:paraId="1F9D679F" w14:textId="77777777" w:rsidTr="00B41B8A">
        <w:trPr>
          <w:trHeight w:val="353"/>
        </w:trPr>
        <w:tc>
          <w:tcPr>
            <w:tcW w:w="10206" w:type="dxa"/>
            <w:shd w:val="clear" w:color="auto" w:fill="auto"/>
          </w:tcPr>
          <w:p w14:paraId="2B0CB903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color w:val="000000"/>
                <w:lang w:eastAsia="en-US"/>
              </w:rPr>
              <w:t>Самостоятельная работа № 5</w:t>
            </w:r>
          </w:p>
        </w:tc>
        <w:tc>
          <w:tcPr>
            <w:tcW w:w="567" w:type="dxa"/>
          </w:tcPr>
          <w:p w14:paraId="2222798A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B41B8A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B41B8A" w:rsidRPr="00B41B8A" w14:paraId="7F28EAAC" w14:textId="77777777" w:rsidTr="00B41B8A">
        <w:trPr>
          <w:trHeight w:val="353"/>
        </w:trPr>
        <w:tc>
          <w:tcPr>
            <w:tcW w:w="10206" w:type="dxa"/>
            <w:shd w:val="clear" w:color="auto" w:fill="auto"/>
          </w:tcPr>
          <w:p w14:paraId="749CF2FC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color w:val="000000"/>
                <w:lang w:eastAsia="en-US"/>
              </w:rPr>
              <w:t>Самостоятельное выполнение самостоятельной работы.</w:t>
            </w:r>
          </w:p>
        </w:tc>
        <w:tc>
          <w:tcPr>
            <w:tcW w:w="567" w:type="dxa"/>
          </w:tcPr>
          <w:p w14:paraId="44229E8A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B41B8A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B41B8A" w:rsidRPr="00B41B8A" w14:paraId="0B076049" w14:textId="77777777" w:rsidTr="00B41B8A">
        <w:trPr>
          <w:trHeight w:val="395"/>
        </w:trPr>
        <w:tc>
          <w:tcPr>
            <w:tcW w:w="10206" w:type="dxa"/>
            <w:shd w:val="clear" w:color="auto" w:fill="auto"/>
          </w:tcPr>
          <w:p w14:paraId="5FBFC0D1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B41B8A">
              <w:rPr>
                <w:rFonts w:eastAsia="Calibri"/>
                <w:i/>
                <w:color w:val="000000"/>
                <w:lang w:eastAsia="en-US"/>
              </w:rPr>
              <w:t>Выписка счетов, внесение изменений в счет, производство расчетов с клиентом.</w:t>
            </w:r>
          </w:p>
        </w:tc>
        <w:tc>
          <w:tcPr>
            <w:tcW w:w="567" w:type="dxa"/>
          </w:tcPr>
          <w:p w14:paraId="5A550756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B41B8A" w:rsidRPr="00B41B8A" w14:paraId="4C3A3D81" w14:textId="77777777" w:rsidTr="00B41B8A">
        <w:trPr>
          <w:trHeight w:val="423"/>
        </w:trPr>
        <w:tc>
          <w:tcPr>
            <w:tcW w:w="10206" w:type="dxa"/>
            <w:shd w:val="clear" w:color="auto" w:fill="auto"/>
          </w:tcPr>
          <w:p w14:paraId="35059588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B41B8A">
              <w:rPr>
                <w:rFonts w:eastAsia="Calibri"/>
                <w:i/>
                <w:color w:val="000000"/>
                <w:lang w:eastAsia="en-US"/>
              </w:rPr>
              <w:t>Оформление препроводительной ведомости для сдачи выручки в банк.</w:t>
            </w:r>
            <w:r w:rsidRPr="00B41B8A">
              <w:rPr>
                <w:rFonts w:ascii="Calibri" w:eastAsia="Calibri" w:hAnsi="Calibri"/>
                <w:b/>
                <w:bCs/>
                <w:i/>
                <w:color w:val="000000"/>
                <w:sz w:val="22"/>
                <w:szCs w:val="22"/>
                <w:lang w:eastAsia="en-US"/>
              </w:rPr>
              <w:br/>
            </w:r>
            <w:r w:rsidRPr="00B41B8A">
              <w:rPr>
                <w:rFonts w:eastAsia="Calibri"/>
                <w:i/>
                <w:color w:val="000000"/>
                <w:lang w:eastAsia="en-US"/>
              </w:rPr>
              <w:lastRenderedPageBreak/>
              <w:t>Определение подлинности и платежности бумажных денежных знаков.</w:t>
            </w:r>
          </w:p>
        </w:tc>
        <w:tc>
          <w:tcPr>
            <w:tcW w:w="567" w:type="dxa"/>
          </w:tcPr>
          <w:p w14:paraId="3246410C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lastRenderedPageBreak/>
              <w:t>1</w:t>
            </w:r>
          </w:p>
        </w:tc>
      </w:tr>
      <w:tr w:rsidR="00B41B8A" w:rsidRPr="00B41B8A" w14:paraId="24319443" w14:textId="77777777" w:rsidTr="00B41B8A">
        <w:trPr>
          <w:trHeight w:val="305"/>
        </w:trPr>
        <w:tc>
          <w:tcPr>
            <w:tcW w:w="10206" w:type="dxa"/>
            <w:shd w:val="clear" w:color="auto" w:fill="auto"/>
          </w:tcPr>
          <w:p w14:paraId="71565706" w14:textId="77777777" w:rsidR="00B41B8A" w:rsidRPr="00B41B8A" w:rsidRDefault="00B41B8A" w:rsidP="00B41B8A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B41B8A">
              <w:rPr>
                <w:rFonts w:eastAsia="Calibri"/>
                <w:i/>
                <w:color w:val="000000"/>
                <w:lang w:eastAsia="en-US"/>
              </w:rPr>
              <w:t>Оформление счет – извещения при оплате кредитной картой.</w:t>
            </w:r>
          </w:p>
        </w:tc>
        <w:tc>
          <w:tcPr>
            <w:tcW w:w="567" w:type="dxa"/>
          </w:tcPr>
          <w:p w14:paraId="1855873B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B41B8A">
              <w:rPr>
                <w:rFonts w:eastAsia="Calibri"/>
                <w:i/>
                <w:lang w:eastAsia="en-US"/>
              </w:rPr>
              <w:t>1</w:t>
            </w:r>
          </w:p>
        </w:tc>
      </w:tr>
      <w:tr w:rsidR="00B41B8A" w:rsidRPr="00B41B8A" w14:paraId="7ABF4CB0" w14:textId="77777777" w:rsidTr="00B41B8A">
        <w:trPr>
          <w:trHeight w:val="268"/>
        </w:trPr>
        <w:tc>
          <w:tcPr>
            <w:tcW w:w="10206" w:type="dxa"/>
            <w:shd w:val="clear" w:color="auto" w:fill="auto"/>
          </w:tcPr>
          <w:p w14:paraId="1D11A02A" w14:textId="77777777" w:rsidR="00B41B8A" w:rsidRPr="00B41B8A" w:rsidRDefault="00B41B8A" w:rsidP="00B41B8A">
            <w:pPr>
              <w:spacing w:line="259" w:lineRule="auto"/>
              <w:rPr>
                <w:rFonts w:eastAsia="Calibri"/>
                <w:b/>
                <w:bCs/>
                <w:iCs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bCs/>
                <w:iCs/>
                <w:color w:val="000000"/>
                <w:lang w:eastAsia="en-US"/>
              </w:rPr>
              <w:t>Самостоятельное выполнение контрольной работы.</w:t>
            </w:r>
          </w:p>
        </w:tc>
        <w:tc>
          <w:tcPr>
            <w:tcW w:w="567" w:type="dxa"/>
          </w:tcPr>
          <w:p w14:paraId="483A2C38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iCs/>
                <w:lang w:eastAsia="en-US"/>
              </w:rPr>
            </w:pPr>
            <w:r w:rsidRPr="00B41B8A">
              <w:rPr>
                <w:rFonts w:eastAsia="Calibri"/>
                <w:iCs/>
                <w:lang w:eastAsia="en-US"/>
              </w:rPr>
              <w:t>1</w:t>
            </w:r>
          </w:p>
        </w:tc>
      </w:tr>
      <w:tr w:rsidR="00B41B8A" w:rsidRPr="00B41B8A" w14:paraId="78BF5878" w14:textId="77777777" w:rsidTr="00B41B8A">
        <w:trPr>
          <w:trHeight w:val="265"/>
        </w:trPr>
        <w:tc>
          <w:tcPr>
            <w:tcW w:w="10206" w:type="dxa"/>
            <w:shd w:val="clear" w:color="auto" w:fill="auto"/>
          </w:tcPr>
          <w:p w14:paraId="17EDEECE" w14:textId="03BFCBEC" w:rsidR="00B41B8A" w:rsidRPr="00B41B8A" w:rsidRDefault="00B41B8A" w:rsidP="00B41B8A">
            <w:pPr>
              <w:spacing w:line="259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B41B8A">
              <w:rPr>
                <w:rFonts w:eastAsia="Calibri"/>
                <w:b/>
                <w:color w:val="000000"/>
                <w:lang w:eastAsia="en-US"/>
              </w:rPr>
              <w:t>Контрольная работа № 3 «</w:t>
            </w:r>
            <w:r w:rsidRPr="00B41B8A">
              <w:rPr>
                <w:rFonts w:eastAsia="Calibri"/>
                <w:color w:val="000000"/>
                <w:lang w:eastAsia="en-US"/>
              </w:rPr>
              <w:t>Оформление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выезда гостя и процедура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41B8A">
              <w:rPr>
                <w:rFonts w:eastAsia="Calibri"/>
                <w:color w:val="000000"/>
                <w:lang w:eastAsia="en-US"/>
              </w:rPr>
              <w:t>его выписки</w:t>
            </w:r>
            <w:r w:rsidRPr="00B41B8A">
              <w:rPr>
                <w:rFonts w:eastAsia="Calibri"/>
                <w:b/>
                <w:color w:val="000000"/>
                <w:lang w:eastAsia="en-US"/>
              </w:rPr>
              <w:t>»</w:t>
            </w:r>
          </w:p>
        </w:tc>
        <w:tc>
          <w:tcPr>
            <w:tcW w:w="567" w:type="dxa"/>
          </w:tcPr>
          <w:p w14:paraId="1DEF19D9" w14:textId="77777777" w:rsidR="00B41B8A" w:rsidRPr="00B41B8A" w:rsidRDefault="00B41B8A" w:rsidP="00B41B8A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B41B8A">
              <w:rPr>
                <w:rFonts w:eastAsia="Calibri"/>
                <w:b/>
                <w:lang w:eastAsia="en-US"/>
              </w:rPr>
              <w:t>1</w:t>
            </w:r>
          </w:p>
        </w:tc>
      </w:tr>
    </w:tbl>
    <w:p w14:paraId="146C9411" w14:textId="77777777" w:rsidR="002A348B" w:rsidRDefault="002A348B" w:rsidP="00747774">
      <w:pPr>
        <w:spacing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56F1C1D" w14:textId="638721A5" w:rsidR="00B90C8E" w:rsidRPr="00747774" w:rsidRDefault="00747774" w:rsidP="00747774">
      <w:pPr>
        <w:spacing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47774">
        <w:rPr>
          <w:rFonts w:eastAsia="Calibri"/>
          <w:b/>
          <w:bCs/>
          <w:color w:val="000000"/>
          <w:sz w:val="28"/>
          <w:szCs w:val="28"/>
          <w:lang w:eastAsia="en-US"/>
        </w:rPr>
        <w:t>Тема 3.1. Взаимодействие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747774">
        <w:rPr>
          <w:rFonts w:eastAsia="Calibri"/>
          <w:b/>
          <w:bCs/>
          <w:color w:val="000000"/>
          <w:sz w:val="28"/>
          <w:szCs w:val="28"/>
          <w:lang w:eastAsia="en-US"/>
        </w:rPr>
        <w:t>службы приема и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747774">
        <w:rPr>
          <w:rFonts w:eastAsia="Calibri"/>
          <w:b/>
          <w:bCs/>
          <w:color w:val="000000"/>
          <w:sz w:val="28"/>
          <w:szCs w:val="28"/>
          <w:lang w:eastAsia="en-US"/>
        </w:rPr>
        <w:t>размещения с другими</w:t>
      </w:r>
      <w:r>
        <w:rPr>
          <w:rFonts w:ascii="Calibri" w:eastAsia="Calibri" w:hAnsi="Calibri"/>
          <w:b/>
          <w:bCs/>
          <w:color w:val="000000"/>
          <w:lang w:eastAsia="en-US"/>
        </w:rPr>
        <w:t xml:space="preserve"> </w:t>
      </w:r>
      <w:r w:rsidRPr="00747774">
        <w:rPr>
          <w:rFonts w:eastAsia="Calibri"/>
          <w:b/>
          <w:bCs/>
          <w:color w:val="000000"/>
          <w:sz w:val="28"/>
          <w:szCs w:val="28"/>
          <w:lang w:eastAsia="en-US"/>
        </w:rPr>
        <w:t>службами гостиницы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747774" w:rsidRPr="00747774" w14:paraId="3107362C" w14:textId="77777777" w:rsidTr="00747774">
        <w:trPr>
          <w:trHeight w:val="263"/>
        </w:trPr>
        <w:tc>
          <w:tcPr>
            <w:tcW w:w="10206" w:type="dxa"/>
            <w:shd w:val="clear" w:color="auto" w:fill="auto"/>
          </w:tcPr>
          <w:p w14:paraId="2CF507AF" w14:textId="77777777" w:rsidR="00747774" w:rsidRPr="00747774" w:rsidRDefault="00747774" w:rsidP="00747774">
            <w:pPr>
              <w:spacing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7774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4F34A0BC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47774"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747774" w:rsidRPr="00747774" w14:paraId="35C05DC0" w14:textId="77777777" w:rsidTr="00747774">
        <w:trPr>
          <w:trHeight w:val="263"/>
        </w:trPr>
        <w:tc>
          <w:tcPr>
            <w:tcW w:w="10206" w:type="dxa"/>
            <w:shd w:val="clear" w:color="auto" w:fill="auto"/>
          </w:tcPr>
          <w:p w14:paraId="7CB602B5" w14:textId="77777777" w:rsidR="00747774" w:rsidRPr="00747774" w:rsidRDefault="00747774" w:rsidP="00747774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774">
              <w:rPr>
                <w:rFonts w:eastAsia="Calibri"/>
                <w:color w:val="000000"/>
                <w:lang w:eastAsia="en-US"/>
              </w:rPr>
              <w:t xml:space="preserve">Принципы взаимодействия службы приема и размещения с другими отделами гостиницы. </w:t>
            </w:r>
          </w:p>
        </w:tc>
        <w:tc>
          <w:tcPr>
            <w:tcW w:w="567" w:type="dxa"/>
          </w:tcPr>
          <w:p w14:paraId="6D92D9F4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747774">
              <w:rPr>
                <w:rFonts w:eastAsia="Calibri"/>
                <w:lang w:eastAsia="en-US"/>
              </w:rPr>
              <w:t>2</w:t>
            </w:r>
          </w:p>
        </w:tc>
      </w:tr>
      <w:tr w:rsidR="00747774" w:rsidRPr="00747774" w14:paraId="4D9C8CCF" w14:textId="77777777" w:rsidTr="00747774">
        <w:trPr>
          <w:trHeight w:val="263"/>
        </w:trPr>
        <w:tc>
          <w:tcPr>
            <w:tcW w:w="10206" w:type="dxa"/>
            <w:shd w:val="clear" w:color="auto" w:fill="auto"/>
          </w:tcPr>
          <w:p w14:paraId="2FD96F2F" w14:textId="3899B000" w:rsidR="00747774" w:rsidRPr="00747774" w:rsidRDefault="00747774" w:rsidP="00747774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774">
              <w:rPr>
                <w:rFonts w:eastAsia="Calibri"/>
                <w:color w:val="000000"/>
                <w:lang w:eastAsia="en-US"/>
              </w:rPr>
              <w:t>Информационные потоки и документооборот между службой приема и размещения и другими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47774">
              <w:rPr>
                <w:rFonts w:eastAsia="Calibri"/>
                <w:color w:val="000000"/>
                <w:lang w:eastAsia="en-US"/>
              </w:rPr>
              <w:t>отделами гостиницы.</w:t>
            </w:r>
          </w:p>
        </w:tc>
        <w:tc>
          <w:tcPr>
            <w:tcW w:w="567" w:type="dxa"/>
          </w:tcPr>
          <w:p w14:paraId="438B2F26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747774">
              <w:rPr>
                <w:rFonts w:eastAsia="Calibri"/>
                <w:lang w:eastAsia="en-US"/>
              </w:rPr>
              <w:t>2</w:t>
            </w:r>
          </w:p>
        </w:tc>
      </w:tr>
      <w:tr w:rsidR="00747774" w:rsidRPr="00747774" w14:paraId="75A30D1E" w14:textId="77777777" w:rsidTr="00747774">
        <w:trPr>
          <w:trHeight w:val="327"/>
        </w:trPr>
        <w:tc>
          <w:tcPr>
            <w:tcW w:w="10206" w:type="dxa"/>
            <w:shd w:val="clear" w:color="auto" w:fill="auto"/>
          </w:tcPr>
          <w:p w14:paraId="131D6B1A" w14:textId="77777777" w:rsidR="00747774" w:rsidRPr="00747774" w:rsidRDefault="00747774" w:rsidP="00747774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747774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выполнение практических занятий.</w:t>
            </w:r>
          </w:p>
        </w:tc>
        <w:tc>
          <w:tcPr>
            <w:tcW w:w="567" w:type="dxa"/>
          </w:tcPr>
          <w:p w14:paraId="6AA27658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747774">
              <w:rPr>
                <w:rFonts w:eastAsia="Calibri"/>
                <w:lang w:eastAsia="en-US"/>
              </w:rPr>
              <w:t>3</w:t>
            </w:r>
          </w:p>
        </w:tc>
      </w:tr>
      <w:tr w:rsidR="00747774" w:rsidRPr="00747774" w14:paraId="15867FA0" w14:textId="77777777" w:rsidTr="00747774">
        <w:trPr>
          <w:trHeight w:val="190"/>
        </w:trPr>
        <w:tc>
          <w:tcPr>
            <w:tcW w:w="10206" w:type="dxa"/>
            <w:shd w:val="clear" w:color="auto" w:fill="auto"/>
          </w:tcPr>
          <w:p w14:paraId="0B3B4178" w14:textId="77777777" w:rsidR="00747774" w:rsidRPr="00747774" w:rsidRDefault="00747774" w:rsidP="00747774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747774">
              <w:rPr>
                <w:rFonts w:eastAsia="Calibri"/>
                <w:i/>
                <w:szCs w:val="22"/>
                <w:lang w:eastAsia="en-US"/>
              </w:rPr>
              <w:t>Организация процесса работы службы приема и размещения в соответствии с особенностями сегментации гостей и преимуществами отеля</w:t>
            </w:r>
          </w:p>
        </w:tc>
        <w:tc>
          <w:tcPr>
            <w:tcW w:w="567" w:type="dxa"/>
          </w:tcPr>
          <w:p w14:paraId="7B4B5EF3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747774">
              <w:rPr>
                <w:rFonts w:eastAsia="Calibri"/>
                <w:i/>
                <w:lang w:eastAsia="en-US"/>
              </w:rPr>
              <w:t>3</w:t>
            </w:r>
          </w:p>
        </w:tc>
      </w:tr>
    </w:tbl>
    <w:p w14:paraId="5BDAD18B" w14:textId="77777777" w:rsidR="002A348B" w:rsidRDefault="002A348B" w:rsidP="002A348B">
      <w:pPr>
        <w:spacing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85BEB6D" w14:textId="30A2426B" w:rsidR="00747774" w:rsidRPr="002A348B" w:rsidRDefault="00747774" w:rsidP="002A348B">
      <w:pPr>
        <w:spacing w:line="259" w:lineRule="auto"/>
        <w:rPr>
          <w:rFonts w:ascii="Calibri" w:eastAsia="Calibri" w:hAnsi="Calibri"/>
          <w:lang w:eastAsia="en-US"/>
        </w:rPr>
      </w:pPr>
      <w:r w:rsidRPr="00747774">
        <w:rPr>
          <w:rFonts w:eastAsia="Calibri"/>
          <w:b/>
          <w:bCs/>
          <w:color w:val="000000"/>
          <w:sz w:val="28"/>
          <w:szCs w:val="28"/>
          <w:lang w:eastAsia="en-US"/>
        </w:rPr>
        <w:t>Тема 3.2. Организация ночного аудита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567"/>
      </w:tblGrid>
      <w:tr w:rsidR="00747774" w:rsidRPr="00747774" w14:paraId="3C6E3B79" w14:textId="77777777" w:rsidTr="002A348B">
        <w:trPr>
          <w:trHeight w:val="367"/>
        </w:trPr>
        <w:tc>
          <w:tcPr>
            <w:tcW w:w="10206" w:type="dxa"/>
            <w:shd w:val="clear" w:color="auto" w:fill="auto"/>
          </w:tcPr>
          <w:p w14:paraId="6493817B" w14:textId="77777777" w:rsidR="00747774" w:rsidRPr="00747774" w:rsidRDefault="00747774" w:rsidP="00747774">
            <w:pPr>
              <w:spacing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47774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изучение теоретического материала.</w:t>
            </w:r>
          </w:p>
        </w:tc>
        <w:tc>
          <w:tcPr>
            <w:tcW w:w="567" w:type="dxa"/>
          </w:tcPr>
          <w:p w14:paraId="09DB4838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47774"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747774" w:rsidRPr="00747774" w14:paraId="58FC5F04" w14:textId="77777777" w:rsidTr="002A348B">
        <w:trPr>
          <w:trHeight w:val="263"/>
        </w:trPr>
        <w:tc>
          <w:tcPr>
            <w:tcW w:w="10206" w:type="dxa"/>
            <w:shd w:val="clear" w:color="auto" w:fill="auto"/>
          </w:tcPr>
          <w:p w14:paraId="6BEC7476" w14:textId="1F64CFDC" w:rsidR="00747774" w:rsidRPr="00747774" w:rsidRDefault="00747774" w:rsidP="00747774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774">
              <w:rPr>
                <w:rFonts w:eastAsia="Calibri"/>
                <w:color w:val="000000"/>
                <w:lang w:eastAsia="en-US"/>
              </w:rPr>
              <w:t>Проверка тарифов, счетов, журналов регистрации и других форм первичного учета и первичной</w:t>
            </w:r>
            <w:r w:rsidR="005A4F5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47774">
              <w:rPr>
                <w:rFonts w:eastAsia="Calibri"/>
                <w:color w:val="000000"/>
                <w:lang w:eastAsia="en-US"/>
              </w:rPr>
              <w:t>документации. Ознакомление с видами отчетной документации</w:t>
            </w:r>
          </w:p>
        </w:tc>
        <w:tc>
          <w:tcPr>
            <w:tcW w:w="567" w:type="dxa"/>
          </w:tcPr>
          <w:p w14:paraId="693CB519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747774">
              <w:rPr>
                <w:rFonts w:eastAsia="Calibri"/>
                <w:lang w:eastAsia="en-US"/>
              </w:rPr>
              <w:t>2</w:t>
            </w:r>
          </w:p>
        </w:tc>
      </w:tr>
      <w:tr w:rsidR="00747774" w:rsidRPr="00747774" w14:paraId="46F19C28" w14:textId="77777777" w:rsidTr="002A348B">
        <w:trPr>
          <w:trHeight w:val="365"/>
        </w:trPr>
        <w:tc>
          <w:tcPr>
            <w:tcW w:w="10206" w:type="dxa"/>
            <w:shd w:val="clear" w:color="auto" w:fill="auto"/>
          </w:tcPr>
          <w:p w14:paraId="33F7E2F6" w14:textId="77777777" w:rsidR="00747774" w:rsidRPr="00747774" w:rsidRDefault="00747774" w:rsidP="00747774">
            <w:pPr>
              <w:spacing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7774">
              <w:rPr>
                <w:rFonts w:eastAsia="Calibri"/>
                <w:b/>
                <w:bCs/>
                <w:color w:val="000000"/>
                <w:lang w:eastAsia="en-US"/>
              </w:rPr>
              <w:t>Самостоятельное выполнение самостоятельной работы.</w:t>
            </w:r>
          </w:p>
        </w:tc>
        <w:tc>
          <w:tcPr>
            <w:tcW w:w="567" w:type="dxa"/>
          </w:tcPr>
          <w:p w14:paraId="47CAB795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747774">
              <w:rPr>
                <w:rFonts w:eastAsia="Calibri"/>
                <w:lang w:eastAsia="en-US"/>
              </w:rPr>
              <w:t>1</w:t>
            </w:r>
          </w:p>
        </w:tc>
      </w:tr>
      <w:tr w:rsidR="00747774" w:rsidRPr="00747774" w14:paraId="3555B5C6" w14:textId="77777777" w:rsidTr="002A348B">
        <w:trPr>
          <w:trHeight w:val="325"/>
        </w:trPr>
        <w:tc>
          <w:tcPr>
            <w:tcW w:w="10206" w:type="dxa"/>
            <w:shd w:val="clear" w:color="auto" w:fill="auto"/>
          </w:tcPr>
          <w:p w14:paraId="3E0079E1" w14:textId="77777777" w:rsidR="00747774" w:rsidRPr="00747774" w:rsidRDefault="00747774" w:rsidP="00747774">
            <w:pPr>
              <w:spacing w:line="259" w:lineRule="auto"/>
              <w:rPr>
                <w:rFonts w:eastAsia="Calibri"/>
                <w:b/>
                <w:color w:val="000000"/>
                <w:lang w:eastAsia="en-US"/>
              </w:rPr>
            </w:pPr>
            <w:r w:rsidRPr="00747774">
              <w:rPr>
                <w:rFonts w:eastAsia="Calibri"/>
                <w:b/>
                <w:color w:val="000000"/>
                <w:lang w:eastAsia="en-US"/>
              </w:rPr>
              <w:t>Самостоятельная работа № 6</w:t>
            </w:r>
          </w:p>
        </w:tc>
        <w:tc>
          <w:tcPr>
            <w:tcW w:w="567" w:type="dxa"/>
          </w:tcPr>
          <w:p w14:paraId="3350944A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747774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747774" w:rsidRPr="00747774" w14:paraId="24B1AE0E" w14:textId="77777777" w:rsidTr="002A348B">
        <w:trPr>
          <w:trHeight w:val="300"/>
        </w:trPr>
        <w:tc>
          <w:tcPr>
            <w:tcW w:w="10206" w:type="dxa"/>
            <w:shd w:val="clear" w:color="auto" w:fill="auto"/>
          </w:tcPr>
          <w:p w14:paraId="342B2D12" w14:textId="6034E9E3" w:rsidR="00747774" w:rsidRPr="00747774" w:rsidRDefault="00747774" w:rsidP="00747774">
            <w:pPr>
              <w:spacing w:line="259" w:lineRule="auto"/>
              <w:rPr>
                <w:rFonts w:eastAsia="Calibri"/>
                <w:i/>
                <w:color w:val="000000"/>
                <w:lang w:eastAsia="en-US"/>
              </w:rPr>
            </w:pPr>
            <w:r w:rsidRPr="00747774">
              <w:rPr>
                <w:rFonts w:eastAsia="Calibri"/>
                <w:i/>
                <w:color w:val="000000"/>
                <w:lang w:eastAsia="en-US"/>
              </w:rPr>
              <w:t>Стандарты</w:t>
            </w:r>
            <w:r w:rsidR="005A4F55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747774">
              <w:rPr>
                <w:rFonts w:eastAsia="Calibri"/>
                <w:i/>
                <w:color w:val="000000"/>
                <w:lang w:eastAsia="en-US"/>
              </w:rPr>
              <w:t>обслуживания гостей в</w:t>
            </w:r>
            <w:r w:rsidR="005A4F55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747774">
              <w:rPr>
                <w:rFonts w:eastAsia="Calibri"/>
                <w:i/>
                <w:color w:val="000000"/>
                <w:lang w:eastAsia="en-US"/>
              </w:rPr>
              <w:t>процессе</w:t>
            </w:r>
            <w:r w:rsidR="005A4F55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747774">
              <w:rPr>
                <w:rFonts w:eastAsia="Calibri"/>
                <w:i/>
                <w:color w:val="000000"/>
                <w:lang w:eastAsia="en-US"/>
              </w:rPr>
              <w:t>технологического цикла</w:t>
            </w:r>
          </w:p>
        </w:tc>
        <w:tc>
          <w:tcPr>
            <w:tcW w:w="567" w:type="dxa"/>
          </w:tcPr>
          <w:p w14:paraId="776CD198" w14:textId="77777777" w:rsidR="00747774" w:rsidRPr="00747774" w:rsidRDefault="00747774" w:rsidP="00747774">
            <w:pPr>
              <w:spacing w:line="240" w:lineRule="atLeast"/>
              <w:jc w:val="center"/>
              <w:rPr>
                <w:rFonts w:eastAsia="Calibri"/>
                <w:i/>
                <w:lang w:eastAsia="en-US"/>
              </w:rPr>
            </w:pPr>
            <w:r w:rsidRPr="00747774">
              <w:rPr>
                <w:rFonts w:eastAsia="Calibri"/>
                <w:i/>
                <w:lang w:eastAsia="en-US"/>
              </w:rPr>
              <w:t>1</w:t>
            </w:r>
          </w:p>
        </w:tc>
      </w:tr>
    </w:tbl>
    <w:p w14:paraId="1101C27B" w14:textId="77777777" w:rsidR="00B90C8E" w:rsidRPr="00B90C8E" w:rsidRDefault="00B90C8E" w:rsidP="00B90C8E"/>
    <w:p w14:paraId="6A709C29" w14:textId="0CD69E38" w:rsidR="00FA22F3" w:rsidRPr="00576188" w:rsidRDefault="00527B3B" w:rsidP="00FA22F3">
      <w:pPr>
        <w:jc w:val="both"/>
        <w:rPr>
          <w:sz w:val="28"/>
          <w:szCs w:val="28"/>
        </w:rPr>
      </w:pPr>
      <w:r w:rsidRPr="00FA22F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A22F3" w:rsidRPr="00FA22F3">
        <w:rPr>
          <w:b/>
          <w:bCs/>
          <w:sz w:val="28"/>
          <w:szCs w:val="28"/>
        </w:rPr>
        <w:t>Выбор (определение) темы контрольной работы</w:t>
      </w:r>
      <w:r w:rsidR="00FA22F3" w:rsidRPr="00576188">
        <w:rPr>
          <w:sz w:val="28"/>
          <w:szCs w:val="28"/>
        </w:rPr>
        <w:t xml:space="preserve"> осуществляется из предлагаемого перечня, а вариант контрольной работы студент определяет по таблице, исходя из начальной буквы своей фамилии: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551"/>
        <w:gridCol w:w="2835"/>
      </w:tblGrid>
      <w:tr w:rsidR="00FA22F3" w:rsidRPr="00576188" w14:paraId="3530EA4A" w14:textId="77777777" w:rsidTr="002F5290">
        <w:tc>
          <w:tcPr>
            <w:tcW w:w="2694" w:type="dxa"/>
          </w:tcPr>
          <w:p w14:paraId="7D23C182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693" w:type="dxa"/>
          </w:tcPr>
          <w:p w14:paraId="5FC398A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F79C3">
              <w:rPr>
                <w:sz w:val="28"/>
                <w:szCs w:val="28"/>
              </w:rPr>
              <w:t>Номер темы контрольной работы</w:t>
            </w:r>
          </w:p>
        </w:tc>
        <w:tc>
          <w:tcPr>
            <w:tcW w:w="2551" w:type="dxa"/>
          </w:tcPr>
          <w:p w14:paraId="6DC4256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835" w:type="dxa"/>
          </w:tcPr>
          <w:p w14:paraId="18DB6EA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Номер темы контрольной работы</w:t>
            </w:r>
          </w:p>
        </w:tc>
      </w:tr>
      <w:tr w:rsidR="00FA22F3" w:rsidRPr="00576188" w14:paraId="70EB02A7" w14:textId="77777777" w:rsidTr="002F5290">
        <w:trPr>
          <w:trHeight w:val="339"/>
        </w:trPr>
        <w:tc>
          <w:tcPr>
            <w:tcW w:w="2694" w:type="dxa"/>
          </w:tcPr>
          <w:p w14:paraId="3098E8C2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14:paraId="7526261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38FB1AB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14:paraId="4A9FD63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A22F3" w:rsidRPr="00576188" w14:paraId="482B3E47" w14:textId="77777777" w:rsidTr="002F5290">
        <w:tc>
          <w:tcPr>
            <w:tcW w:w="2694" w:type="dxa"/>
          </w:tcPr>
          <w:p w14:paraId="02D1C3B9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14:paraId="444E37D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7C136B0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Р</w:t>
            </w:r>
          </w:p>
        </w:tc>
        <w:tc>
          <w:tcPr>
            <w:tcW w:w="2835" w:type="dxa"/>
          </w:tcPr>
          <w:p w14:paraId="1A5BA08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A22F3" w:rsidRPr="00576188" w14:paraId="35C298D8" w14:textId="77777777" w:rsidTr="002F5290">
        <w:tc>
          <w:tcPr>
            <w:tcW w:w="2694" w:type="dxa"/>
          </w:tcPr>
          <w:p w14:paraId="3E0109B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14:paraId="48DE050C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0874823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14:paraId="78B43E2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22F3" w:rsidRPr="00576188" w14:paraId="5AC9DD28" w14:textId="77777777" w:rsidTr="002F5290">
        <w:tc>
          <w:tcPr>
            <w:tcW w:w="2694" w:type="dxa"/>
          </w:tcPr>
          <w:p w14:paraId="056E756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14:paraId="799ACF93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431A2E7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14:paraId="5E757301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A22F3" w:rsidRPr="00576188" w14:paraId="0ED9039B" w14:textId="77777777" w:rsidTr="002F5290">
        <w:tc>
          <w:tcPr>
            <w:tcW w:w="2694" w:type="dxa"/>
          </w:tcPr>
          <w:p w14:paraId="0D3621AC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0B68AAA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25F28B0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14:paraId="64CC5B5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A22F3" w:rsidRPr="00576188" w14:paraId="6D38D9FD" w14:textId="77777777" w:rsidTr="002F5290">
        <w:tc>
          <w:tcPr>
            <w:tcW w:w="2694" w:type="dxa"/>
          </w:tcPr>
          <w:p w14:paraId="366C1379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14:paraId="6B33CB5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3D0CC643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14:paraId="2E1EC35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A22F3" w:rsidRPr="00576188" w14:paraId="62C0A05B" w14:textId="77777777" w:rsidTr="002F5290">
        <w:tc>
          <w:tcPr>
            <w:tcW w:w="2694" w:type="dxa"/>
          </w:tcPr>
          <w:p w14:paraId="390FA2A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Ё</w:t>
            </w:r>
          </w:p>
        </w:tc>
        <w:tc>
          <w:tcPr>
            <w:tcW w:w="2693" w:type="dxa"/>
          </w:tcPr>
          <w:p w14:paraId="27DF3E6D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3A6AB510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14:paraId="2AB0FC02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A22F3" w:rsidRPr="00576188" w14:paraId="43603EFA" w14:textId="77777777" w:rsidTr="002F5290">
        <w:tc>
          <w:tcPr>
            <w:tcW w:w="2694" w:type="dxa"/>
          </w:tcPr>
          <w:p w14:paraId="12D4B5C7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14:paraId="054E4A4B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784DF29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Ц</w:t>
            </w:r>
          </w:p>
        </w:tc>
        <w:tc>
          <w:tcPr>
            <w:tcW w:w="2835" w:type="dxa"/>
          </w:tcPr>
          <w:p w14:paraId="2F71FF6A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A22F3" w:rsidRPr="00576188" w14:paraId="3E86AED1" w14:textId="77777777" w:rsidTr="002F5290">
        <w:tc>
          <w:tcPr>
            <w:tcW w:w="2694" w:type="dxa"/>
          </w:tcPr>
          <w:p w14:paraId="5E5CE2D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З</w:t>
            </w:r>
          </w:p>
        </w:tc>
        <w:tc>
          <w:tcPr>
            <w:tcW w:w="2693" w:type="dxa"/>
          </w:tcPr>
          <w:p w14:paraId="2C786DFD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232048B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Ч</w:t>
            </w:r>
          </w:p>
        </w:tc>
        <w:tc>
          <w:tcPr>
            <w:tcW w:w="2835" w:type="dxa"/>
          </w:tcPr>
          <w:p w14:paraId="289385F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A22F3" w:rsidRPr="00576188" w14:paraId="0EDDAED7" w14:textId="77777777" w:rsidTr="002F5290">
        <w:tc>
          <w:tcPr>
            <w:tcW w:w="2694" w:type="dxa"/>
          </w:tcPr>
          <w:p w14:paraId="4FED6536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14:paraId="6150A7ED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6E470ABC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Ш</w:t>
            </w:r>
          </w:p>
        </w:tc>
        <w:tc>
          <w:tcPr>
            <w:tcW w:w="2835" w:type="dxa"/>
          </w:tcPr>
          <w:p w14:paraId="3673ADC2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A22F3" w:rsidRPr="00576188" w14:paraId="53CAB522" w14:textId="77777777" w:rsidTr="002F5290">
        <w:tc>
          <w:tcPr>
            <w:tcW w:w="2694" w:type="dxa"/>
          </w:tcPr>
          <w:p w14:paraId="69892CE5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К</w:t>
            </w:r>
          </w:p>
        </w:tc>
        <w:tc>
          <w:tcPr>
            <w:tcW w:w="2693" w:type="dxa"/>
          </w:tcPr>
          <w:p w14:paraId="4E8C2F46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72FE6159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Щ</w:t>
            </w:r>
          </w:p>
        </w:tc>
        <w:tc>
          <w:tcPr>
            <w:tcW w:w="2835" w:type="dxa"/>
          </w:tcPr>
          <w:p w14:paraId="23E99A21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A22F3" w:rsidRPr="00576188" w14:paraId="5F37111F" w14:textId="77777777" w:rsidTr="002F5290">
        <w:tc>
          <w:tcPr>
            <w:tcW w:w="2694" w:type="dxa"/>
          </w:tcPr>
          <w:p w14:paraId="2293CEB1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14:paraId="1B6D2103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4498393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14:paraId="1ED7FDFA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A22F3" w:rsidRPr="00576188" w14:paraId="2B970E14" w14:textId="77777777" w:rsidTr="002F5290">
        <w:tc>
          <w:tcPr>
            <w:tcW w:w="2694" w:type="dxa"/>
          </w:tcPr>
          <w:p w14:paraId="5E98C00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14:paraId="250BD0B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5152E634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Э</w:t>
            </w:r>
          </w:p>
        </w:tc>
        <w:tc>
          <w:tcPr>
            <w:tcW w:w="2835" w:type="dxa"/>
          </w:tcPr>
          <w:p w14:paraId="74563E0A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</w:tr>
      <w:tr w:rsidR="00FA22F3" w:rsidRPr="00576188" w14:paraId="107DFB13" w14:textId="77777777" w:rsidTr="002F5290">
        <w:tc>
          <w:tcPr>
            <w:tcW w:w="2694" w:type="dxa"/>
          </w:tcPr>
          <w:p w14:paraId="5D03E643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Н</w:t>
            </w:r>
          </w:p>
        </w:tc>
        <w:tc>
          <w:tcPr>
            <w:tcW w:w="2693" w:type="dxa"/>
          </w:tcPr>
          <w:p w14:paraId="79A57FBD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D2268F9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Ю</w:t>
            </w:r>
          </w:p>
        </w:tc>
        <w:tc>
          <w:tcPr>
            <w:tcW w:w="2835" w:type="dxa"/>
          </w:tcPr>
          <w:p w14:paraId="0C220748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A22F3" w:rsidRPr="00576188" w14:paraId="00327CDE" w14:textId="77777777" w:rsidTr="002F5290">
        <w:tc>
          <w:tcPr>
            <w:tcW w:w="2694" w:type="dxa"/>
          </w:tcPr>
          <w:p w14:paraId="4C15B7EE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14:paraId="783E0FDB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7FF3420F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 w:rsidRPr="00576188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14:paraId="323A433E" w14:textId="77777777" w:rsidR="00FA22F3" w:rsidRPr="00576188" w:rsidRDefault="00FA22F3" w:rsidP="00D5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3DD801A0" w14:textId="77777777" w:rsidR="00FA22F3" w:rsidRDefault="00FA22F3" w:rsidP="0031734C">
      <w:pPr>
        <w:pStyle w:val="3"/>
        <w:rPr>
          <w:sz w:val="28"/>
          <w:szCs w:val="28"/>
        </w:rPr>
      </w:pPr>
    </w:p>
    <w:p w14:paraId="182705B6" w14:textId="43C6D4A1" w:rsidR="00A803A0" w:rsidRPr="004C0A0D" w:rsidRDefault="00A803A0" w:rsidP="004C0A0D">
      <w:pPr>
        <w:pStyle w:val="3"/>
        <w:ind w:left="720"/>
        <w:jc w:val="center"/>
        <w:rPr>
          <w:sz w:val="28"/>
          <w:szCs w:val="28"/>
        </w:rPr>
      </w:pPr>
      <w:r w:rsidRPr="00527B3B">
        <w:rPr>
          <w:sz w:val="28"/>
          <w:szCs w:val="28"/>
        </w:rPr>
        <w:t>Варианты контрольной работы</w:t>
      </w:r>
      <w:r w:rsidR="00527B3B">
        <w:rPr>
          <w:sz w:val="28"/>
          <w:szCs w:val="28"/>
        </w:rPr>
        <w:t xml:space="preserve"> </w:t>
      </w:r>
    </w:p>
    <w:p w14:paraId="7B255D8B" w14:textId="77777777" w:rsidR="00FA22F3" w:rsidRDefault="00A803A0" w:rsidP="00FA22F3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 </w:t>
      </w:r>
      <w:r w:rsidR="00FA22F3" w:rsidRPr="001A0481">
        <w:rPr>
          <w:sz w:val="28"/>
          <w:szCs w:val="28"/>
        </w:rPr>
        <w:t>Стандарты качества обслуживания в службе приёма и размещения</w:t>
      </w:r>
    </w:p>
    <w:p w14:paraId="6B8231E4" w14:textId="75B3D196" w:rsidR="00A803A0" w:rsidRPr="00B82149" w:rsidRDefault="00A803A0" w:rsidP="00A803A0">
      <w:pPr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 </w:t>
      </w:r>
      <w:r w:rsidR="00FA22F3" w:rsidRPr="00D21204">
        <w:rPr>
          <w:sz w:val="28"/>
          <w:szCs w:val="28"/>
        </w:rPr>
        <w:t>Организация ночного аудита</w:t>
      </w:r>
      <w:r w:rsidR="00FA22F3">
        <w:rPr>
          <w:sz w:val="28"/>
          <w:szCs w:val="28"/>
        </w:rPr>
        <w:t>. Правила выполнения</w:t>
      </w:r>
      <w:r w:rsidR="00FA22F3" w:rsidRPr="00A803A0">
        <w:rPr>
          <w:sz w:val="28"/>
          <w:szCs w:val="28"/>
        </w:rPr>
        <w:t xml:space="preserve"> </w:t>
      </w:r>
    </w:p>
    <w:p w14:paraId="7CC0F58E" w14:textId="77777777" w:rsidR="00A803A0" w:rsidRPr="00B82149" w:rsidRDefault="00A803A0" w:rsidP="00A803A0">
      <w:pPr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3 </w:t>
      </w:r>
      <w:r w:rsidRPr="00A803A0">
        <w:rPr>
          <w:sz w:val="28"/>
          <w:szCs w:val="28"/>
        </w:rPr>
        <w:t>Телефонная служба. Этикет телефонных переговоров</w:t>
      </w:r>
    </w:p>
    <w:p w14:paraId="11994100" w14:textId="77777777" w:rsidR="00A803A0" w:rsidRPr="00FD5253" w:rsidRDefault="00A803A0" w:rsidP="00A803A0">
      <w:pPr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4 </w:t>
      </w:r>
      <w:r w:rsidR="00B82149" w:rsidRPr="00FD5253">
        <w:rPr>
          <w:sz w:val="28"/>
          <w:szCs w:val="28"/>
        </w:rPr>
        <w:t>Правила предоставления гостиничных услуг</w:t>
      </w:r>
    </w:p>
    <w:p w14:paraId="3F5F4C94" w14:textId="501E7AD4" w:rsidR="00E071D1" w:rsidRPr="00FD5253" w:rsidRDefault="00B82149" w:rsidP="00414BE5">
      <w:pPr>
        <w:tabs>
          <w:tab w:val="left" w:pos="1134"/>
        </w:tabs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</w:t>
      </w:r>
      <w:r w:rsidR="00414B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="00414BE5">
        <w:rPr>
          <w:sz w:val="28"/>
          <w:szCs w:val="28"/>
        </w:rPr>
        <w:t>Нормативная документация регламентирующая деятельность гостиниц при приёме, регистрации и размещении гостей</w:t>
      </w:r>
    </w:p>
    <w:p w14:paraId="69A8242A" w14:textId="77777777" w:rsidR="00FA22F3" w:rsidRDefault="00FD5253" w:rsidP="00FA22F3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6 </w:t>
      </w:r>
      <w:r w:rsidR="00FA22F3" w:rsidRPr="00FF6C55">
        <w:rPr>
          <w:sz w:val="28"/>
          <w:szCs w:val="28"/>
        </w:rPr>
        <w:t>Виды и категории виз. Понятие миграционной карты</w:t>
      </w:r>
    </w:p>
    <w:p w14:paraId="7CCD4C58" w14:textId="77777777" w:rsidR="00FD5253" w:rsidRPr="00FD5253" w:rsidRDefault="00FD5253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7 </w:t>
      </w:r>
      <w:r w:rsidRPr="00FD5253">
        <w:rPr>
          <w:sz w:val="28"/>
          <w:szCs w:val="28"/>
        </w:rPr>
        <w:t>Категории гостей. Особенности поселения</w:t>
      </w:r>
    </w:p>
    <w:p w14:paraId="6AF6D370" w14:textId="4602131D" w:rsidR="00FD5253" w:rsidRDefault="00FD5253" w:rsidP="00825B4D">
      <w:pPr>
        <w:jc w:val="both"/>
        <w:rPr>
          <w:b/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8</w:t>
      </w:r>
      <w:r w:rsidR="00FA22F3" w:rsidRPr="00FA22F3">
        <w:rPr>
          <w:sz w:val="28"/>
          <w:szCs w:val="28"/>
        </w:rPr>
        <w:t xml:space="preserve"> </w:t>
      </w:r>
      <w:r w:rsidR="00FA22F3" w:rsidRPr="00D21204">
        <w:rPr>
          <w:sz w:val="28"/>
          <w:szCs w:val="28"/>
        </w:rPr>
        <w:t>Оформление выезда гостя и процедура его выписки. Общие положения</w:t>
      </w:r>
      <w:r>
        <w:rPr>
          <w:b/>
          <w:sz w:val="28"/>
          <w:szCs w:val="28"/>
        </w:rPr>
        <w:t xml:space="preserve"> </w:t>
      </w:r>
    </w:p>
    <w:p w14:paraId="1A1A591D" w14:textId="77777777" w:rsidR="00FD5253" w:rsidRDefault="00FD5253" w:rsidP="00825B4D">
      <w:pPr>
        <w:jc w:val="both"/>
        <w:rPr>
          <w:b/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9 </w:t>
      </w:r>
      <w:r w:rsidRPr="00FD5253">
        <w:rPr>
          <w:sz w:val="28"/>
          <w:szCs w:val="28"/>
        </w:rPr>
        <w:t>Поощрительные программы и программы лояльности</w:t>
      </w:r>
    </w:p>
    <w:p w14:paraId="7FD976E3" w14:textId="7D670830" w:rsidR="00FD5253" w:rsidRPr="00FF6C55" w:rsidRDefault="00FF6C55" w:rsidP="00825B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</w:t>
      </w:r>
      <w:r w:rsidR="00FA22F3">
        <w:rPr>
          <w:b/>
          <w:sz w:val="28"/>
          <w:szCs w:val="28"/>
        </w:rPr>
        <w:t xml:space="preserve"> </w:t>
      </w:r>
      <w:r w:rsidR="00FA22F3" w:rsidRPr="001A0481">
        <w:rPr>
          <w:sz w:val="28"/>
          <w:szCs w:val="28"/>
        </w:rPr>
        <w:t xml:space="preserve">Особенности работы с постоянными и </w:t>
      </w:r>
      <w:r w:rsidR="00FA22F3" w:rsidRPr="001A0481">
        <w:rPr>
          <w:sz w:val="28"/>
          <w:szCs w:val="28"/>
          <w:lang w:val="en-US"/>
        </w:rPr>
        <w:t>VIP</w:t>
      </w:r>
      <w:r w:rsidR="00FA22F3" w:rsidRPr="001A0481">
        <w:rPr>
          <w:sz w:val="28"/>
          <w:szCs w:val="28"/>
        </w:rPr>
        <w:t>-гостями</w:t>
      </w:r>
    </w:p>
    <w:p w14:paraId="54B2DBFF" w14:textId="3ECC1885" w:rsidR="00FD5253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1 </w:t>
      </w:r>
      <w:r w:rsidR="00FA22F3" w:rsidRPr="00FF6C55">
        <w:rPr>
          <w:sz w:val="28"/>
          <w:szCs w:val="28"/>
        </w:rPr>
        <w:t xml:space="preserve">Речевые стандарты при обращении с гостями </w:t>
      </w:r>
    </w:p>
    <w:p w14:paraId="1FB5341D" w14:textId="77777777" w:rsidR="00FA22F3" w:rsidRDefault="00FF6C55" w:rsidP="00FA22F3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2 </w:t>
      </w:r>
      <w:r w:rsidR="00FA22F3" w:rsidRPr="00FF6C55">
        <w:rPr>
          <w:sz w:val="28"/>
          <w:szCs w:val="28"/>
        </w:rPr>
        <w:t>Правовое регулирование договорных отношений отеля с гостем</w:t>
      </w:r>
    </w:p>
    <w:p w14:paraId="05C0B39D" w14:textId="77777777" w:rsid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3 </w:t>
      </w:r>
      <w:r w:rsidRPr="00FF6C55">
        <w:rPr>
          <w:sz w:val="28"/>
          <w:szCs w:val="28"/>
        </w:rPr>
        <w:t>Правила регистрации и поселения иностранных гостей</w:t>
      </w:r>
    </w:p>
    <w:p w14:paraId="4CB732D3" w14:textId="0F85E68F" w:rsid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4 </w:t>
      </w:r>
      <w:r w:rsidR="00FA22F3" w:rsidRPr="00D21204">
        <w:rPr>
          <w:sz w:val="28"/>
          <w:szCs w:val="28"/>
        </w:rPr>
        <w:t>Порядок расчёта оплаты за проживание и дополнительные услуги</w:t>
      </w:r>
    </w:p>
    <w:p w14:paraId="2B25A99C" w14:textId="23ECA230" w:rsid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5 </w:t>
      </w:r>
      <w:r w:rsidR="00FA22F3" w:rsidRPr="00FF6C55">
        <w:rPr>
          <w:sz w:val="28"/>
          <w:szCs w:val="28"/>
        </w:rPr>
        <w:t>Поселение в номер. Демонстрация и назначение номера</w:t>
      </w:r>
    </w:p>
    <w:p w14:paraId="5EE8A128" w14:textId="77777777" w:rsid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6 </w:t>
      </w:r>
      <w:r w:rsidRPr="00FF6C55">
        <w:rPr>
          <w:sz w:val="28"/>
          <w:szCs w:val="28"/>
        </w:rPr>
        <w:t>Правила поведения в конфликтных ситуациях с гостями</w:t>
      </w:r>
    </w:p>
    <w:p w14:paraId="1D7B736B" w14:textId="690F69E9" w:rsidR="00FF6C55" w:rsidRP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7 </w:t>
      </w:r>
      <w:r w:rsidR="00FA22F3" w:rsidRPr="00FF6C55">
        <w:rPr>
          <w:sz w:val="28"/>
          <w:szCs w:val="28"/>
        </w:rPr>
        <w:t>Работа с туристскими и корпоративными группами</w:t>
      </w:r>
    </w:p>
    <w:p w14:paraId="24079B53" w14:textId="77777777" w:rsid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>
        <w:rPr>
          <w:b/>
          <w:sz w:val="28"/>
          <w:szCs w:val="28"/>
        </w:rPr>
        <w:t xml:space="preserve">8 </w:t>
      </w:r>
      <w:r w:rsidRPr="00FF6C55">
        <w:rPr>
          <w:sz w:val="28"/>
          <w:szCs w:val="28"/>
        </w:rPr>
        <w:t>Современные подходы в работе с жалобами гостей</w:t>
      </w:r>
    </w:p>
    <w:p w14:paraId="52DE959E" w14:textId="77777777" w:rsidR="00FF6C55" w:rsidRPr="00FF6C55" w:rsidRDefault="00FF6C55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>Вариант 1</w:t>
      </w:r>
      <w:r w:rsidR="00D21204">
        <w:rPr>
          <w:b/>
          <w:sz w:val="28"/>
          <w:szCs w:val="28"/>
        </w:rPr>
        <w:t xml:space="preserve">9 </w:t>
      </w:r>
      <w:r w:rsidR="00D21204" w:rsidRPr="00D21204">
        <w:rPr>
          <w:sz w:val="28"/>
          <w:szCs w:val="28"/>
        </w:rPr>
        <w:t>Виды и формы документации в деятельности службы приёма и размещения</w:t>
      </w:r>
    </w:p>
    <w:p w14:paraId="401EBFC4" w14:textId="0FD1C45E" w:rsidR="00FF6C55" w:rsidRDefault="00D21204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20 </w:t>
      </w:r>
      <w:r w:rsidR="00FA22F3" w:rsidRPr="00FD5253">
        <w:rPr>
          <w:sz w:val="28"/>
          <w:szCs w:val="28"/>
        </w:rPr>
        <w:t>Продажа гостиничных пакетов</w:t>
      </w:r>
    </w:p>
    <w:p w14:paraId="76AF9538" w14:textId="77777777" w:rsidR="00D21204" w:rsidRDefault="00D21204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21 </w:t>
      </w:r>
      <w:r w:rsidRPr="00D21204">
        <w:rPr>
          <w:sz w:val="28"/>
          <w:szCs w:val="28"/>
        </w:rPr>
        <w:t>Стандарты качества обслуживания гостей при выписке</w:t>
      </w:r>
    </w:p>
    <w:p w14:paraId="48FC8F70" w14:textId="4D34DC6D" w:rsidR="00D21204" w:rsidRPr="00FA22F3" w:rsidRDefault="00D21204" w:rsidP="00825B4D">
      <w:pPr>
        <w:jc w:val="both"/>
        <w:rPr>
          <w:b/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22 </w:t>
      </w:r>
      <w:r w:rsidR="00FA22F3" w:rsidRPr="00FD5253">
        <w:rPr>
          <w:sz w:val="28"/>
          <w:szCs w:val="28"/>
        </w:rPr>
        <w:t>Процесс поселения в гостиницу</w:t>
      </w:r>
    </w:p>
    <w:p w14:paraId="551C8E53" w14:textId="0CE4B908" w:rsidR="00FA22F3" w:rsidRPr="00F80813" w:rsidRDefault="00D21204" w:rsidP="00FA22F3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23 </w:t>
      </w:r>
      <w:r w:rsidR="00FA22F3" w:rsidRPr="00F80813">
        <w:rPr>
          <w:sz w:val="28"/>
          <w:szCs w:val="28"/>
        </w:rPr>
        <w:t>Минимальные требования к средствам размещения и номерам средств размещения различных категорий</w:t>
      </w:r>
    </w:p>
    <w:p w14:paraId="4E773D3C" w14:textId="0FFA29FD" w:rsidR="00FF6C55" w:rsidRDefault="00D21204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24 </w:t>
      </w:r>
      <w:r w:rsidR="00FA22F3">
        <w:rPr>
          <w:sz w:val="28"/>
          <w:szCs w:val="28"/>
        </w:rPr>
        <w:t>Система контроля доступа в помещения гостиницы</w:t>
      </w:r>
    </w:p>
    <w:p w14:paraId="4F74FBFD" w14:textId="0BB7C637" w:rsidR="00D21204" w:rsidRDefault="00D21204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25 </w:t>
      </w:r>
      <w:r w:rsidR="00FA22F3" w:rsidRPr="00A803A0">
        <w:rPr>
          <w:sz w:val="28"/>
          <w:szCs w:val="28"/>
        </w:rPr>
        <w:t>Организация рабочего места и стандартное оборудование службы приёма и размещения</w:t>
      </w:r>
    </w:p>
    <w:p w14:paraId="55F406E7" w14:textId="77777777" w:rsidR="00D21204" w:rsidRDefault="00D21204" w:rsidP="00825B4D">
      <w:pPr>
        <w:jc w:val="both"/>
        <w:rPr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26 </w:t>
      </w:r>
      <w:r w:rsidRPr="00D21204">
        <w:rPr>
          <w:sz w:val="28"/>
          <w:szCs w:val="28"/>
        </w:rPr>
        <w:t>Принципы взаимодействия службы приёма и размещения с другими службами гостиницы</w:t>
      </w:r>
    </w:p>
    <w:p w14:paraId="0DB9BEA3" w14:textId="3D9B1756" w:rsidR="00D21204" w:rsidRPr="0031734C" w:rsidRDefault="00D21204" w:rsidP="0031734C"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27 </w:t>
      </w:r>
      <w:r w:rsidR="00FA22F3" w:rsidRPr="00A803A0">
        <w:rPr>
          <w:sz w:val="28"/>
          <w:szCs w:val="28"/>
        </w:rPr>
        <w:t>Служба приёма и размещения: цели, основные функции, состав персонала</w:t>
      </w:r>
    </w:p>
    <w:p w14:paraId="688FD552" w14:textId="77777777" w:rsidR="00447B1D" w:rsidRDefault="001A0481" w:rsidP="00825B4D">
      <w:pPr>
        <w:jc w:val="both"/>
        <w:rPr>
          <w:b/>
          <w:sz w:val="28"/>
          <w:szCs w:val="28"/>
        </w:rPr>
      </w:pPr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28 </w:t>
      </w:r>
      <w:r w:rsidR="00447B1D" w:rsidRPr="00447B1D">
        <w:rPr>
          <w:sz w:val="28"/>
          <w:szCs w:val="28"/>
        </w:rPr>
        <w:t>Составление графика работы персонала службы приема и размещения гостей</w:t>
      </w:r>
      <w:r w:rsidR="00447B1D" w:rsidRPr="005F79C3">
        <w:rPr>
          <w:b/>
          <w:sz w:val="28"/>
          <w:szCs w:val="28"/>
        </w:rPr>
        <w:t xml:space="preserve"> </w:t>
      </w:r>
    </w:p>
    <w:p w14:paraId="25073FE5" w14:textId="01DF24B5" w:rsidR="001A0481" w:rsidRDefault="001A0481" w:rsidP="00825B4D">
      <w:pPr>
        <w:jc w:val="both"/>
        <w:rPr>
          <w:sz w:val="28"/>
          <w:szCs w:val="28"/>
        </w:rPr>
      </w:pPr>
      <w:bookmarkStart w:id="0" w:name="_GoBack"/>
      <w:bookmarkEnd w:id="0"/>
      <w:r w:rsidRPr="005F79C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 xml:space="preserve">29 </w:t>
      </w:r>
      <w:r w:rsidR="00FA22F3" w:rsidRPr="00FF6C55">
        <w:rPr>
          <w:sz w:val="28"/>
          <w:szCs w:val="28"/>
        </w:rPr>
        <w:t>Автоматизированные системы в службе приёма и размещения</w:t>
      </w:r>
    </w:p>
    <w:p w14:paraId="649C0930" w14:textId="01DB1743" w:rsidR="00FA22F3" w:rsidRDefault="001A0481" w:rsidP="00FA22F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Вариант 30</w:t>
      </w:r>
      <w:r w:rsidR="00F80813">
        <w:rPr>
          <w:b/>
          <w:sz w:val="28"/>
          <w:szCs w:val="28"/>
        </w:rPr>
        <w:t xml:space="preserve"> </w:t>
      </w:r>
      <w:r w:rsidR="00FA22F3" w:rsidRPr="00FA22F3">
        <w:rPr>
          <w:bCs/>
          <w:sz w:val="28"/>
          <w:szCs w:val="28"/>
        </w:rPr>
        <w:t>Способы оплаты в гостиницах. Порядок возврата денежных сумм гостю</w:t>
      </w:r>
    </w:p>
    <w:p w14:paraId="4D1810B9" w14:textId="2F466992" w:rsidR="0031734C" w:rsidRDefault="0031734C" w:rsidP="00FA22F3">
      <w:pPr>
        <w:jc w:val="both"/>
        <w:rPr>
          <w:bCs/>
          <w:sz w:val="28"/>
          <w:szCs w:val="28"/>
        </w:rPr>
      </w:pPr>
    </w:p>
    <w:p w14:paraId="3B4CC0C9" w14:textId="77777777" w:rsidR="0031734C" w:rsidRPr="00FA22F3" w:rsidRDefault="0031734C" w:rsidP="00FA22F3">
      <w:pPr>
        <w:jc w:val="both"/>
        <w:rPr>
          <w:b/>
          <w:sz w:val="28"/>
          <w:szCs w:val="28"/>
        </w:rPr>
      </w:pPr>
    </w:p>
    <w:p w14:paraId="6A12E274" w14:textId="511965B5" w:rsidR="00FA22F3" w:rsidRPr="00F80813" w:rsidRDefault="00FA22F3" w:rsidP="00825B4D">
      <w:pPr>
        <w:jc w:val="both"/>
        <w:rPr>
          <w:sz w:val="28"/>
          <w:szCs w:val="28"/>
        </w:rPr>
      </w:pPr>
    </w:p>
    <w:p w14:paraId="67D38EAA" w14:textId="77777777" w:rsidR="00C26A27" w:rsidRDefault="00C26A27" w:rsidP="00C26A27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66C70">
        <w:rPr>
          <w:b/>
          <w:sz w:val="28"/>
          <w:szCs w:val="28"/>
        </w:rPr>
        <w:t>Требования к выполнению домашних контрольных работ</w:t>
      </w:r>
    </w:p>
    <w:p w14:paraId="3A14F55C" w14:textId="77777777" w:rsidR="00C26A27" w:rsidRPr="005F79C3" w:rsidRDefault="00C26A27" w:rsidP="00C26A27">
      <w:pPr>
        <w:ind w:left="180"/>
        <w:jc w:val="center"/>
        <w:rPr>
          <w:b/>
          <w:sz w:val="28"/>
          <w:szCs w:val="28"/>
        </w:rPr>
      </w:pPr>
    </w:p>
    <w:p w14:paraId="5115AFF3" w14:textId="5032C8E8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tab/>
      </w:r>
      <w:r w:rsidRPr="00576188">
        <w:rPr>
          <w:sz w:val="28"/>
          <w:szCs w:val="28"/>
        </w:rPr>
        <w:t xml:space="preserve">Выполнение контрольной работы является составной частью учебного процесса и формой самостоятельной работы студента. Выполнение данного вида работы позволяет приобрести навыки и умения грамотно использовать документы, учебную и специальную литературу.  </w:t>
      </w:r>
    </w:p>
    <w:p w14:paraId="480BDBD6" w14:textId="77777777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ab/>
        <w:t xml:space="preserve"> Вопрос, являющийся темой контрольной работы, должен быть освещен на основе изучения рекомендованной литературы, как правило, шире и обстоятельнее, нежели он изложен в учебной литературе либо изучается в ходе учебных занятий. Работа оценивается по пятибалльной системе. Подготовка студентом контрольной работы проходит следующие основные этапы:</w:t>
      </w:r>
    </w:p>
    <w:p w14:paraId="09FD836D" w14:textId="77777777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>1. Выбор темы либо определение задания.</w:t>
      </w:r>
    </w:p>
    <w:p w14:paraId="5DA7A88A" w14:textId="77777777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>2. Подбор литературы, нормативного и иного материала.</w:t>
      </w:r>
    </w:p>
    <w:p w14:paraId="03F99BF7" w14:textId="77777777" w:rsidR="00C26A27" w:rsidRPr="00576188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>3. Составление плана.</w:t>
      </w:r>
    </w:p>
    <w:p w14:paraId="19E10070" w14:textId="59D305F8" w:rsidR="00C26A27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 xml:space="preserve">4.  Оформление контрольной работы и представление её </w:t>
      </w:r>
      <w:r w:rsidR="00F71DBA">
        <w:rPr>
          <w:sz w:val="28"/>
          <w:szCs w:val="28"/>
        </w:rPr>
        <w:t>преподавателю</w:t>
      </w:r>
      <w:r w:rsidR="0031734C">
        <w:rPr>
          <w:sz w:val="28"/>
          <w:szCs w:val="28"/>
        </w:rPr>
        <w:t xml:space="preserve"> в электронном и печатном видах.</w:t>
      </w:r>
    </w:p>
    <w:p w14:paraId="024EEFA4" w14:textId="026C80AD" w:rsidR="0031734C" w:rsidRDefault="0031734C" w:rsidP="00C26A27">
      <w:pPr>
        <w:rPr>
          <w:sz w:val="28"/>
          <w:szCs w:val="28"/>
        </w:rPr>
      </w:pPr>
      <w:r>
        <w:rPr>
          <w:sz w:val="28"/>
          <w:szCs w:val="28"/>
        </w:rPr>
        <w:t>Преподаватель Большакова Наталья Михайловна</w:t>
      </w:r>
    </w:p>
    <w:p w14:paraId="17912FD6" w14:textId="3720A80A" w:rsidR="0031734C" w:rsidRPr="0031734C" w:rsidRDefault="00CF0136" w:rsidP="00C26A27">
      <w:pPr>
        <w:rPr>
          <w:sz w:val="28"/>
          <w:szCs w:val="28"/>
        </w:rPr>
      </w:pPr>
      <w:hyperlink r:id="rId7" w:history="1">
        <w:r w:rsidR="0031734C" w:rsidRPr="00761001">
          <w:rPr>
            <w:rStyle w:val="a5"/>
            <w:sz w:val="28"/>
            <w:szCs w:val="28"/>
            <w:lang w:val="en-US"/>
          </w:rPr>
          <w:t>bolshakova</w:t>
        </w:r>
        <w:r w:rsidR="0031734C" w:rsidRPr="00761001">
          <w:rPr>
            <w:rStyle w:val="a5"/>
            <w:sz w:val="28"/>
            <w:szCs w:val="28"/>
          </w:rPr>
          <w:t>.</w:t>
        </w:r>
        <w:r w:rsidR="0031734C" w:rsidRPr="00761001">
          <w:rPr>
            <w:rStyle w:val="a5"/>
            <w:sz w:val="28"/>
            <w:szCs w:val="28"/>
            <w:lang w:val="en-US"/>
          </w:rPr>
          <w:t>natalya</w:t>
        </w:r>
        <w:r w:rsidR="0031734C" w:rsidRPr="00DE2A73">
          <w:rPr>
            <w:rStyle w:val="a5"/>
            <w:sz w:val="28"/>
            <w:szCs w:val="28"/>
          </w:rPr>
          <w:t>.1972@</w:t>
        </w:r>
        <w:r w:rsidR="0031734C" w:rsidRPr="00761001">
          <w:rPr>
            <w:rStyle w:val="a5"/>
            <w:sz w:val="28"/>
            <w:szCs w:val="28"/>
            <w:lang w:val="en-US"/>
          </w:rPr>
          <w:t>mail</w:t>
        </w:r>
        <w:r w:rsidR="0031734C" w:rsidRPr="00DE2A73">
          <w:rPr>
            <w:rStyle w:val="a5"/>
            <w:sz w:val="28"/>
            <w:szCs w:val="28"/>
          </w:rPr>
          <w:t>.</w:t>
        </w:r>
        <w:proofErr w:type="spellStart"/>
        <w:r w:rsidR="0031734C" w:rsidRPr="0076100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1734C" w:rsidRPr="00DE2A73">
        <w:rPr>
          <w:sz w:val="28"/>
          <w:szCs w:val="28"/>
        </w:rPr>
        <w:t xml:space="preserve"> </w:t>
      </w:r>
    </w:p>
    <w:p w14:paraId="67DA9AE2" w14:textId="77777777" w:rsidR="00C26A27" w:rsidRPr="00576188" w:rsidRDefault="00C26A27" w:rsidP="00C26A27">
      <w:pPr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Подбор литературы и иных источников:</w:t>
      </w:r>
    </w:p>
    <w:p w14:paraId="4874B3E8" w14:textId="77777777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76188">
        <w:rPr>
          <w:sz w:val="28"/>
          <w:szCs w:val="28"/>
        </w:rPr>
        <w:t xml:space="preserve">При подборе литературы и других источников, следует внимательно изучить перечень литературы предлагаемой к выбранной вами теме работы, ознакомиться с новыми поступлениями библиотеки, при необходимости получить консультацию у преподавателя, ведущего курс. Одним из главных требований к контрольной работе является обязательное использование нормативных документов.  </w:t>
      </w:r>
    </w:p>
    <w:p w14:paraId="4026A306" w14:textId="77777777" w:rsidR="00C26A27" w:rsidRPr="00576188" w:rsidRDefault="00C26A27" w:rsidP="00C26A27">
      <w:pPr>
        <w:jc w:val="both"/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Составление плана:</w:t>
      </w:r>
    </w:p>
    <w:p w14:paraId="2548EB8E" w14:textId="4E708288" w:rsidR="00C26A27" w:rsidRPr="00576188" w:rsidRDefault="00C26A27" w:rsidP="00C26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6188">
        <w:rPr>
          <w:sz w:val="28"/>
          <w:szCs w:val="28"/>
        </w:rPr>
        <w:t xml:space="preserve"> План является одним из важнейших элементов работы. Его содержание должно с одной стороны отражать содержание избранной темы, с другой стороны подтверждать наличие у вас необходимого научного, учебного и правового материала. Составленный вами план должен быть достаточно компактным, отражающим 3-5 вопросов, теоретического характера. Следует помнить, что текст работы не должен расходиться с составленным вами планом. Вопросы плана контрольной работы следует воспроизводить в тексте работы.   При написании контрольной работы в план необходимо включить: </w:t>
      </w:r>
    </w:p>
    <w:p w14:paraId="79818046" w14:textId="77777777" w:rsidR="00C26A27" w:rsidRPr="00576188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>•</w:t>
      </w:r>
      <w:r w:rsidRPr="00576188">
        <w:rPr>
          <w:sz w:val="28"/>
          <w:szCs w:val="28"/>
        </w:rPr>
        <w:tab/>
        <w:t>введение;</w:t>
      </w:r>
    </w:p>
    <w:p w14:paraId="7822E786" w14:textId="77777777" w:rsidR="00C26A27" w:rsidRPr="00576188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>•</w:t>
      </w:r>
      <w:r w:rsidRPr="00576188">
        <w:rPr>
          <w:sz w:val="28"/>
          <w:szCs w:val="28"/>
        </w:rPr>
        <w:tab/>
        <w:t>вопросы основной части;</w:t>
      </w:r>
    </w:p>
    <w:p w14:paraId="6E1907AC" w14:textId="77777777" w:rsidR="00C26A27" w:rsidRPr="00576188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>•</w:t>
      </w:r>
      <w:r w:rsidRPr="00576188">
        <w:rPr>
          <w:sz w:val="28"/>
          <w:szCs w:val="28"/>
        </w:rPr>
        <w:tab/>
        <w:t>заключение;</w:t>
      </w:r>
    </w:p>
    <w:p w14:paraId="51484566" w14:textId="77777777" w:rsidR="00C26A27" w:rsidRPr="00576188" w:rsidRDefault="00C26A27" w:rsidP="00C26A27">
      <w:pPr>
        <w:rPr>
          <w:sz w:val="28"/>
          <w:szCs w:val="28"/>
        </w:rPr>
      </w:pPr>
      <w:r w:rsidRPr="00576188">
        <w:rPr>
          <w:sz w:val="28"/>
          <w:szCs w:val="28"/>
        </w:rPr>
        <w:t>•</w:t>
      </w:r>
      <w:r w:rsidRPr="00576188">
        <w:rPr>
          <w:sz w:val="28"/>
          <w:szCs w:val="28"/>
        </w:rPr>
        <w:tab/>
        <w:t>список использованных источников.</w:t>
      </w:r>
    </w:p>
    <w:p w14:paraId="5C9B33E4" w14:textId="77777777" w:rsidR="00C26A27" w:rsidRPr="00576188" w:rsidRDefault="00C26A27" w:rsidP="00C26A27">
      <w:pPr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14:paraId="4922A9DD" w14:textId="77777777" w:rsidR="00C26A27" w:rsidRPr="00576188" w:rsidRDefault="00C26A27" w:rsidP="00C26A27">
      <w:pPr>
        <w:jc w:val="both"/>
        <w:rPr>
          <w:sz w:val="28"/>
          <w:szCs w:val="28"/>
        </w:rPr>
      </w:pPr>
      <w:r w:rsidRPr="00576188">
        <w:rPr>
          <w:b/>
          <w:sz w:val="28"/>
          <w:szCs w:val="28"/>
        </w:rPr>
        <w:lastRenderedPageBreak/>
        <w:t>Во введении</w:t>
      </w:r>
      <w:r w:rsidRPr="00576188">
        <w:rPr>
          <w:sz w:val="28"/>
          <w:szCs w:val="28"/>
        </w:rPr>
        <w:t xml:space="preserve"> необходимо отразить актуальность темы, определить цель, поставить задачи. </w:t>
      </w:r>
      <w:r>
        <w:rPr>
          <w:sz w:val="28"/>
          <w:szCs w:val="28"/>
        </w:rPr>
        <w:t>Объем введения 1,5-2 страницы.</w:t>
      </w:r>
    </w:p>
    <w:p w14:paraId="51DB5CAD" w14:textId="60DF65AF" w:rsidR="00C26A27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ab/>
        <w:t xml:space="preserve">Вопросы </w:t>
      </w:r>
      <w:r w:rsidRPr="0031734C">
        <w:rPr>
          <w:b/>
          <w:bCs/>
          <w:sz w:val="28"/>
          <w:szCs w:val="28"/>
        </w:rPr>
        <w:t>основной части</w:t>
      </w:r>
      <w:r w:rsidRPr="00576188">
        <w:rPr>
          <w:sz w:val="28"/>
          <w:szCs w:val="28"/>
        </w:rPr>
        <w:t xml:space="preserve"> (их формулировка) должны совпадать с темой работы. При их освещении следует давать четкие, развернутые и грамотные ответы. Изложение должно быть логичным, последовательным, доказательным, аргументированным. Поэтому следует подкреплять свои ответы документами</w:t>
      </w:r>
      <w:r w:rsidR="0031734C">
        <w:rPr>
          <w:sz w:val="28"/>
          <w:szCs w:val="28"/>
        </w:rPr>
        <w:t xml:space="preserve">, схемами, таблицами, фотографиями. </w:t>
      </w:r>
      <w:r w:rsidRPr="00576188">
        <w:rPr>
          <w:sz w:val="28"/>
          <w:szCs w:val="28"/>
        </w:rPr>
        <w:t xml:space="preserve"> После изложения каждого вопроса следует делать выводы. Следует помнить, что при освещении темы работы следует делать сноски на используемые источники</w:t>
      </w:r>
      <w:r>
        <w:rPr>
          <w:sz w:val="28"/>
          <w:szCs w:val="28"/>
        </w:rPr>
        <w:t>. Объём основной части 6-10 страниц</w:t>
      </w:r>
      <w:r w:rsidRPr="00576188">
        <w:rPr>
          <w:sz w:val="28"/>
          <w:szCs w:val="28"/>
        </w:rPr>
        <w:tab/>
      </w:r>
    </w:p>
    <w:p w14:paraId="677F2712" w14:textId="754CC529" w:rsidR="00C26A27" w:rsidRPr="00576188" w:rsidRDefault="00C26A27" w:rsidP="00C26A27">
      <w:pPr>
        <w:jc w:val="both"/>
        <w:rPr>
          <w:b/>
          <w:sz w:val="28"/>
          <w:szCs w:val="28"/>
        </w:rPr>
      </w:pPr>
      <w:r w:rsidRPr="00576188">
        <w:rPr>
          <w:sz w:val="28"/>
          <w:szCs w:val="28"/>
        </w:rPr>
        <w:t xml:space="preserve">Основные положения и выводы работы должны быть обобщены в </w:t>
      </w:r>
      <w:r w:rsidRPr="00576188">
        <w:rPr>
          <w:b/>
          <w:sz w:val="28"/>
          <w:szCs w:val="28"/>
        </w:rPr>
        <w:t xml:space="preserve">заключении. </w:t>
      </w:r>
      <w:r w:rsidRPr="00B5624C">
        <w:rPr>
          <w:sz w:val="28"/>
          <w:szCs w:val="28"/>
        </w:rPr>
        <w:t xml:space="preserve">Объём заключения </w:t>
      </w:r>
      <w:r>
        <w:rPr>
          <w:sz w:val="28"/>
          <w:szCs w:val="28"/>
        </w:rPr>
        <w:t>1,</w:t>
      </w:r>
      <w:r w:rsidRPr="00B5624C">
        <w:rPr>
          <w:sz w:val="28"/>
          <w:szCs w:val="28"/>
        </w:rPr>
        <w:t>5-2 страницы</w:t>
      </w:r>
      <w:r>
        <w:rPr>
          <w:sz w:val="28"/>
          <w:szCs w:val="28"/>
        </w:rPr>
        <w:t>.</w:t>
      </w:r>
    </w:p>
    <w:p w14:paraId="140ACFA8" w14:textId="77777777" w:rsidR="00C26A27" w:rsidRDefault="00C26A27" w:rsidP="00C26A27">
      <w:pPr>
        <w:jc w:val="both"/>
        <w:rPr>
          <w:sz w:val="28"/>
          <w:szCs w:val="28"/>
        </w:rPr>
      </w:pPr>
      <w:r w:rsidRPr="00576188">
        <w:rPr>
          <w:sz w:val="28"/>
          <w:szCs w:val="28"/>
        </w:rPr>
        <w:t>Контрольная работа завершается списком использованных источников. При написании работы необходимо использовать не менее пяти источников.</w:t>
      </w:r>
    </w:p>
    <w:p w14:paraId="7DCD2C01" w14:textId="77777777" w:rsidR="00C26A27" w:rsidRDefault="00C26A27" w:rsidP="00C26A27">
      <w:pPr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14:paraId="431E299C" w14:textId="77777777" w:rsidR="00C26A27" w:rsidRDefault="00C26A27" w:rsidP="00C26A27">
      <w:pPr>
        <w:rPr>
          <w:sz w:val="28"/>
          <w:szCs w:val="28"/>
        </w:rPr>
      </w:pPr>
    </w:p>
    <w:p w14:paraId="772F1A43" w14:textId="77777777" w:rsidR="00C26A27" w:rsidRPr="00576188" w:rsidRDefault="00C26A27" w:rsidP="00C26A27">
      <w:pPr>
        <w:rPr>
          <w:sz w:val="28"/>
          <w:szCs w:val="28"/>
        </w:rPr>
      </w:pPr>
    </w:p>
    <w:p w14:paraId="650F7F50" w14:textId="77777777" w:rsidR="00C26A27" w:rsidRDefault="00C26A27" w:rsidP="00C26A27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761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76188">
        <w:rPr>
          <w:b/>
          <w:sz w:val="28"/>
          <w:szCs w:val="28"/>
        </w:rPr>
        <w:t>Оформление контрольной работы</w:t>
      </w:r>
    </w:p>
    <w:p w14:paraId="1E940D63" w14:textId="77777777" w:rsidR="00C26A27" w:rsidRPr="00576188" w:rsidRDefault="00C26A27" w:rsidP="00C26A27">
      <w:pPr>
        <w:pStyle w:val="a4"/>
        <w:ind w:left="360"/>
        <w:jc w:val="center"/>
        <w:rPr>
          <w:b/>
          <w:sz w:val="28"/>
          <w:szCs w:val="28"/>
        </w:rPr>
      </w:pPr>
    </w:p>
    <w:p w14:paraId="30D242F7" w14:textId="77777777" w:rsidR="00C26A27" w:rsidRPr="00576188" w:rsidRDefault="00C26A27" w:rsidP="000154EA">
      <w:pPr>
        <w:pStyle w:val="Style10"/>
        <w:widowControl/>
        <w:spacing w:line="276" w:lineRule="auto"/>
        <w:ind w:firstLine="710"/>
        <w:jc w:val="both"/>
        <w:rPr>
          <w:sz w:val="28"/>
          <w:szCs w:val="28"/>
        </w:rPr>
      </w:pPr>
      <w:r w:rsidRPr="00576188">
        <w:rPr>
          <w:rStyle w:val="FontStyle22"/>
          <w:sz w:val="28"/>
          <w:szCs w:val="28"/>
        </w:rPr>
        <w:t xml:space="preserve">Контрольная работа должна быть напечатана на листах формата А 4, каждый лист помещается в </w:t>
      </w:r>
      <w:proofErr w:type="spellStart"/>
      <w:r w:rsidRPr="00576188">
        <w:rPr>
          <w:rStyle w:val="FontStyle22"/>
          <w:sz w:val="28"/>
          <w:szCs w:val="28"/>
        </w:rPr>
        <w:t>мультифору</w:t>
      </w:r>
      <w:proofErr w:type="spellEnd"/>
      <w:r w:rsidRPr="00576188">
        <w:rPr>
          <w:rStyle w:val="FontStyle22"/>
          <w:sz w:val="28"/>
          <w:szCs w:val="28"/>
        </w:rPr>
        <w:t xml:space="preserve"> и оформляется в папку. Текст располагается на одной стороне листа белой бумаги</w:t>
      </w:r>
      <w:r>
        <w:rPr>
          <w:rStyle w:val="FontStyle22"/>
          <w:sz w:val="28"/>
          <w:szCs w:val="28"/>
        </w:rPr>
        <w:t>,</w:t>
      </w:r>
      <w:r w:rsidRPr="00576188">
        <w:rPr>
          <w:rStyle w:val="FontStyle22"/>
          <w:sz w:val="28"/>
          <w:szCs w:val="28"/>
        </w:rPr>
        <w:t xml:space="preserve"> соблюдая полуторный интервал. Цвет шрифта должен быть черным, высота букв, цифр и других знаков не менее </w:t>
      </w:r>
      <w:smartTag w:uri="urn:schemas-microsoft-com:office:smarttags" w:element="metricconverter">
        <w:smartTagPr>
          <w:attr w:name="ProductID" w:val="1,8 мм"/>
        </w:smartTagPr>
        <w:r w:rsidRPr="00576188">
          <w:rPr>
            <w:rStyle w:val="FontStyle22"/>
            <w:sz w:val="28"/>
            <w:szCs w:val="28"/>
          </w:rPr>
          <w:t>1,8 мм</w:t>
        </w:r>
      </w:smartTag>
      <w:r w:rsidRPr="00576188">
        <w:rPr>
          <w:rStyle w:val="FontStyle22"/>
          <w:sz w:val="28"/>
          <w:szCs w:val="28"/>
        </w:rPr>
        <w:t xml:space="preserve"> (14кегль). Стиль шрифта - </w:t>
      </w:r>
      <w:r w:rsidRPr="00576188">
        <w:rPr>
          <w:rStyle w:val="FontStyle22"/>
          <w:sz w:val="28"/>
          <w:szCs w:val="28"/>
          <w:lang w:val="en-US"/>
        </w:rPr>
        <w:t>Times</w:t>
      </w:r>
      <w:r w:rsidRPr="00576188">
        <w:rPr>
          <w:rStyle w:val="FontStyle22"/>
          <w:sz w:val="28"/>
          <w:szCs w:val="28"/>
        </w:rPr>
        <w:t xml:space="preserve"> </w:t>
      </w:r>
      <w:r w:rsidRPr="00576188">
        <w:rPr>
          <w:rStyle w:val="FontStyle22"/>
          <w:sz w:val="28"/>
          <w:szCs w:val="28"/>
          <w:lang w:val="en-US"/>
        </w:rPr>
        <w:t>New</w:t>
      </w:r>
      <w:r w:rsidRPr="00576188">
        <w:rPr>
          <w:rStyle w:val="FontStyle22"/>
          <w:sz w:val="28"/>
          <w:szCs w:val="28"/>
        </w:rPr>
        <w:t xml:space="preserve"> </w:t>
      </w:r>
      <w:r w:rsidRPr="00576188">
        <w:rPr>
          <w:rStyle w:val="FontStyle22"/>
          <w:sz w:val="28"/>
          <w:szCs w:val="28"/>
          <w:lang w:val="en-US"/>
        </w:rPr>
        <w:t>Roman</w:t>
      </w:r>
      <w:r w:rsidRPr="00576188">
        <w:rPr>
          <w:rStyle w:val="FontStyle22"/>
          <w:sz w:val="28"/>
          <w:szCs w:val="28"/>
        </w:rPr>
        <w:t>. Текст работы следует писать, соблюдая следующи</w:t>
      </w:r>
      <w:r>
        <w:rPr>
          <w:rStyle w:val="FontStyle22"/>
          <w:sz w:val="28"/>
          <w:szCs w:val="28"/>
        </w:rPr>
        <w:t>е размеры полей (мм): левого - 30, правого - 15</w:t>
      </w:r>
      <w:r w:rsidRPr="00576188">
        <w:rPr>
          <w:rStyle w:val="FontStyle22"/>
          <w:sz w:val="28"/>
          <w:szCs w:val="28"/>
        </w:rPr>
        <w:t xml:space="preserve">, верхнего - 20, нижнего - 20. Абзацы должны иметь отступ от начала строки, равный </w:t>
      </w:r>
      <w:smartTag w:uri="urn:schemas-microsoft-com:office:smarttags" w:element="metricconverter">
        <w:smartTagPr>
          <w:attr w:name="ProductID" w:val="15 мм"/>
        </w:smartTagPr>
        <w:r w:rsidRPr="00576188">
          <w:rPr>
            <w:rStyle w:val="FontStyle22"/>
            <w:sz w:val="28"/>
            <w:szCs w:val="28"/>
          </w:rPr>
          <w:t>15 мм</w:t>
        </w:r>
      </w:smartTag>
      <w:r w:rsidRPr="00576188">
        <w:rPr>
          <w:rStyle w:val="FontStyle22"/>
          <w:sz w:val="28"/>
          <w:szCs w:val="28"/>
        </w:rPr>
        <w:t>. Текст каждого нового раздела (главы) работы следует начинать с нового листа.</w:t>
      </w:r>
    </w:p>
    <w:p w14:paraId="0D5FD9D2" w14:textId="77777777" w:rsidR="00C26A27" w:rsidRPr="00576188" w:rsidRDefault="00C26A27" w:rsidP="000154EA">
      <w:pPr>
        <w:spacing w:line="276" w:lineRule="auto"/>
        <w:jc w:val="both"/>
        <w:rPr>
          <w:sz w:val="28"/>
          <w:szCs w:val="28"/>
        </w:rPr>
      </w:pPr>
      <w:r w:rsidRPr="00576188">
        <w:rPr>
          <w:color w:val="002060"/>
          <w:sz w:val="28"/>
          <w:szCs w:val="28"/>
        </w:rPr>
        <w:tab/>
      </w:r>
      <w:r w:rsidRPr="00576188">
        <w:rPr>
          <w:sz w:val="28"/>
          <w:szCs w:val="28"/>
        </w:rPr>
        <w:t>Для  заголовков  глав  -  14  (полужирный</w:t>
      </w:r>
      <w:r>
        <w:rPr>
          <w:sz w:val="28"/>
          <w:szCs w:val="28"/>
        </w:rPr>
        <w:t xml:space="preserve">), </w:t>
      </w:r>
      <w:r w:rsidRPr="00576188">
        <w:rPr>
          <w:sz w:val="28"/>
          <w:szCs w:val="28"/>
        </w:rPr>
        <w:t>для  заголовков  параграфов  -  14  (полужирный).  Текст  работы  печатается,  соблюдая полуторный интервал  (заголовки  и  сноски  оформляются  через  одинарный  интервал).  Каждый  абзац  основного  текста  должен  начинаться  с красной строки.  Выравнивание основного текста по ширине.</w:t>
      </w:r>
    </w:p>
    <w:p w14:paraId="313409D5" w14:textId="77777777" w:rsidR="00C26A27" w:rsidRPr="00576188" w:rsidRDefault="00C26A27" w:rsidP="000154EA">
      <w:pPr>
        <w:suppressAutoHyphens/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576188">
        <w:rPr>
          <w:b/>
          <w:sz w:val="28"/>
          <w:szCs w:val="28"/>
        </w:rPr>
        <w:t>«Содержание», «Введение, «Наименование глав», «Заключение», «Список использованной литературы», «Приложения»</w:t>
      </w:r>
      <w:r w:rsidRPr="00576188">
        <w:rPr>
          <w:sz w:val="28"/>
          <w:szCs w:val="28"/>
        </w:rPr>
        <w:t xml:space="preserve"> служат заголовками структурных элементов контрольной работы, пишутся</w:t>
      </w:r>
      <w:r>
        <w:rPr>
          <w:sz w:val="28"/>
          <w:szCs w:val="28"/>
        </w:rPr>
        <w:t xml:space="preserve"> с  заглавной</w:t>
      </w:r>
      <w:r w:rsidRPr="00576188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уквы по центру страницы, без </w:t>
      </w:r>
      <w:proofErr w:type="spellStart"/>
      <w:r>
        <w:rPr>
          <w:sz w:val="28"/>
          <w:szCs w:val="28"/>
        </w:rPr>
        <w:t>ковычек</w:t>
      </w:r>
      <w:proofErr w:type="spellEnd"/>
      <w:r>
        <w:rPr>
          <w:sz w:val="28"/>
          <w:szCs w:val="28"/>
        </w:rPr>
        <w:t>.</w:t>
      </w:r>
    </w:p>
    <w:p w14:paraId="346A013A" w14:textId="77777777" w:rsidR="00C26A27" w:rsidRPr="00576188" w:rsidRDefault="00C26A27" w:rsidP="000154EA">
      <w:pPr>
        <w:suppressAutoHyphens/>
        <w:autoSpaceDE w:val="0"/>
        <w:autoSpaceDN w:val="0"/>
        <w:adjustRightInd w:val="0"/>
        <w:spacing w:line="276" w:lineRule="auto"/>
        <w:ind w:firstLine="397"/>
        <w:jc w:val="both"/>
        <w:rPr>
          <w:sz w:val="28"/>
          <w:szCs w:val="28"/>
        </w:rPr>
      </w:pPr>
      <w:r w:rsidRPr="00576188">
        <w:rPr>
          <w:sz w:val="28"/>
          <w:szCs w:val="28"/>
        </w:rPr>
        <w:t xml:space="preserve">Каждую главу основной части текста контрольной работы, а также введение, заключение, список использованной литературы, приложения следует начинать с новой страницы. </w:t>
      </w:r>
    </w:p>
    <w:p w14:paraId="61BDE788" w14:textId="77777777" w:rsidR="00C26A27" w:rsidRPr="00576188" w:rsidRDefault="00C26A27" w:rsidP="000154EA">
      <w:pPr>
        <w:spacing w:line="276" w:lineRule="auto"/>
        <w:jc w:val="both"/>
        <w:rPr>
          <w:sz w:val="28"/>
          <w:szCs w:val="28"/>
        </w:rPr>
      </w:pPr>
      <w:r w:rsidRPr="00576188">
        <w:rPr>
          <w:sz w:val="28"/>
          <w:szCs w:val="28"/>
        </w:rPr>
        <w:lastRenderedPageBreak/>
        <w:tab/>
        <w:t xml:space="preserve">Все страницы текста должны иметь сквозную нумерацию, включая иллюстрации (таблицы, чертежи, схемы, графики и т.п.). Первой страницей считается титульный лист, он не нумеруется, страницы проставляются арабскими цифрами, начиная со второй (содержание). Номера страниц проставляются внизу страницы, справа. </w:t>
      </w:r>
    </w:p>
    <w:p w14:paraId="4D6847F6" w14:textId="77777777" w:rsidR="00C26A27" w:rsidRPr="00576188" w:rsidRDefault="00C26A27" w:rsidP="000154EA">
      <w:pPr>
        <w:spacing w:line="276" w:lineRule="auto"/>
        <w:jc w:val="both"/>
        <w:rPr>
          <w:sz w:val="28"/>
          <w:szCs w:val="28"/>
        </w:rPr>
      </w:pPr>
      <w:r w:rsidRPr="00576188">
        <w:rPr>
          <w:sz w:val="28"/>
          <w:szCs w:val="28"/>
        </w:rPr>
        <w:tab/>
        <w:t xml:space="preserve">Контрольная  работа  начинается  с  титульного  листа,  на  котором  указываются  сведения  об  учебном  учреждении,  где  выполнена  работа, </w:t>
      </w:r>
    </w:p>
    <w:p w14:paraId="349D965D" w14:textId="77777777" w:rsidR="00C26A27" w:rsidRDefault="00C26A27" w:rsidP="000154EA">
      <w:pPr>
        <w:spacing w:line="276" w:lineRule="auto"/>
        <w:jc w:val="both"/>
        <w:rPr>
          <w:sz w:val="28"/>
          <w:szCs w:val="28"/>
        </w:rPr>
      </w:pPr>
      <w:r w:rsidRPr="00576188">
        <w:rPr>
          <w:sz w:val="28"/>
          <w:szCs w:val="28"/>
        </w:rPr>
        <w:t>название  темы,  фамилия,  инициалы,  номер  группы студента,  а  также  фамилия,  инициалы,  ученая  степень  и  звание  руководителя, город и год выполнения работы. (Приложение 3)</w:t>
      </w:r>
    </w:p>
    <w:p w14:paraId="44713D4D" w14:textId="77777777" w:rsidR="00C26A27" w:rsidRPr="00576188" w:rsidRDefault="00C26A27" w:rsidP="00D647F0">
      <w:pPr>
        <w:pStyle w:val="a4"/>
        <w:ind w:left="0"/>
        <w:jc w:val="both"/>
        <w:rPr>
          <w:b/>
          <w:sz w:val="28"/>
          <w:szCs w:val="28"/>
        </w:rPr>
      </w:pPr>
    </w:p>
    <w:p w14:paraId="474999C6" w14:textId="77777777" w:rsidR="00C26A27" w:rsidRPr="00576188" w:rsidRDefault="00C26A27" w:rsidP="00C26A27">
      <w:pPr>
        <w:rPr>
          <w:b/>
          <w:sz w:val="28"/>
          <w:szCs w:val="28"/>
        </w:rPr>
      </w:pPr>
    </w:p>
    <w:p w14:paraId="6D9D22DC" w14:textId="6F61B599" w:rsidR="002C0D0C" w:rsidRDefault="002C0D0C" w:rsidP="002C0D0C">
      <w:pPr>
        <w:jc w:val="center"/>
        <w:rPr>
          <w:b/>
          <w:sz w:val="28"/>
          <w:szCs w:val="28"/>
        </w:rPr>
      </w:pPr>
      <w:r w:rsidRPr="001305ED">
        <w:rPr>
          <w:b/>
          <w:sz w:val="28"/>
          <w:szCs w:val="28"/>
        </w:rPr>
        <w:t>5. Рекомендуемая литератур</w:t>
      </w:r>
      <w:r w:rsidR="00D647F0">
        <w:rPr>
          <w:b/>
          <w:sz w:val="28"/>
          <w:szCs w:val="28"/>
        </w:rPr>
        <w:t>а</w:t>
      </w:r>
    </w:p>
    <w:p w14:paraId="1280A14D" w14:textId="77777777" w:rsidR="00D647F0" w:rsidRPr="00576188" w:rsidRDefault="00D647F0" w:rsidP="002C0D0C">
      <w:pPr>
        <w:jc w:val="center"/>
        <w:rPr>
          <w:b/>
          <w:sz w:val="28"/>
          <w:szCs w:val="28"/>
        </w:rPr>
      </w:pPr>
    </w:p>
    <w:p w14:paraId="404F3B45" w14:textId="702CB7FF" w:rsidR="002C0D0C" w:rsidRPr="00D647F0" w:rsidRDefault="002C0D0C" w:rsidP="002C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647F0">
        <w:rPr>
          <w:b/>
          <w:sz w:val="28"/>
          <w:szCs w:val="28"/>
        </w:rPr>
        <w:t>Основные источники:</w:t>
      </w:r>
    </w:p>
    <w:p w14:paraId="638EA909" w14:textId="7C4C58DD" w:rsidR="00AD612B" w:rsidRPr="00AD612B" w:rsidRDefault="00AD612B" w:rsidP="00AD612B">
      <w:pPr>
        <w:rPr>
          <w:rFonts w:eastAsia="Calibri"/>
          <w:color w:val="000000"/>
          <w:sz w:val="28"/>
          <w:szCs w:val="28"/>
          <w:lang w:eastAsia="en-US"/>
        </w:rPr>
      </w:pPr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Ёхина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М.А. Прием, размещение и выписка гостей. учебник для студ. учреждений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сред.проф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. образования / 2-е изд.,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испр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. и доп.–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М.:Издательский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центр «Академия», 2016 – 304с.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Ёхина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М.А. Организация обслуживания в гостиницах. учебник для студ.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учрежденийсред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. проф. образования / 6-е изд.,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испр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. и доп.– М.: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Издательскийцентр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«Академия», 2015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3. Косолапов А.Б., Елисеева Т.И. «Практикум по организации и менеджменту туризма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игостиничного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хозяйства». Учебное пособие.5-е изд. стер. – М.:КНОРУС, 2016 – 200с.</w:t>
      </w:r>
      <w:r w:rsidRPr="00DE2A73">
        <w:rPr>
          <w:rFonts w:ascii="Calibri" w:eastAsia="Calibri" w:hAnsi="Calibri"/>
          <w:color w:val="000000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AD612B">
        <w:rPr>
          <w:rFonts w:eastAsia="Calibri"/>
          <w:color w:val="000000"/>
          <w:sz w:val="28"/>
          <w:szCs w:val="28"/>
          <w:lang w:val="en-US" w:eastAsia="en-US"/>
        </w:rPr>
        <w:t>Hotels</w:t>
      </w:r>
      <w:r w:rsidRPr="00447B1D">
        <w:rPr>
          <w:rFonts w:eastAsia="Calibri"/>
          <w:color w:val="000000"/>
          <w:sz w:val="28"/>
          <w:szCs w:val="28"/>
          <w:lang w:eastAsia="en-US"/>
        </w:rPr>
        <w:t>&amp;</w:t>
      </w:r>
      <w:r w:rsidRPr="00AD612B">
        <w:rPr>
          <w:rFonts w:eastAsia="Calibri"/>
          <w:color w:val="000000"/>
          <w:sz w:val="28"/>
          <w:szCs w:val="28"/>
          <w:lang w:val="en-US" w:eastAsia="en-US"/>
        </w:rPr>
        <w:t>Catering</w:t>
      </w:r>
      <w:r w:rsidRPr="00447B1D">
        <w:rPr>
          <w:rFonts w:eastAsia="Calibri"/>
          <w:color w:val="000000"/>
          <w:sz w:val="28"/>
          <w:szCs w:val="28"/>
          <w:lang w:eastAsia="en-US"/>
        </w:rPr>
        <w:t>. “</w:t>
      </w:r>
      <w:proofErr w:type="spellStart"/>
      <w:r w:rsidRPr="00AD612B">
        <w:rPr>
          <w:rFonts w:eastAsia="Calibri"/>
          <w:color w:val="000000"/>
          <w:sz w:val="28"/>
          <w:szCs w:val="28"/>
          <w:lang w:val="en-US" w:eastAsia="en-US"/>
        </w:rPr>
        <w:t>ExpressPublishing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”, </w:t>
      </w:r>
      <w:proofErr w:type="spellStart"/>
      <w:r w:rsidRPr="00AD612B">
        <w:rPr>
          <w:rFonts w:eastAsia="Calibri"/>
          <w:color w:val="000000"/>
          <w:sz w:val="28"/>
          <w:szCs w:val="28"/>
          <w:lang w:val="en-US" w:eastAsia="en-US"/>
        </w:rPr>
        <w:t>VirginiaEvans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 2015 </w:t>
      </w:r>
      <w:r w:rsidRPr="00AD612B">
        <w:rPr>
          <w:rFonts w:eastAsia="Calibri"/>
          <w:color w:val="000000"/>
          <w:sz w:val="28"/>
          <w:szCs w:val="28"/>
          <w:lang w:eastAsia="en-US"/>
        </w:rPr>
        <w:t>г</w:t>
      </w:r>
      <w:r w:rsidRPr="00447B1D">
        <w:rPr>
          <w:rFonts w:eastAsia="Calibri"/>
          <w:color w:val="000000"/>
          <w:sz w:val="28"/>
          <w:szCs w:val="28"/>
          <w:lang w:eastAsia="en-US"/>
        </w:rPr>
        <w:t>.</w:t>
      </w:r>
      <w:r w:rsidRPr="00447B1D">
        <w:rPr>
          <w:rFonts w:ascii="Calibri" w:eastAsia="Calibri" w:hAnsi="Calibri"/>
          <w:color w:val="000000"/>
          <w:lang w:eastAsia="en-US"/>
        </w:rPr>
        <w:br/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Pr="00AD612B">
        <w:rPr>
          <w:rFonts w:eastAsia="Calibri"/>
          <w:color w:val="000000"/>
          <w:sz w:val="28"/>
          <w:szCs w:val="28"/>
          <w:lang w:eastAsia="en-US"/>
        </w:rPr>
        <w:t>Тимохина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AD612B">
        <w:rPr>
          <w:rFonts w:eastAsia="Calibri"/>
          <w:color w:val="000000"/>
          <w:sz w:val="28"/>
          <w:szCs w:val="28"/>
          <w:lang w:eastAsia="en-US"/>
        </w:rPr>
        <w:t>Т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AD612B">
        <w:rPr>
          <w:rFonts w:eastAsia="Calibri"/>
          <w:color w:val="000000"/>
          <w:sz w:val="28"/>
          <w:szCs w:val="28"/>
          <w:lang w:eastAsia="en-US"/>
        </w:rPr>
        <w:t>Л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Гостиничнаяиндустрия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учебникдляСПО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 / </w:t>
      </w:r>
      <w:r w:rsidRPr="00AD612B">
        <w:rPr>
          <w:rFonts w:eastAsia="Calibri"/>
          <w:color w:val="000000"/>
          <w:sz w:val="28"/>
          <w:szCs w:val="28"/>
          <w:lang w:eastAsia="en-US"/>
        </w:rPr>
        <w:t>Т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Л</w:t>
      </w:r>
      <w:r w:rsidRPr="00447B1D">
        <w:rPr>
          <w:rFonts w:eastAsia="Calibri"/>
          <w:color w:val="000000"/>
          <w:sz w:val="28"/>
          <w:szCs w:val="28"/>
          <w:lang w:eastAsia="en-US"/>
        </w:rPr>
        <w:t>.</w:t>
      </w:r>
      <w:r w:rsidRPr="00AD612B">
        <w:rPr>
          <w:rFonts w:eastAsia="Calibri"/>
          <w:color w:val="000000"/>
          <w:sz w:val="28"/>
          <w:szCs w:val="28"/>
          <w:lang w:eastAsia="en-US"/>
        </w:rPr>
        <w:t>Тимохина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. — </w:t>
      </w:r>
      <w:r w:rsidRPr="00AD612B">
        <w:rPr>
          <w:rFonts w:eastAsia="Calibri"/>
          <w:color w:val="000000"/>
          <w:sz w:val="28"/>
          <w:szCs w:val="28"/>
          <w:lang w:eastAsia="en-US"/>
        </w:rPr>
        <w:t>М</w:t>
      </w:r>
      <w:r w:rsidRPr="00447B1D">
        <w:rPr>
          <w:rFonts w:eastAsia="Calibri"/>
          <w:color w:val="000000"/>
          <w:sz w:val="28"/>
          <w:szCs w:val="28"/>
          <w:lang w:eastAsia="en-US"/>
        </w:rPr>
        <w:t>.: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ИздательствоЮрайт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, 2017. — 336 </w:t>
      </w:r>
      <w:r w:rsidRPr="00AD612B">
        <w:rPr>
          <w:rFonts w:eastAsia="Calibri"/>
          <w:color w:val="000000"/>
          <w:sz w:val="28"/>
          <w:szCs w:val="28"/>
          <w:lang w:eastAsia="en-US"/>
        </w:rPr>
        <w:t>с</w:t>
      </w:r>
      <w:r w:rsidRPr="00447B1D">
        <w:rPr>
          <w:rFonts w:eastAsia="Calibri"/>
          <w:color w:val="000000"/>
          <w:sz w:val="28"/>
          <w:szCs w:val="28"/>
          <w:lang w:eastAsia="en-US"/>
        </w:rPr>
        <w:t>. — (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Профессиональноеобразование</w:t>
      </w:r>
      <w:proofErr w:type="spellEnd"/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). — </w:t>
      </w:r>
      <w:r w:rsidRPr="00AD612B">
        <w:rPr>
          <w:rFonts w:eastAsia="Calibri"/>
          <w:color w:val="000000"/>
          <w:sz w:val="28"/>
          <w:szCs w:val="28"/>
          <w:lang w:val="en-US" w:eastAsia="en-US"/>
        </w:rPr>
        <w:t>ISBN</w:t>
      </w:r>
      <w:r w:rsidRPr="00447B1D">
        <w:rPr>
          <w:rFonts w:eastAsia="Calibri"/>
          <w:color w:val="000000"/>
          <w:sz w:val="28"/>
          <w:szCs w:val="28"/>
          <w:lang w:eastAsia="en-US"/>
        </w:rPr>
        <w:t xml:space="preserve"> 978-5-534-04589-5. </w:t>
      </w:r>
      <w:hyperlink r:id="rId8" w:anchor="page/1" w:history="1"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https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://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biblio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-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online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/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viewer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/12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AC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7584-3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AAC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-48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DC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-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720-4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CA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49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6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FD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829#</w:t>
        </w:r>
        <w:r w:rsidRPr="00AD612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page</w:t>
        </w:r>
        <w:r w:rsidRPr="00DE2A73">
          <w:rPr>
            <w:rFonts w:eastAsia="Calibri"/>
            <w:color w:val="0563C1"/>
            <w:sz w:val="28"/>
            <w:szCs w:val="28"/>
            <w:u w:val="single"/>
            <w:lang w:eastAsia="en-US"/>
          </w:rPr>
          <w:t>/1</w:t>
        </w:r>
      </w:hyperlink>
      <w:r w:rsidRPr="00DE2A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2A73">
        <w:rPr>
          <w:rFonts w:ascii="Calibri" w:eastAsia="Calibri" w:hAnsi="Calibri"/>
          <w:color w:val="000000"/>
          <w:lang w:eastAsia="en-US"/>
        </w:rPr>
        <w:br/>
      </w:r>
      <w:r w:rsidRPr="00DE2A73">
        <w:rPr>
          <w:rFonts w:eastAsia="Calibri"/>
          <w:color w:val="000000"/>
          <w:sz w:val="28"/>
          <w:szCs w:val="28"/>
          <w:lang w:eastAsia="en-US"/>
        </w:rPr>
        <w:t xml:space="preserve">6. </w:t>
      </w:r>
      <w:r w:rsidRPr="00AD612B">
        <w:rPr>
          <w:rFonts w:eastAsia="Calibri"/>
          <w:color w:val="000000"/>
          <w:sz w:val="28"/>
          <w:szCs w:val="28"/>
          <w:lang w:eastAsia="en-US"/>
        </w:rPr>
        <w:t>Тимохина, Т. Л. Гостиничный сервис: учебник для СПО / Т. Л. Тимохина. — М.: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ИздательствоЮрайт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>, 2017. — 331 с. — (</w:t>
      </w:r>
      <w:proofErr w:type="spellStart"/>
      <w:r w:rsidRPr="00AD612B">
        <w:rPr>
          <w:rFonts w:eastAsia="Calibri"/>
          <w:color w:val="000000"/>
          <w:sz w:val="28"/>
          <w:szCs w:val="28"/>
          <w:lang w:eastAsia="en-US"/>
        </w:rPr>
        <w:t>Профессиональноеобразование</w:t>
      </w:r>
      <w:proofErr w:type="spellEnd"/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). — ISBN 978-5-534-03427-1.   </w:t>
      </w:r>
      <w:hyperlink r:id="rId9" w:anchor="page/1" w:history="1">
        <w:r w:rsidRPr="00AD612B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https://www.biblioonline.ru/viewer/05FBCB8B-ADDB-4861-869C-83A61B803759#page/1</w:t>
        </w:r>
      </w:hyperlink>
      <w:r w:rsidRPr="00AD612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b/>
          <w:bCs/>
          <w:color w:val="000000"/>
          <w:sz w:val="28"/>
          <w:szCs w:val="28"/>
          <w:lang w:eastAsia="en-US"/>
        </w:rPr>
        <w:t>Журналы:</w:t>
      </w:r>
      <w:r w:rsidRPr="00AD612B">
        <w:rPr>
          <w:rFonts w:ascii="Calibri" w:eastAsia="Calibri" w:hAnsi="Calibri"/>
          <w:b/>
          <w:bCs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>- «Отель»;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>- «Пять звезд»;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>- «Гостиница и ресторан»;</w:t>
      </w:r>
      <w:r w:rsidRPr="00AD612B">
        <w:rPr>
          <w:rFonts w:ascii="Calibri" w:eastAsia="Calibri" w:hAnsi="Calibri"/>
          <w:color w:val="000000"/>
          <w:lang w:eastAsia="en-US"/>
        </w:rPr>
        <w:br/>
      </w:r>
      <w:r w:rsidRPr="00AD612B">
        <w:rPr>
          <w:rFonts w:eastAsia="Calibri"/>
          <w:color w:val="000000"/>
          <w:sz w:val="28"/>
          <w:szCs w:val="28"/>
          <w:lang w:eastAsia="en-US"/>
        </w:rPr>
        <w:t>- «PRO - отель».</w:t>
      </w:r>
    </w:p>
    <w:p w14:paraId="5346526E" w14:textId="77777777" w:rsidR="002C0D0C" w:rsidRPr="00576188" w:rsidRDefault="002C0D0C" w:rsidP="002C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14:paraId="4BD52498" w14:textId="77777777" w:rsidR="002C0D0C" w:rsidRPr="00D647F0" w:rsidRDefault="002C0D0C" w:rsidP="002C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647F0">
        <w:rPr>
          <w:b/>
          <w:sz w:val="28"/>
          <w:szCs w:val="28"/>
        </w:rPr>
        <w:t>Дополнительные источники:</w:t>
      </w:r>
    </w:p>
    <w:p w14:paraId="4AE9C4DE" w14:textId="77777777" w:rsidR="004750A1" w:rsidRDefault="002C0D0C" w:rsidP="004750A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576188">
        <w:rPr>
          <w:bCs/>
          <w:sz w:val="28"/>
          <w:szCs w:val="28"/>
        </w:rPr>
        <w:lastRenderedPageBreak/>
        <w:t>Федеральный закон РФ от 24 ноября 1996 года №132- ФЗ «Об основах туристской деятельности» ( с изменениями от 05.02.2007);</w:t>
      </w:r>
    </w:p>
    <w:p w14:paraId="053256D6" w14:textId="77777777" w:rsidR="006B7951" w:rsidRPr="004750A1" w:rsidRDefault="002C0D0C" w:rsidP="004750A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4750A1">
        <w:rPr>
          <w:bCs/>
          <w:sz w:val="28"/>
          <w:szCs w:val="28"/>
        </w:rPr>
        <w:t xml:space="preserve">Приказ Федерального агентства по туризму от 21.07.2005г.№86 </w:t>
      </w:r>
    </w:p>
    <w:p w14:paraId="773A0F94" w14:textId="77777777" w:rsidR="006B7951" w:rsidRPr="006B7951" w:rsidRDefault="006B7951" w:rsidP="006B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C0D0C" w:rsidRPr="00576188">
        <w:rPr>
          <w:bCs/>
          <w:sz w:val="28"/>
          <w:szCs w:val="28"/>
        </w:rPr>
        <w:t>Система классификации гостиниц и других средств размещения»</w:t>
      </w:r>
      <w:r w:rsidR="004750A1">
        <w:rPr>
          <w:bCs/>
          <w:sz w:val="28"/>
          <w:szCs w:val="28"/>
        </w:rPr>
        <w:t xml:space="preserve"> </w:t>
      </w:r>
    </w:p>
    <w:p w14:paraId="642D9D05" w14:textId="77777777" w:rsidR="004750A1" w:rsidRPr="001305ED" w:rsidRDefault="004750A1" w:rsidP="001305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1305ED">
        <w:rPr>
          <w:bCs/>
          <w:color w:val="000000"/>
          <w:sz w:val="28"/>
          <w:szCs w:val="28"/>
        </w:rPr>
        <w:t>Приказ Министерства труда и социальной защиты РФ от 5 сентября 2017 г. N 657н "Об утверждении профессионального стандарта "Горничная";</w:t>
      </w:r>
    </w:p>
    <w:p w14:paraId="44EDB131" w14:textId="77777777" w:rsidR="004750A1" w:rsidRPr="001305ED" w:rsidRDefault="004750A1" w:rsidP="001305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1305ED">
        <w:rPr>
          <w:sz w:val="28"/>
          <w:szCs w:val="28"/>
        </w:rPr>
        <w:t>«Порядок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организациями», утвержденным приказом Минкультуры России от 11.07.2014 г. № 1215, зарегистрированному в Минюсте РФ 21.12.2014 г. № 35473;</w:t>
      </w:r>
    </w:p>
    <w:p w14:paraId="6DB37F9D" w14:textId="77777777" w:rsidR="004750A1" w:rsidRPr="004750A1" w:rsidRDefault="004750A1" w:rsidP="001305E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750A1">
        <w:rPr>
          <w:sz w:val="28"/>
          <w:szCs w:val="28"/>
        </w:rPr>
        <w:t>остановление Правительства  РФ от 09.10.2015 г. № 1085</w:t>
      </w:r>
    </w:p>
    <w:p w14:paraId="1A338992" w14:textId="77777777" w:rsidR="004750A1" w:rsidRDefault="004750A1" w:rsidP="001305ED">
      <w:pPr>
        <w:ind w:left="720"/>
        <w:jc w:val="both"/>
        <w:rPr>
          <w:sz w:val="28"/>
          <w:szCs w:val="28"/>
        </w:rPr>
      </w:pPr>
      <w:r w:rsidRPr="00421E54">
        <w:rPr>
          <w:sz w:val="28"/>
          <w:szCs w:val="28"/>
        </w:rPr>
        <w:t xml:space="preserve"> «Об утверждении правил предоставления гостиничных услуг в РФ»</w:t>
      </w:r>
    </w:p>
    <w:p w14:paraId="4631704B" w14:textId="77777777" w:rsidR="004750A1" w:rsidRDefault="004750A1" w:rsidP="001305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Вступил в силу </w:t>
      </w:r>
      <w:r w:rsidRPr="006970E3">
        <w:rPr>
          <w:sz w:val="28"/>
          <w:szCs w:val="28"/>
          <w:highlight w:val="yellow"/>
        </w:rPr>
        <w:t>21.10.2015 года;</w:t>
      </w:r>
    </w:p>
    <w:p w14:paraId="71ADC74F" w14:textId="77777777" w:rsidR="002C0D0C" w:rsidRPr="00576188" w:rsidRDefault="002C0D0C" w:rsidP="002C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14:paraId="32C40847" w14:textId="77777777" w:rsidR="002C0D0C" w:rsidRPr="00D647F0" w:rsidRDefault="002C0D0C" w:rsidP="002C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647F0">
        <w:rPr>
          <w:b/>
          <w:sz w:val="28"/>
          <w:szCs w:val="28"/>
        </w:rPr>
        <w:t>Интернет-ресурсы:</w:t>
      </w:r>
    </w:p>
    <w:p w14:paraId="257E58E5" w14:textId="77777777" w:rsidR="002C0D0C" w:rsidRPr="00576188" w:rsidRDefault="002C0D0C" w:rsidP="002C0D0C">
      <w:pPr>
        <w:pStyle w:val="a4"/>
        <w:numPr>
          <w:ilvl w:val="0"/>
          <w:numId w:val="14"/>
        </w:numPr>
        <w:contextualSpacing/>
        <w:outlineLvl w:val="1"/>
        <w:rPr>
          <w:bCs/>
          <w:color w:val="000000"/>
          <w:sz w:val="28"/>
          <w:szCs w:val="28"/>
        </w:rPr>
      </w:pPr>
      <w:r w:rsidRPr="00576188">
        <w:rPr>
          <w:bCs/>
          <w:color w:val="000000"/>
          <w:sz w:val="28"/>
          <w:szCs w:val="28"/>
        </w:rPr>
        <w:t xml:space="preserve">Экзаменационные вопросы по дисциплине: «Организация обслуживания гостей в процессе проживания» - </w:t>
      </w:r>
      <w:r w:rsidRPr="00576188">
        <w:rPr>
          <w:color w:val="000000"/>
          <w:sz w:val="28"/>
          <w:szCs w:val="28"/>
        </w:rPr>
        <w:t>[Электронный ресурс], форма доступа:</w:t>
      </w:r>
      <w:r w:rsidRPr="00576188">
        <w:rPr>
          <w:bCs/>
          <w:color w:val="000000"/>
          <w:sz w:val="28"/>
          <w:szCs w:val="28"/>
        </w:rPr>
        <w:t xml:space="preserve"> </w:t>
      </w:r>
      <w:hyperlink r:id="rId10" w:history="1">
        <w:r w:rsidRPr="00E52A91">
          <w:rPr>
            <w:rStyle w:val="a5"/>
            <w:bCs/>
            <w:sz w:val="28"/>
            <w:szCs w:val="28"/>
          </w:rPr>
          <w:t>www.collegetsaritsyno.ru/content/ekzamenatsionnye-voprosy-po-distsipline-%C2%ABorganizatsiya-obsluzhivaniya-gostei-v-protsesse-pro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576188">
        <w:rPr>
          <w:bCs/>
          <w:sz w:val="28"/>
          <w:szCs w:val="28"/>
        </w:rPr>
        <w:t xml:space="preserve">,свободная. </w:t>
      </w:r>
    </w:p>
    <w:p w14:paraId="7B251F81" w14:textId="77777777" w:rsidR="002C0D0C" w:rsidRPr="00C14F56" w:rsidRDefault="002C0D0C" w:rsidP="002C0D0C">
      <w:pPr>
        <w:pStyle w:val="a4"/>
        <w:numPr>
          <w:ilvl w:val="0"/>
          <w:numId w:val="14"/>
        </w:numPr>
        <w:shd w:val="clear" w:color="auto" w:fill="FFFFFF"/>
        <w:contextualSpacing/>
        <w:outlineLvl w:val="0"/>
        <w:rPr>
          <w:bCs/>
          <w:kern w:val="36"/>
          <w:sz w:val="28"/>
          <w:szCs w:val="28"/>
        </w:rPr>
      </w:pPr>
      <w:r w:rsidRPr="00576188">
        <w:rPr>
          <w:bCs/>
          <w:kern w:val="36"/>
          <w:sz w:val="28"/>
          <w:szCs w:val="28"/>
        </w:rPr>
        <w:t>Разработка мероприятий по организации обслуживания гостей в бизнес-гостинице</w:t>
      </w:r>
      <w:r w:rsidRPr="00576188">
        <w:rPr>
          <w:bCs/>
          <w:color w:val="000000"/>
          <w:sz w:val="28"/>
          <w:szCs w:val="28"/>
        </w:rPr>
        <w:t xml:space="preserve">- </w:t>
      </w:r>
      <w:r w:rsidRPr="00576188">
        <w:rPr>
          <w:color w:val="000000"/>
          <w:sz w:val="28"/>
          <w:szCs w:val="28"/>
        </w:rPr>
        <w:t>[Электронный ресурс], форма доступа</w:t>
      </w:r>
      <w:r w:rsidRPr="00C14F5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C14F56">
          <w:rPr>
            <w:rStyle w:val="a5"/>
            <w:bCs/>
            <w:kern w:val="36"/>
            <w:sz w:val="28"/>
            <w:szCs w:val="28"/>
          </w:rPr>
          <w:t>http://otherreferats.allbest.ru/sport/00151356_0.html</w:t>
        </w:r>
      </w:hyperlink>
      <w:r w:rsidRPr="00C14F56">
        <w:rPr>
          <w:bCs/>
          <w:kern w:val="36"/>
          <w:sz w:val="28"/>
          <w:szCs w:val="28"/>
        </w:rPr>
        <w:t>, свободная.</w:t>
      </w:r>
    </w:p>
    <w:p w14:paraId="5A36A1A8" w14:textId="77777777" w:rsidR="002C0D0C" w:rsidRPr="001305ED" w:rsidRDefault="002C0D0C" w:rsidP="002C0D0C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C14F56">
        <w:rPr>
          <w:bCs/>
          <w:kern w:val="36"/>
          <w:sz w:val="28"/>
          <w:szCs w:val="28"/>
        </w:rPr>
        <w:t>Организация обслуживания номерного фонда</w:t>
      </w:r>
      <w:r w:rsidRPr="00576188">
        <w:rPr>
          <w:bCs/>
          <w:kern w:val="36"/>
          <w:sz w:val="28"/>
          <w:szCs w:val="28"/>
        </w:rPr>
        <w:t xml:space="preserve"> </w:t>
      </w:r>
      <w:r w:rsidRPr="00576188">
        <w:rPr>
          <w:bCs/>
          <w:color w:val="000000"/>
          <w:sz w:val="28"/>
          <w:szCs w:val="28"/>
        </w:rPr>
        <w:t xml:space="preserve">- </w:t>
      </w:r>
      <w:r w:rsidRPr="00576188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12" w:history="1">
        <w:r w:rsidRPr="00E52A91">
          <w:rPr>
            <w:rStyle w:val="a5"/>
            <w:sz w:val="28"/>
            <w:szCs w:val="28"/>
          </w:rPr>
          <w:t>http://www.referatweb.ru/content/referat/tourism/tourism44.php</w:t>
        </w:r>
      </w:hyperlink>
      <w:r>
        <w:rPr>
          <w:sz w:val="28"/>
          <w:szCs w:val="28"/>
        </w:rPr>
        <w:t xml:space="preserve"> </w:t>
      </w:r>
      <w:r w:rsidRPr="00576188">
        <w:rPr>
          <w:color w:val="000000"/>
          <w:sz w:val="28"/>
          <w:szCs w:val="28"/>
        </w:rPr>
        <w:t xml:space="preserve"> , свободная.</w:t>
      </w:r>
    </w:p>
    <w:p w14:paraId="7CE4855E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>http: // tourlib.net/</w:t>
      </w:r>
      <w:proofErr w:type="spellStart"/>
      <w:r w:rsidRPr="001305ED">
        <w:rPr>
          <w:color w:val="0000FF"/>
          <w:sz w:val="28"/>
          <w:szCs w:val="28"/>
        </w:rPr>
        <w:t>books_tourism</w:t>
      </w:r>
      <w:proofErr w:type="spellEnd"/>
      <w:r w:rsidRPr="001305ED">
        <w:rPr>
          <w:color w:val="0000FF"/>
          <w:sz w:val="28"/>
          <w:szCs w:val="28"/>
        </w:rPr>
        <w:t xml:space="preserve">/zorin09.htm – </w:t>
      </w:r>
      <w:r w:rsidRPr="001305ED">
        <w:rPr>
          <w:color w:val="000000"/>
          <w:sz w:val="28"/>
          <w:szCs w:val="28"/>
        </w:rPr>
        <w:t>Гостиничный комплекс и его структура.</w:t>
      </w:r>
    </w:p>
    <w:p w14:paraId="65DD5118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 // www.prohotel.ru. – </w:t>
      </w:r>
      <w:r w:rsidRPr="001305ED">
        <w:rPr>
          <w:color w:val="000000"/>
          <w:sz w:val="28"/>
          <w:szCs w:val="28"/>
        </w:rPr>
        <w:t>Должностная инструкция управляющего гостиницей (отелем).</w:t>
      </w:r>
    </w:p>
    <w:p w14:paraId="767CFFEC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 // www.socmart.com.ua. – </w:t>
      </w:r>
      <w:r w:rsidRPr="001305ED">
        <w:rPr>
          <w:color w:val="000000"/>
          <w:sz w:val="28"/>
          <w:szCs w:val="28"/>
        </w:rPr>
        <w:t>Классификация гостиниц и особенности предоставления гостиничных услуг.</w:t>
      </w:r>
    </w:p>
    <w:p w14:paraId="2D2E98A9" w14:textId="5F6D2122" w:rsidR="00AD612B" w:rsidRPr="00C92477" w:rsidRDefault="001305ED" w:rsidP="00C92477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 // www.turnovosti.com.ua. – </w:t>
      </w:r>
      <w:proofErr w:type="spellStart"/>
      <w:r w:rsidRPr="001305ED">
        <w:rPr>
          <w:color w:val="000000"/>
          <w:sz w:val="28"/>
          <w:szCs w:val="28"/>
        </w:rPr>
        <w:t>Колмовская</w:t>
      </w:r>
      <w:proofErr w:type="spellEnd"/>
      <w:r w:rsidRPr="001305ED">
        <w:rPr>
          <w:color w:val="000000"/>
          <w:sz w:val="28"/>
          <w:szCs w:val="28"/>
        </w:rPr>
        <w:t>, Н. Подводные камни отельного бизнеса.</w:t>
      </w:r>
    </w:p>
    <w:p w14:paraId="3C705811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 // www.wise-travel.ru / </w:t>
      </w:r>
      <w:proofErr w:type="spellStart"/>
      <w:r w:rsidRPr="001305ED">
        <w:rPr>
          <w:color w:val="0000FF"/>
          <w:sz w:val="28"/>
          <w:szCs w:val="28"/>
        </w:rPr>
        <w:t>news</w:t>
      </w:r>
      <w:proofErr w:type="spellEnd"/>
      <w:r w:rsidRPr="001305ED">
        <w:rPr>
          <w:color w:val="0000FF"/>
          <w:sz w:val="28"/>
          <w:szCs w:val="28"/>
        </w:rPr>
        <w:t xml:space="preserve">. – </w:t>
      </w:r>
      <w:r w:rsidRPr="001305ED">
        <w:rPr>
          <w:color w:val="000000"/>
          <w:sz w:val="28"/>
          <w:szCs w:val="28"/>
        </w:rPr>
        <w:t>Новости туризма.</w:t>
      </w:r>
    </w:p>
    <w:p w14:paraId="3CEF68BB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 // www.news.turizm.ru/ </w:t>
      </w:r>
      <w:proofErr w:type="spellStart"/>
      <w:r w:rsidRPr="001305ED">
        <w:rPr>
          <w:color w:val="0000FF"/>
          <w:sz w:val="28"/>
          <w:szCs w:val="28"/>
        </w:rPr>
        <w:t>russia</w:t>
      </w:r>
      <w:proofErr w:type="spellEnd"/>
      <w:r w:rsidRPr="001305ED">
        <w:rPr>
          <w:color w:val="0000FF"/>
          <w:sz w:val="28"/>
          <w:szCs w:val="28"/>
        </w:rPr>
        <w:t xml:space="preserve">. – </w:t>
      </w:r>
      <w:r w:rsidRPr="001305ED">
        <w:rPr>
          <w:color w:val="000000"/>
          <w:sz w:val="28"/>
          <w:szCs w:val="28"/>
        </w:rPr>
        <w:t>Рейтинг туристической привлекательности стран</w:t>
      </w:r>
      <w:r>
        <w:rPr>
          <w:color w:val="000000"/>
          <w:sz w:val="28"/>
          <w:szCs w:val="28"/>
        </w:rPr>
        <w:t xml:space="preserve"> </w:t>
      </w:r>
      <w:r w:rsidRPr="001305ED">
        <w:rPr>
          <w:color w:val="000000"/>
          <w:sz w:val="28"/>
          <w:szCs w:val="28"/>
        </w:rPr>
        <w:t>мира.</w:t>
      </w:r>
    </w:p>
    <w:p w14:paraId="47919EA2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http://www.fms.gov.ru/ </w:t>
      </w:r>
      <w:r w:rsidRPr="001305ED">
        <w:rPr>
          <w:color w:val="000000"/>
          <w:sz w:val="28"/>
          <w:szCs w:val="28"/>
        </w:rPr>
        <w:t>- официальный сайт Федеральной миграционной службы</w:t>
      </w:r>
    </w:p>
    <w:p w14:paraId="387F7861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 w:rsidRPr="001305ED">
        <w:rPr>
          <w:color w:val="0000FF"/>
          <w:sz w:val="28"/>
          <w:szCs w:val="28"/>
        </w:rPr>
        <w:t xml:space="preserve">http://www.garant.ru/ </w:t>
      </w:r>
      <w:r w:rsidRPr="001305ED">
        <w:rPr>
          <w:color w:val="000000"/>
          <w:sz w:val="28"/>
          <w:szCs w:val="28"/>
        </w:rPr>
        <w:t>- информационно-правовой портал «Гарант»</w:t>
      </w:r>
    </w:p>
    <w:p w14:paraId="0D39FEAD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</w:t>
      </w:r>
      <w:r w:rsidRPr="001305ED">
        <w:rPr>
          <w:color w:val="0000FF"/>
          <w:sz w:val="28"/>
          <w:szCs w:val="28"/>
        </w:rPr>
        <w:t xml:space="preserve">http://www.consultant.ru/ </w:t>
      </w:r>
      <w:r w:rsidRPr="001305ED">
        <w:rPr>
          <w:color w:val="000000"/>
          <w:sz w:val="28"/>
          <w:szCs w:val="28"/>
        </w:rPr>
        <w:t>- компания «КонсультантПлюс», тематический классификатор</w:t>
      </w:r>
      <w:r>
        <w:rPr>
          <w:color w:val="000000"/>
          <w:sz w:val="28"/>
          <w:szCs w:val="28"/>
        </w:rPr>
        <w:t xml:space="preserve"> </w:t>
      </w:r>
      <w:r w:rsidRPr="001305ED">
        <w:rPr>
          <w:color w:val="000000"/>
          <w:sz w:val="28"/>
          <w:szCs w:val="28"/>
        </w:rPr>
        <w:t>«Основы государственного управления», «Международные отношения. Международное</w:t>
      </w:r>
      <w:r>
        <w:rPr>
          <w:color w:val="000000"/>
          <w:sz w:val="28"/>
          <w:szCs w:val="28"/>
        </w:rPr>
        <w:t xml:space="preserve"> </w:t>
      </w:r>
      <w:r w:rsidRPr="001305ED">
        <w:rPr>
          <w:color w:val="000000"/>
          <w:sz w:val="28"/>
          <w:szCs w:val="28"/>
        </w:rPr>
        <w:t>право»</w:t>
      </w:r>
    </w:p>
    <w:p w14:paraId="04EBF9BC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http://media.prohotel.ru/novosti/32.html </w:t>
      </w:r>
      <w:r w:rsidRPr="001305ED">
        <w:rPr>
          <w:color w:val="000000"/>
          <w:sz w:val="28"/>
          <w:szCs w:val="28"/>
        </w:rPr>
        <w:t xml:space="preserve">Официальный сайт журнала </w:t>
      </w:r>
      <w:proofErr w:type="spellStart"/>
      <w:r w:rsidRPr="001305ED">
        <w:rPr>
          <w:color w:val="000000"/>
          <w:sz w:val="28"/>
          <w:szCs w:val="28"/>
        </w:rPr>
        <w:t>PROОтель</w:t>
      </w:r>
      <w:proofErr w:type="spellEnd"/>
      <w:r w:rsidRPr="001305ED">
        <w:rPr>
          <w:color w:val="000000"/>
          <w:sz w:val="28"/>
          <w:szCs w:val="28"/>
        </w:rPr>
        <w:t xml:space="preserve"> для </w:t>
      </w:r>
      <w:proofErr w:type="spellStart"/>
      <w:r w:rsidRPr="001305ED">
        <w:rPr>
          <w:color w:val="000000"/>
          <w:sz w:val="28"/>
          <w:szCs w:val="28"/>
        </w:rPr>
        <w:t>PROфессионалов</w:t>
      </w:r>
      <w:proofErr w:type="spellEnd"/>
      <w:r w:rsidRPr="001305ED">
        <w:rPr>
          <w:color w:val="000000"/>
          <w:sz w:val="28"/>
          <w:szCs w:val="28"/>
        </w:rPr>
        <w:t xml:space="preserve"> гостиничного дела.</w:t>
      </w:r>
    </w:p>
    <w:p w14:paraId="6BD84E54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http://all-hotels.ru </w:t>
      </w:r>
      <w:r w:rsidRPr="001305ED">
        <w:rPr>
          <w:color w:val="000000"/>
          <w:sz w:val="28"/>
          <w:szCs w:val="28"/>
        </w:rPr>
        <w:t>Все отели России (характеристика рынка гостиничных услуг России);</w:t>
      </w:r>
    </w:p>
    <w:p w14:paraId="6441CCB9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http://www.pir.ru/vestnik/261.html#1 </w:t>
      </w:r>
      <w:r w:rsidRPr="001305ED">
        <w:rPr>
          <w:color w:val="000000"/>
          <w:sz w:val="28"/>
          <w:szCs w:val="28"/>
        </w:rPr>
        <w:t>Вестник ПИР – вестник индустрии гостеприимства</w:t>
      </w:r>
    </w:p>
    <w:p w14:paraId="4B57B7BD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http://www.russiatourism.ru- </w:t>
      </w:r>
      <w:r w:rsidRPr="001305ED">
        <w:rPr>
          <w:color w:val="000000"/>
          <w:sz w:val="28"/>
          <w:szCs w:val="28"/>
        </w:rPr>
        <w:t>Федеральное Агентство по туризму РФ</w:t>
      </w:r>
    </w:p>
    <w:p w14:paraId="7F30A207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http://www.prohotel.ru/- </w:t>
      </w:r>
      <w:r w:rsidRPr="001305ED">
        <w:rPr>
          <w:color w:val="000000"/>
          <w:sz w:val="28"/>
          <w:szCs w:val="28"/>
        </w:rPr>
        <w:t>Портал про гостиничный бизнес</w:t>
      </w:r>
    </w:p>
    <w:p w14:paraId="07C4D49E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http://www.panor.ru/journals/gosdel/- </w:t>
      </w:r>
      <w:r w:rsidRPr="001305ED">
        <w:rPr>
          <w:color w:val="000000"/>
          <w:sz w:val="28"/>
          <w:szCs w:val="28"/>
        </w:rPr>
        <w:t>Гостиничное дело</w:t>
      </w:r>
    </w:p>
    <w:p w14:paraId="251D5E6F" w14:textId="77777777" w:rsidR="001305ED" w:rsidRPr="001305ED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http://all-hotels.ru </w:t>
      </w:r>
      <w:r w:rsidRPr="001305ED">
        <w:rPr>
          <w:color w:val="000000"/>
          <w:sz w:val="28"/>
          <w:szCs w:val="28"/>
        </w:rPr>
        <w:t xml:space="preserve">Все отели России (характеристика рынка гостиничных услуг </w:t>
      </w:r>
      <w:proofErr w:type="spellStart"/>
      <w:r w:rsidRPr="001305ED">
        <w:rPr>
          <w:color w:val="000000"/>
          <w:sz w:val="28"/>
          <w:szCs w:val="28"/>
        </w:rPr>
        <w:t>Рассии</w:t>
      </w:r>
      <w:proofErr w:type="spellEnd"/>
      <w:r w:rsidRPr="001305ED">
        <w:rPr>
          <w:color w:val="000000"/>
          <w:sz w:val="28"/>
          <w:szCs w:val="28"/>
        </w:rPr>
        <w:t>);</w:t>
      </w:r>
    </w:p>
    <w:p w14:paraId="72BC822B" w14:textId="6FA3665B" w:rsidR="001305ED" w:rsidRPr="00AD612B" w:rsidRDefault="001305ED" w:rsidP="001305ED">
      <w:pPr>
        <w:pStyle w:val="a4"/>
        <w:numPr>
          <w:ilvl w:val="0"/>
          <w:numId w:val="14"/>
        </w:numPr>
        <w:shd w:val="clear" w:color="auto" w:fill="FFFFFF"/>
        <w:spacing w:before="225" w:after="225"/>
        <w:contextualSpacing/>
        <w:outlineLvl w:val="0"/>
        <w:rPr>
          <w:bCs/>
          <w:kern w:val="36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1305ED">
        <w:rPr>
          <w:color w:val="0000FF"/>
          <w:sz w:val="28"/>
          <w:szCs w:val="28"/>
        </w:rPr>
        <w:t xml:space="preserve">www.hotelconsulting.ru. </w:t>
      </w:r>
      <w:r w:rsidRPr="001305ED">
        <w:rPr>
          <w:color w:val="000000"/>
          <w:sz w:val="28"/>
          <w:szCs w:val="28"/>
        </w:rPr>
        <w:t xml:space="preserve">Официальный сайт компании консалтинговых услуг </w:t>
      </w:r>
      <w:proofErr w:type="spellStart"/>
      <w:r w:rsidRPr="001305ED">
        <w:rPr>
          <w:b/>
          <w:bCs/>
          <w:color w:val="000000"/>
          <w:sz w:val="28"/>
          <w:szCs w:val="28"/>
        </w:rPr>
        <w:t>Hotel</w:t>
      </w:r>
      <w:proofErr w:type="spellEnd"/>
      <w:r w:rsidRPr="001305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05ED">
        <w:rPr>
          <w:b/>
          <w:bCs/>
          <w:color w:val="000000"/>
          <w:sz w:val="28"/>
          <w:szCs w:val="28"/>
        </w:rPr>
        <w:t>Consulting</w:t>
      </w:r>
      <w:proofErr w:type="spellEnd"/>
      <w:r w:rsidRPr="001305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05ED">
        <w:rPr>
          <w:b/>
          <w:bCs/>
          <w:color w:val="000000"/>
          <w:sz w:val="28"/>
          <w:szCs w:val="28"/>
        </w:rPr>
        <w:t>and</w:t>
      </w:r>
      <w:proofErr w:type="spellEnd"/>
      <w:r w:rsidRPr="001305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05ED">
        <w:rPr>
          <w:b/>
          <w:bCs/>
          <w:color w:val="000000"/>
          <w:sz w:val="28"/>
          <w:szCs w:val="28"/>
        </w:rPr>
        <w:t>Development</w:t>
      </w:r>
      <w:proofErr w:type="spellEnd"/>
      <w:r w:rsidRPr="001305E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05ED">
        <w:rPr>
          <w:b/>
          <w:bCs/>
          <w:color w:val="000000"/>
          <w:sz w:val="28"/>
          <w:szCs w:val="28"/>
        </w:rPr>
        <w:t>Group</w:t>
      </w:r>
      <w:proofErr w:type="spellEnd"/>
    </w:p>
    <w:p w14:paraId="6660D95C" w14:textId="4C6F5B6F" w:rsidR="00AD612B" w:rsidRPr="00AD612B" w:rsidRDefault="00AD612B" w:rsidP="00AD612B">
      <w:pPr>
        <w:pStyle w:val="a4"/>
        <w:numPr>
          <w:ilvl w:val="0"/>
          <w:numId w:val="14"/>
        </w:numPr>
        <w:shd w:val="clear" w:color="auto" w:fill="FFFFFF"/>
        <w:spacing w:before="225" w:after="225" w:line="276" w:lineRule="auto"/>
        <w:contextualSpacing/>
        <w:outlineLvl w:val="0"/>
        <w:rPr>
          <w:bCs/>
          <w:kern w:val="36"/>
          <w:sz w:val="28"/>
          <w:szCs w:val="28"/>
        </w:rPr>
      </w:pPr>
      <w:r w:rsidRPr="00AD612B">
        <w:rPr>
          <w:bCs/>
          <w:kern w:val="36"/>
          <w:sz w:val="28"/>
          <w:szCs w:val="28"/>
        </w:rPr>
        <w:t xml:space="preserve"> </w:t>
      </w:r>
      <w:hyperlink r:id="rId13" w:history="1">
        <w:r w:rsidRPr="00761001">
          <w:rPr>
            <w:rStyle w:val="a5"/>
            <w:bCs/>
            <w:kern w:val="36"/>
            <w:sz w:val="28"/>
            <w:szCs w:val="28"/>
          </w:rPr>
          <w:t>http://hotel.web-3.ru/intarticles/?act=full&amp;id_article=7830</w:t>
        </w:r>
      </w:hyperlink>
      <w:r>
        <w:rPr>
          <w:bCs/>
          <w:kern w:val="36"/>
          <w:sz w:val="28"/>
          <w:szCs w:val="28"/>
        </w:rPr>
        <w:t xml:space="preserve"> </w:t>
      </w:r>
    </w:p>
    <w:p w14:paraId="2C7F8F31" w14:textId="745895B8" w:rsidR="00AD612B" w:rsidRPr="00AD612B" w:rsidRDefault="00AD612B" w:rsidP="00AD612B">
      <w:pPr>
        <w:pStyle w:val="a4"/>
        <w:numPr>
          <w:ilvl w:val="0"/>
          <w:numId w:val="14"/>
        </w:numPr>
        <w:shd w:val="clear" w:color="auto" w:fill="FFFFFF"/>
        <w:spacing w:before="225" w:after="225" w:line="276" w:lineRule="auto"/>
        <w:contextualSpacing/>
        <w:outlineLvl w:val="0"/>
        <w:rPr>
          <w:bCs/>
          <w:kern w:val="36"/>
          <w:sz w:val="28"/>
          <w:szCs w:val="28"/>
        </w:rPr>
      </w:pPr>
      <w:r w:rsidRPr="00AD612B">
        <w:rPr>
          <w:bCs/>
          <w:kern w:val="36"/>
          <w:sz w:val="28"/>
          <w:szCs w:val="28"/>
        </w:rPr>
        <w:t xml:space="preserve"> </w:t>
      </w:r>
      <w:hyperlink r:id="rId14" w:history="1">
        <w:r w:rsidRPr="00761001">
          <w:rPr>
            <w:rStyle w:val="a5"/>
            <w:bCs/>
            <w:kern w:val="36"/>
            <w:sz w:val="28"/>
            <w:szCs w:val="28"/>
          </w:rPr>
          <w:t>http://h-code.ru/2009/11/mobile-marketing-in-hotel-business/</w:t>
        </w:r>
      </w:hyperlink>
      <w:r>
        <w:rPr>
          <w:bCs/>
          <w:kern w:val="36"/>
          <w:sz w:val="28"/>
          <w:szCs w:val="28"/>
        </w:rPr>
        <w:t xml:space="preserve"> </w:t>
      </w:r>
    </w:p>
    <w:p w14:paraId="34A50C70" w14:textId="6834CD3A" w:rsidR="00AD612B" w:rsidRPr="00AD612B" w:rsidRDefault="00AD612B" w:rsidP="00AD612B">
      <w:pPr>
        <w:pStyle w:val="a4"/>
        <w:numPr>
          <w:ilvl w:val="0"/>
          <w:numId w:val="14"/>
        </w:numPr>
        <w:shd w:val="clear" w:color="auto" w:fill="FFFFFF"/>
        <w:spacing w:before="225" w:after="225" w:line="276" w:lineRule="auto"/>
        <w:contextualSpacing/>
        <w:outlineLvl w:val="0"/>
        <w:rPr>
          <w:bCs/>
          <w:kern w:val="36"/>
          <w:sz w:val="28"/>
          <w:szCs w:val="28"/>
        </w:rPr>
      </w:pPr>
      <w:r w:rsidRPr="00AD612B">
        <w:rPr>
          <w:bCs/>
          <w:kern w:val="36"/>
          <w:sz w:val="28"/>
          <w:szCs w:val="28"/>
        </w:rPr>
        <w:t xml:space="preserve"> </w:t>
      </w:r>
      <w:hyperlink r:id="rId15" w:history="1">
        <w:r w:rsidRPr="00761001">
          <w:rPr>
            <w:rStyle w:val="a5"/>
            <w:bCs/>
            <w:kern w:val="36"/>
            <w:sz w:val="28"/>
            <w:szCs w:val="28"/>
          </w:rPr>
          <w:t>http://www.catalog.horeca.ru/newspaper/business/249/</w:t>
        </w:r>
      </w:hyperlink>
      <w:r>
        <w:rPr>
          <w:bCs/>
          <w:kern w:val="36"/>
          <w:sz w:val="28"/>
          <w:szCs w:val="28"/>
        </w:rPr>
        <w:t xml:space="preserve"> </w:t>
      </w:r>
    </w:p>
    <w:p w14:paraId="6A9A9E87" w14:textId="66A59849" w:rsidR="00AD612B" w:rsidRPr="001305ED" w:rsidRDefault="00AD612B" w:rsidP="00AD612B">
      <w:pPr>
        <w:pStyle w:val="a4"/>
        <w:numPr>
          <w:ilvl w:val="0"/>
          <w:numId w:val="14"/>
        </w:numPr>
        <w:shd w:val="clear" w:color="auto" w:fill="FFFFFF"/>
        <w:spacing w:before="225" w:after="225" w:line="276" w:lineRule="auto"/>
        <w:contextualSpacing/>
        <w:outlineLvl w:val="0"/>
        <w:rPr>
          <w:bCs/>
          <w:kern w:val="36"/>
          <w:sz w:val="28"/>
          <w:szCs w:val="28"/>
        </w:rPr>
      </w:pPr>
      <w:r w:rsidRPr="00AD612B">
        <w:rPr>
          <w:bCs/>
          <w:kern w:val="36"/>
          <w:sz w:val="28"/>
          <w:szCs w:val="28"/>
        </w:rPr>
        <w:t xml:space="preserve"> </w:t>
      </w:r>
      <w:hyperlink r:id="rId16" w:history="1">
        <w:r w:rsidRPr="00761001">
          <w:rPr>
            <w:rStyle w:val="a5"/>
            <w:bCs/>
            <w:kern w:val="36"/>
            <w:sz w:val="28"/>
            <w:szCs w:val="28"/>
          </w:rPr>
          <w:t>http://prohotel.ru/</w:t>
        </w:r>
      </w:hyperlink>
      <w:r>
        <w:rPr>
          <w:bCs/>
          <w:kern w:val="36"/>
          <w:sz w:val="28"/>
          <w:szCs w:val="28"/>
        </w:rPr>
        <w:t xml:space="preserve"> </w:t>
      </w:r>
    </w:p>
    <w:p w14:paraId="44DA8E27" w14:textId="77777777" w:rsidR="001305ED" w:rsidRDefault="001305ED" w:rsidP="00AD612B">
      <w:pPr>
        <w:spacing w:line="276" w:lineRule="auto"/>
        <w:jc w:val="both"/>
        <w:rPr>
          <w:sz w:val="28"/>
          <w:szCs w:val="28"/>
        </w:rPr>
      </w:pPr>
    </w:p>
    <w:p w14:paraId="0F8C429E" w14:textId="77777777" w:rsidR="001305ED" w:rsidRDefault="001305ED" w:rsidP="001305E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2E44FB7" w14:textId="77777777" w:rsidR="00C26A27" w:rsidRDefault="00C26A27" w:rsidP="00C26A27">
      <w:pPr>
        <w:rPr>
          <w:b/>
          <w:sz w:val="28"/>
          <w:szCs w:val="28"/>
        </w:rPr>
      </w:pPr>
    </w:p>
    <w:p w14:paraId="5BD2C851" w14:textId="789D090A" w:rsidR="00C26A27" w:rsidRDefault="00C26A27" w:rsidP="00C26A27">
      <w:pPr>
        <w:rPr>
          <w:b/>
          <w:sz w:val="28"/>
          <w:szCs w:val="28"/>
        </w:rPr>
      </w:pPr>
    </w:p>
    <w:p w14:paraId="3B70AFDB" w14:textId="6D173BB3" w:rsidR="00C92477" w:rsidRDefault="00C92477" w:rsidP="00C26A27">
      <w:pPr>
        <w:rPr>
          <w:b/>
          <w:sz w:val="28"/>
          <w:szCs w:val="28"/>
        </w:rPr>
      </w:pPr>
    </w:p>
    <w:p w14:paraId="2F5A2562" w14:textId="3058F50C" w:rsidR="00C92477" w:rsidRDefault="00C92477" w:rsidP="00C26A27">
      <w:pPr>
        <w:rPr>
          <w:b/>
          <w:sz w:val="28"/>
          <w:szCs w:val="28"/>
        </w:rPr>
      </w:pPr>
    </w:p>
    <w:p w14:paraId="5FBD9C08" w14:textId="0817D479" w:rsidR="00C92477" w:rsidRDefault="00C92477" w:rsidP="00C26A27">
      <w:pPr>
        <w:rPr>
          <w:b/>
          <w:sz w:val="28"/>
          <w:szCs w:val="28"/>
        </w:rPr>
      </w:pPr>
    </w:p>
    <w:p w14:paraId="153ED936" w14:textId="271FA963" w:rsidR="00C92477" w:rsidRDefault="00C92477" w:rsidP="00C26A27">
      <w:pPr>
        <w:rPr>
          <w:b/>
          <w:sz w:val="28"/>
          <w:szCs w:val="28"/>
        </w:rPr>
      </w:pPr>
    </w:p>
    <w:p w14:paraId="04B1FA5C" w14:textId="3ADE4229" w:rsidR="00C92477" w:rsidRDefault="00C92477" w:rsidP="00C26A27">
      <w:pPr>
        <w:rPr>
          <w:b/>
          <w:sz w:val="28"/>
          <w:szCs w:val="28"/>
        </w:rPr>
      </w:pPr>
    </w:p>
    <w:p w14:paraId="7B9CF535" w14:textId="4F77FC0C" w:rsidR="00C92477" w:rsidRDefault="00C92477" w:rsidP="00C26A27">
      <w:pPr>
        <w:rPr>
          <w:b/>
          <w:sz w:val="28"/>
          <w:szCs w:val="28"/>
        </w:rPr>
      </w:pPr>
    </w:p>
    <w:p w14:paraId="490D33B2" w14:textId="1A851D9E" w:rsidR="00C92477" w:rsidRDefault="00C92477" w:rsidP="00C26A27">
      <w:pPr>
        <w:rPr>
          <w:b/>
          <w:sz w:val="28"/>
          <w:szCs w:val="28"/>
        </w:rPr>
      </w:pPr>
    </w:p>
    <w:p w14:paraId="7FCDE3BA" w14:textId="6BB8BE0B" w:rsidR="00C92477" w:rsidRDefault="00C92477" w:rsidP="00C26A27">
      <w:pPr>
        <w:rPr>
          <w:b/>
          <w:sz w:val="28"/>
          <w:szCs w:val="28"/>
        </w:rPr>
      </w:pPr>
    </w:p>
    <w:p w14:paraId="295F993E" w14:textId="5386B311" w:rsidR="00D647F0" w:rsidRDefault="00D647F0" w:rsidP="00C26A27">
      <w:pPr>
        <w:rPr>
          <w:b/>
          <w:sz w:val="28"/>
          <w:szCs w:val="28"/>
        </w:rPr>
      </w:pPr>
    </w:p>
    <w:p w14:paraId="71908151" w14:textId="4FBE0114" w:rsidR="00D647F0" w:rsidRDefault="00D647F0" w:rsidP="00C26A27">
      <w:pPr>
        <w:rPr>
          <w:b/>
          <w:sz w:val="28"/>
          <w:szCs w:val="28"/>
        </w:rPr>
      </w:pPr>
    </w:p>
    <w:p w14:paraId="473C3175" w14:textId="6B42437F" w:rsidR="00D647F0" w:rsidRDefault="00D647F0" w:rsidP="00C26A27">
      <w:pPr>
        <w:rPr>
          <w:b/>
          <w:sz w:val="28"/>
          <w:szCs w:val="28"/>
        </w:rPr>
      </w:pPr>
    </w:p>
    <w:p w14:paraId="682451DA" w14:textId="5464F5A1" w:rsidR="00D647F0" w:rsidRDefault="00D647F0" w:rsidP="00C26A27">
      <w:pPr>
        <w:rPr>
          <w:b/>
          <w:sz w:val="28"/>
          <w:szCs w:val="28"/>
        </w:rPr>
      </w:pPr>
    </w:p>
    <w:p w14:paraId="40300EBC" w14:textId="0EB215B2" w:rsidR="00D647F0" w:rsidRDefault="00D647F0" w:rsidP="00C26A27">
      <w:pPr>
        <w:rPr>
          <w:b/>
          <w:sz w:val="28"/>
          <w:szCs w:val="28"/>
        </w:rPr>
      </w:pPr>
    </w:p>
    <w:p w14:paraId="60F70782" w14:textId="7FE7E8C1" w:rsidR="00D647F0" w:rsidRDefault="00D647F0" w:rsidP="00C26A27">
      <w:pPr>
        <w:rPr>
          <w:b/>
          <w:sz w:val="28"/>
          <w:szCs w:val="28"/>
        </w:rPr>
      </w:pPr>
    </w:p>
    <w:p w14:paraId="7ED92ED8" w14:textId="6CE702B0" w:rsidR="00D647F0" w:rsidRDefault="00D647F0" w:rsidP="00C26A27">
      <w:pPr>
        <w:rPr>
          <w:b/>
          <w:sz w:val="28"/>
          <w:szCs w:val="28"/>
        </w:rPr>
      </w:pPr>
    </w:p>
    <w:p w14:paraId="755EFB44" w14:textId="57DA5E1B" w:rsidR="00D647F0" w:rsidRDefault="00D647F0" w:rsidP="00C26A27">
      <w:pPr>
        <w:rPr>
          <w:b/>
          <w:sz w:val="28"/>
          <w:szCs w:val="28"/>
        </w:rPr>
      </w:pPr>
    </w:p>
    <w:p w14:paraId="6F591C21" w14:textId="48991486" w:rsidR="00D647F0" w:rsidRDefault="00D647F0" w:rsidP="00C26A27">
      <w:pPr>
        <w:rPr>
          <w:b/>
          <w:sz w:val="28"/>
          <w:szCs w:val="28"/>
        </w:rPr>
      </w:pPr>
    </w:p>
    <w:p w14:paraId="33B5404E" w14:textId="4B70D231" w:rsidR="00D647F0" w:rsidRDefault="00D647F0" w:rsidP="00C26A27">
      <w:pPr>
        <w:rPr>
          <w:b/>
          <w:sz w:val="28"/>
          <w:szCs w:val="28"/>
        </w:rPr>
      </w:pPr>
    </w:p>
    <w:p w14:paraId="423C842F" w14:textId="26A7C582" w:rsidR="00D647F0" w:rsidRDefault="00D647F0" w:rsidP="00C26A27">
      <w:pPr>
        <w:rPr>
          <w:b/>
          <w:sz w:val="28"/>
          <w:szCs w:val="28"/>
        </w:rPr>
      </w:pPr>
    </w:p>
    <w:p w14:paraId="0D50DC2E" w14:textId="77777777" w:rsidR="00D647F0" w:rsidRDefault="00D647F0" w:rsidP="00C26A27">
      <w:pPr>
        <w:rPr>
          <w:b/>
          <w:sz w:val="28"/>
          <w:szCs w:val="28"/>
        </w:rPr>
      </w:pPr>
    </w:p>
    <w:p w14:paraId="3FBDA2B7" w14:textId="77777777" w:rsidR="00C92477" w:rsidRDefault="00C92477" w:rsidP="00C26A27">
      <w:pPr>
        <w:rPr>
          <w:b/>
          <w:sz w:val="28"/>
          <w:szCs w:val="28"/>
        </w:rPr>
      </w:pPr>
    </w:p>
    <w:p w14:paraId="405BA50A" w14:textId="77777777" w:rsidR="00C26A27" w:rsidRDefault="00C26A27" w:rsidP="00C26A27">
      <w:pPr>
        <w:rPr>
          <w:b/>
          <w:sz w:val="28"/>
          <w:szCs w:val="28"/>
        </w:rPr>
      </w:pPr>
    </w:p>
    <w:p w14:paraId="16D753C4" w14:textId="77777777" w:rsidR="00C26A27" w:rsidRDefault="00C26A27" w:rsidP="00C26A27">
      <w:pPr>
        <w:rPr>
          <w:b/>
          <w:sz w:val="28"/>
          <w:szCs w:val="28"/>
        </w:rPr>
      </w:pPr>
    </w:p>
    <w:p w14:paraId="5DB54597" w14:textId="77777777" w:rsidR="00C26A27" w:rsidRPr="00576188" w:rsidRDefault="00C26A27" w:rsidP="00C26A27">
      <w:pPr>
        <w:rPr>
          <w:b/>
          <w:sz w:val="28"/>
          <w:szCs w:val="28"/>
        </w:rPr>
      </w:pPr>
    </w:p>
    <w:p w14:paraId="0E3BA553" w14:textId="77777777" w:rsidR="00693B7C" w:rsidRDefault="00693B7C" w:rsidP="00693B7C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576188">
        <w:rPr>
          <w:b/>
          <w:color w:val="000000"/>
          <w:sz w:val="28"/>
          <w:szCs w:val="28"/>
          <w:shd w:val="clear" w:color="auto" w:fill="FFFFFF"/>
        </w:rPr>
        <w:t>Приложение 1</w:t>
      </w:r>
    </w:p>
    <w:p w14:paraId="2142111C" w14:textId="77777777" w:rsidR="00693B7C" w:rsidRPr="006E5435" w:rsidRDefault="00693B7C" w:rsidP="00693B7C">
      <w:pPr>
        <w:rPr>
          <w:color w:val="000000"/>
          <w:sz w:val="28"/>
          <w:szCs w:val="28"/>
          <w:shd w:val="clear" w:color="auto" w:fill="FFFFFF"/>
        </w:rPr>
      </w:pPr>
      <w:r w:rsidRPr="00576188">
        <w:rPr>
          <w:b/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>Оформление библиографического списка</w:t>
      </w:r>
    </w:p>
    <w:p w14:paraId="7E971C3C" w14:textId="77777777" w:rsidR="00693B7C" w:rsidRDefault="00693B7C" w:rsidP="00693B7C">
      <w:pPr>
        <w:jc w:val="both"/>
        <w:rPr>
          <w:color w:val="000000"/>
          <w:sz w:val="28"/>
          <w:szCs w:val="28"/>
        </w:rPr>
      </w:pPr>
      <w:r w:rsidRPr="00576188">
        <w:rPr>
          <w:color w:val="000000"/>
          <w:sz w:val="27"/>
          <w:szCs w:val="27"/>
        </w:rPr>
        <w:br/>
      </w:r>
      <w:r w:rsidRPr="006E5435">
        <w:rPr>
          <w:b/>
          <w:bCs/>
          <w:color w:val="000000"/>
          <w:sz w:val="28"/>
          <w:szCs w:val="28"/>
          <w:shd w:val="clear" w:color="auto" w:fill="FFFFFF"/>
        </w:rPr>
        <w:t>Библиография (использованная ли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тература) оформляется строго по </w:t>
      </w:r>
      <w:r w:rsidRPr="006E5435">
        <w:rPr>
          <w:b/>
          <w:bCs/>
          <w:color w:val="000000"/>
          <w:sz w:val="28"/>
          <w:szCs w:val="28"/>
          <w:shd w:val="clear" w:color="auto" w:fill="FFFFFF"/>
        </w:rPr>
        <w:t>алфавиту как единый список. </w:t>
      </w:r>
      <w:r>
        <w:rPr>
          <w:color w:val="000000"/>
          <w:sz w:val="28"/>
          <w:szCs w:val="28"/>
        </w:rPr>
        <w:t xml:space="preserve"> </w:t>
      </w:r>
    </w:p>
    <w:p w14:paraId="06232B6D" w14:textId="77777777" w:rsidR="00693B7C" w:rsidRDefault="00693B7C" w:rsidP="00693B7C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Нормативная </w:t>
      </w:r>
      <w:r w:rsidRPr="006E5435">
        <w:rPr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14:paraId="0E45B15E" w14:textId="77777777" w:rsidR="00AC4FFD" w:rsidRDefault="00AC4FFD" w:rsidP="00693B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Закон РФ "Об образовании". - </w:t>
      </w:r>
      <w:r w:rsidR="00693B7C" w:rsidRPr="006E5435">
        <w:rPr>
          <w:color w:val="000000"/>
          <w:sz w:val="28"/>
          <w:szCs w:val="28"/>
          <w:shd w:val="clear" w:color="auto" w:fill="FFFFFF"/>
        </w:rPr>
        <w:t>М., 1992. (в редакциях).</w:t>
      </w:r>
    </w:p>
    <w:p w14:paraId="22B2228A" w14:textId="77777777" w:rsidR="00AC4FFD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color w:val="000000"/>
          <w:sz w:val="28"/>
          <w:szCs w:val="28"/>
          <w:shd w:val="clear" w:color="auto" w:fill="FFFFFF"/>
        </w:rPr>
        <w:t>2. Концепция модернизации российского образования на период до 2010 года. - М., 2004.</w:t>
      </w:r>
    </w:p>
    <w:p w14:paraId="26E3D53C" w14:textId="77777777" w:rsidR="00AC4FFD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color w:val="000000"/>
          <w:sz w:val="28"/>
          <w:szCs w:val="28"/>
          <w:shd w:val="clear" w:color="auto" w:fill="FFFFFF"/>
        </w:rPr>
        <w:t>3. Концепция профильного обучения на стар</w:t>
      </w:r>
      <w:r w:rsidR="00AC4FFD">
        <w:rPr>
          <w:color w:val="000000"/>
          <w:sz w:val="28"/>
          <w:szCs w:val="28"/>
          <w:shd w:val="clear" w:color="auto" w:fill="FFFFFF"/>
        </w:rPr>
        <w:t>шей ступени общего образования. - М.,</w:t>
      </w:r>
      <w:r w:rsidRPr="006E5435">
        <w:rPr>
          <w:color w:val="000000"/>
          <w:sz w:val="28"/>
          <w:szCs w:val="28"/>
          <w:shd w:val="clear" w:color="auto" w:fill="FFFFFF"/>
        </w:rPr>
        <w:t>2002.</w:t>
      </w:r>
      <w:r w:rsidR="00AC4FFD">
        <w:rPr>
          <w:color w:val="000000"/>
          <w:sz w:val="28"/>
          <w:szCs w:val="28"/>
        </w:rPr>
        <w:t xml:space="preserve"> </w:t>
      </w:r>
    </w:p>
    <w:p w14:paraId="0D78351E" w14:textId="77777777" w:rsidR="00AC4FFD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b/>
          <w:bCs/>
          <w:color w:val="000000"/>
          <w:sz w:val="28"/>
          <w:szCs w:val="28"/>
          <w:shd w:val="clear" w:color="auto" w:fill="FFFFFF"/>
        </w:rPr>
        <w:t>Энциклопедии и словари:</w:t>
      </w:r>
    </w:p>
    <w:p w14:paraId="579A7CF7" w14:textId="77777777" w:rsidR="00AC4FFD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color w:val="000000"/>
          <w:sz w:val="28"/>
          <w:szCs w:val="28"/>
          <w:shd w:val="clear" w:color="auto" w:fill="FFFFFF"/>
        </w:rPr>
        <w:t>1. Педагогический энциклопедический словарь/ А.М. Прохоров и др. - М., 1993. 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>2. Постмодернизм. Энциклопедия. / И. Ильин - Минск, 2001. </w:t>
      </w:r>
      <w:r w:rsidRPr="006E5435">
        <w:rPr>
          <w:color w:val="000000"/>
          <w:sz w:val="28"/>
          <w:szCs w:val="28"/>
        </w:rPr>
        <w:br/>
      </w:r>
      <w:r w:rsidRPr="006E5435">
        <w:rPr>
          <w:b/>
          <w:bCs/>
          <w:color w:val="000000"/>
          <w:sz w:val="28"/>
          <w:szCs w:val="28"/>
          <w:shd w:val="clear" w:color="auto" w:fill="FFFFFF"/>
        </w:rPr>
        <w:t>Учебные пособия:</w:t>
      </w:r>
    </w:p>
    <w:p w14:paraId="5CB8EAFE" w14:textId="77777777" w:rsidR="00AC4FFD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color w:val="000000"/>
          <w:sz w:val="28"/>
          <w:szCs w:val="28"/>
          <w:shd w:val="clear" w:color="auto" w:fill="FFFFFF"/>
        </w:rPr>
        <w:t>1. Бородина А.В. 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- М., 2003. 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 xml:space="preserve">2. История педагогики и образования: От зарождения воспитания в первобытном обществе до конца XX века: Учебное пособие для вузов /Под ред.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А.И.Пискунова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>. - М., 2001.</w:t>
      </w:r>
    </w:p>
    <w:p w14:paraId="3D1BF541" w14:textId="77777777" w:rsidR="00AC4FFD" w:rsidRDefault="00693B7C" w:rsidP="00693B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6E5435">
        <w:rPr>
          <w:color w:val="000000"/>
          <w:sz w:val="28"/>
          <w:szCs w:val="28"/>
          <w:shd w:val="clear" w:color="auto" w:fill="FFFFFF"/>
        </w:rPr>
        <w:t>4. Педагогическая антропология: учебное пособие. / Б.М. Бим-Бад. - М.,1998.</w:t>
      </w:r>
      <w:r w:rsidRPr="006E5435">
        <w:rPr>
          <w:color w:val="000000"/>
          <w:sz w:val="28"/>
          <w:szCs w:val="28"/>
        </w:rPr>
        <w:br/>
      </w:r>
      <w:r w:rsidRPr="006E5435">
        <w:rPr>
          <w:b/>
          <w:bCs/>
          <w:color w:val="000000"/>
          <w:sz w:val="28"/>
          <w:szCs w:val="28"/>
          <w:shd w:val="clear" w:color="auto" w:fill="FFFFFF"/>
        </w:rPr>
        <w:t>Монографии: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>1. Гузеев В.В. Методы и организационные формы обучения. - М., 2001. 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 xml:space="preserve">2. Кузовлев В.П.,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Музальков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 xml:space="preserve"> А.В. Количественный анализ и математические методы в исследовании педагогических проблем. - Елец: ЕГУ им. И.А. Бунина, 2001</w:t>
      </w:r>
      <w:r w:rsidR="00AC4FFD">
        <w:rPr>
          <w:color w:val="000000"/>
          <w:sz w:val="28"/>
          <w:szCs w:val="28"/>
          <w:shd w:val="clear" w:color="auto" w:fill="FFFFFF"/>
        </w:rPr>
        <w:t xml:space="preserve">.                                             </w:t>
      </w:r>
    </w:p>
    <w:p w14:paraId="749C966D" w14:textId="77777777" w:rsidR="00693B7C" w:rsidRPr="006E5435" w:rsidRDefault="00693B7C" w:rsidP="00693B7C">
      <w:pPr>
        <w:jc w:val="both"/>
        <w:rPr>
          <w:color w:val="000000"/>
          <w:sz w:val="28"/>
          <w:szCs w:val="28"/>
        </w:rPr>
      </w:pPr>
      <w:r w:rsidRPr="006E5435">
        <w:rPr>
          <w:b/>
          <w:bCs/>
          <w:color w:val="000000"/>
          <w:sz w:val="28"/>
          <w:szCs w:val="28"/>
          <w:shd w:val="clear" w:color="auto" w:fill="FFFFFF"/>
        </w:rPr>
        <w:t>Статьи: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 xml:space="preserve">1. Александрова Р.И., Белкин А.И. Философия образования Российского зарубежья: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духовнонравственные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 xml:space="preserve"> искания // Российское зарубежье: образование, педагогика, культура, 20-50-е годы ХХ века. - Саранск, 1998. - С.42-51.</w:t>
      </w:r>
      <w:r w:rsidRPr="006E5435">
        <w:rPr>
          <w:color w:val="000000"/>
          <w:sz w:val="28"/>
          <w:szCs w:val="28"/>
        </w:rPr>
        <w:br/>
      </w:r>
      <w:r w:rsidRPr="006E5435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Бездухов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 xml:space="preserve"> В.П.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И.В.Киреевский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5435">
        <w:rPr>
          <w:color w:val="000000"/>
          <w:sz w:val="28"/>
          <w:szCs w:val="28"/>
          <w:shd w:val="clear" w:color="auto" w:fill="FFFFFF"/>
        </w:rPr>
        <w:t>А.С.Хомяков</w:t>
      </w:r>
      <w:proofErr w:type="spellEnd"/>
      <w:r w:rsidRPr="006E5435">
        <w:rPr>
          <w:color w:val="000000"/>
          <w:sz w:val="28"/>
          <w:szCs w:val="28"/>
          <w:shd w:val="clear" w:color="auto" w:fill="FFFFFF"/>
        </w:rPr>
        <w:t>: принцип соборности в</w:t>
      </w:r>
    </w:p>
    <w:p w14:paraId="3643CF4E" w14:textId="77777777" w:rsidR="00693B7C" w:rsidRPr="006E5435" w:rsidRDefault="00693B7C" w:rsidP="00693B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E5435">
        <w:rPr>
          <w:color w:val="000000"/>
          <w:sz w:val="28"/>
          <w:szCs w:val="28"/>
          <w:shd w:val="clear" w:color="auto" w:fill="FFFFFF"/>
        </w:rPr>
        <w:t>воспитании // Педагогика. - 1998. - № 7. - С. 71-81.</w:t>
      </w:r>
    </w:p>
    <w:p w14:paraId="6274B8FA" w14:textId="77777777" w:rsidR="00693B7C" w:rsidRPr="006E5435" w:rsidRDefault="00693B7C" w:rsidP="00693B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E5435">
        <w:rPr>
          <w:b/>
          <w:color w:val="000000"/>
          <w:sz w:val="28"/>
          <w:szCs w:val="28"/>
        </w:rPr>
        <w:t>Интернет-ресурсы:</w:t>
      </w:r>
    </w:p>
    <w:p w14:paraId="32E94043" w14:textId="77777777" w:rsidR="00693B7C" w:rsidRPr="006E5435" w:rsidRDefault="00693B7C" w:rsidP="00693B7C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14:paraId="39532454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45A58A20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7AB0BEC5" w14:textId="77777777" w:rsidR="00693B7C" w:rsidRPr="00576188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699380E7" w14:textId="77777777" w:rsidR="00693B7C" w:rsidRPr="00576188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5AC50924" w14:textId="77777777" w:rsidR="00693B7C" w:rsidRDefault="00693B7C" w:rsidP="00693B7C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14:paraId="53FC8125" w14:textId="77777777" w:rsidR="00693B7C" w:rsidRDefault="00693B7C" w:rsidP="00693B7C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14:paraId="18F344D5" w14:textId="77777777" w:rsidR="00AC4FFD" w:rsidRDefault="00AC4FFD" w:rsidP="00693B7C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14:paraId="47A4516E" w14:textId="77777777" w:rsidR="00693B7C" w:rsidRPr="00576188" w:rsidRDefault="00693B7C" w:rsidP="00693B7C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576188">
        <w:rPr>
          <w:b/>
          <w:sz w:val="28"/>
          <w:szCs w:val="28"/>
        </w:rPr>
        <w:t>Приложение 2</w:t>
      </w:r>
    </w:p>
    <w:p w14:paraId="05D4CFB1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306DE6" w14:textId="77777777" w:rsidR="00693B7C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 w:rsidRPr="00576188">
        <w:rPr>
          <w:sz w:val="28"/>
          <w:szCs w:val="28"/>
        </w:rPr>
        <w:t xml:space="preserve">Структура текстового документа контрольной работы строится по схеме, представленной на рисунке 1. </w:t>
      </w:r>
    </w:p>
    <w:p w14:paraId="6CF4FE06" w14:textId="77777777" w:rsidR="00693B7C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DC2147C" w14:textId="77777777" w:rsidR="00693B7C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9988687" w14:textId="77777777" w:rsidR="00693B7C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B6DCCB3" w14:textId="77777777" w:rsidR="00693B7C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E52B8D5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14:paraId="268999FF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noProof/>
          <w:sz w:val="28"/>
          <w:szCs w:val="28"/>
        </w:rPr>
        <w:pict w14:anchorId="3113C35B">
          <v:rect id="_x0000_s1026" style="position:absolute;left:0;text-align:left;margin-left:304.5pt;margin-top:.35pt;width:170.25pt;height:57pt;z-index:1">
            <v:textbox>
              <w:txbxContent>
                <w:p w14:paraId="1DB1C5D1" w14:textId="77777777" w:rsidR="00EB777C" w:rsidRPr="00D71726" w:rsidRDefault="00EB777C" w:rsidP="00693B7C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Приложения</w:t>
                  </w:r>
                </w:p>
              </w:txbxContent>
            </v:textbox>
          </v:rect>
        </w:pict>
      </w:r>
    </w:p>
    <w:p w14:paraId="07E5A495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noProof/>
          <w:sz w:val="28"/>
          <w:szCs w:val="28"/>
        </w:rPr>
        <w:pict w14:anchorId="5E3A4E5A">
          <v:rect id="_x0000_s1027" style="position:absolute;left:0;text-align:left;margin-left:221.25pt;margin-top:7.05pt;width:170.25pt;height:51.75pt;z-index:2">
            <v:textbox>
              <w:txbxContent>
                <w:p w14:paraId="114C2C02" w14:textId="77777777" w:rsidR="00EB777C" w:rsidRPr="00D71726" w:rsidRDefault="00EB777C" w:rsidP="00693B7C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Библиографический список</w:t>
                  </w:r>
                </w:p>
              </w:txbxContent>
            </v:textbox>
          </v:rect>
        </w:pict>
      </w:r>
    </w:p>
    <w:p w14:paraId="0FE78C8C" w14:textId="77777777" w:rsidR="00693B7C" w:rsidRPr="00576188" w:rsidRDefault="00693B7C" w:rsidP="00693B7C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576188">
        <w:rPr>
          <w:sz w:val="28"/>
          <w:szCs w:val="28"/>
        </w:rPr>
        <w:tab/>
      </w:r>
    </w:p>
    <w:p w14:paraId="410794FA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DDCB9CB">
          <v:rect id="_x0000_s1028" style="position:absolute;left:0;text-align:left;margin-left:180pt;margin-top:.25pt;width:157.5pt;height:43.5pt;z-index:3">
            <v:textbox>
              <w:txbxContent>
                <w:p w14:paraId="054B63B5" w14:textId="77777777" w:rsidR="00EB777C" w:rsidRPr="00D71726" w:rsidRDefault="00EB777C" w:rsidP="00693B7C">
                  <w:pPr>
                    <w:jc w:val="center"/>
                    <w:rPr>
                      <w:b/>
                    </w:rPr>
                  </w:pPr>
                  <w:r w:rsidRPr="00D71726">
                    <w:rPr>
                      <w:b/>
                    </w:rPr>
                    <w:t>Заключение</w:t>
                  </w:r>
                </w:p>
              </w:txbxContent>
            </v:textbox>
          </v:rect>
        </w:pict>
      </w:r>
    </w:p>
    <w:p w14:paraId="5AEB048C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7D09E8E">
          <v:rect id="_x0000_s1031" style="position:absolute;left:0;text-align:left;margin-left:111.3pt;margin-top:25.3pt;width:167.25pt;height:36.65pt;z-index:6"/>
        </w:pict>
      </w:r>
      <w:r>
        <w:rPr>
          <w:noProof/>
          <w:sz w:val="28"/>
          <w:szCs w:val="28"/>
        </w:rPr>
        <w:pict w14:anchorId="395F602A">
          <v:rect id="_x0000_s1029" style="position:absolute;left:0;text-align:left;margin-left:148.8pt;margin-top:4.4pt;width:162.75pt;height:31.5pt;z-index:4"/>
        </w:pict>
      </w:r>
    </w:p>
    <w:p w14:paraId="051A64E0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09C9C12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AF8F60A">
          <v:rect id="_x0000_s1030" style="position:absolute;left:0;text-align:left;margin-left:81.45pt;margin-top:9.75pt;width:159pt;height:48.75pt;z-index:5">
            <v:textbox>
              <w:txbxContent>
                <w:p w14:paraId="114C1268" w14:textId="77777777" w:rsidR="00EB777C" w:rsidRPr="00576188" w:rsidRDefault="00EB777C" w:rsidP="00693B7C">
                  <w:pPr>
                    <w:jc w:val="center"/>
                    <w:rPr>
                      <w:b/>
                    </w:rPr>
                  </w:pPr>
                  <w:r w:rsidRPr="00E76A08">
                    <w:rPr>
                      <w:b/>
                    </w:rPr>
                    <w:t>Основная часть</w:t>
                  </w:r>
                </w:p>
              </w:txbxContent>
            </v:textbox>
          </v:rect>
        </w:pict>
      </w:r>
    </w:p>
    <w:p w14:paraId="731C4F4E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1B4B57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C039BBF">
          <v:rect id="_x0000_s1032" style="position:absolute;left:0;text-align:left;margin-left:45pt;margin-top:6.3pt;width:163.5pt;height:39.2pt;z-index:7">
            <v:textbox>
              <w:txbxContent>
                <w:p w14:paraId="55EC1D7B" w14:textId="77777777" w:rsidR="00EB777C" w:rsidRPr="00E76A08" w:rsidRDefault="00EB777C" w:rsidP="00693B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Вв</w:t>
                  </w:r>
                  <w:r w:rsidRPr="00E76A08">
                    <w:rPr>
                      <w:b/>
                    </w:rPr>
                    <w:t>едение</w:t>
                  </w:r>
                </w:p>
              </w:txbxContent>
            </v:textbox>
          </v:rect>
        </w:pict>
      </w:r>
    </w:p>
    <w:p w14:paraId="52260093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17ADE7C">
          <v:rect id="_x0000_s1033" style="position:absolute;left:0;text-align:left;margin-left:18pt;margin-top:19.4pt;width:162pt;height:39.9pt;z-index:8">
            <v:textbox>
              <w:txbxContent>
                <w:p w14:paraId="058C6CC3" w14:textId="77777777" w:rsidR="00EB777C" w:rsidRPr="00E76A08" w:rsidRDefault="00EB777C" w:rsidP="00693B7C">
                  <w:pPr>
                    <w:jc w:val="center"/>
                    <w:rPr>
                      <w:b/>
                    </w:rPr>
                  </w:pPr>
                  <w:r w:rsidRPr="00E76A08">
                    <w:rPr>
                      <w:b/>
                    </w:rPr>
                    <w:t>Содержание</w:t>
                  </w:r>
                </w:p>
              </w:txbxContent>
            </v:textbox>
          </v:rect>
        </w:pict>
      </w:r>
    </w:p>
    <w:p w14:paraId="16F0FB8B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5EECBCE" w14:textId="77777777" w:rsidR="00693B7C" w:rsidRPr="00576188" w:rsidRDefault="00CF0136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1B5E455">
          <v:rect id="_x0000_s1034" style="position:absolute;left:0;text-align:left;margin-left:-12.75pt;margin-top:7.2pt;width:156.75pt;height:33.15pt;z-index:9">
            <v:textbox>
              <w:txbxContent>
                <w:p w14:paraId="4A86FD8F" w14:textId="77777777" w:rsidR="00EB777C" w:rsidRPr="00E76A08" w:rsidRDefault="00EB777C" w:rsidP="00693B7C">
                  <w:pPr>
                    <w:jc w:val="center"/>
                    <w:rPr>
                      <w:b/>
                    </w:rPr>
                  </w:pPr>
                  <w:r w:rsidRPr="00E76A08">
                    <w:rPr>
                      <w:b/>
                    </w:rPr>
                    <w:t>Титульный лист</w:t>
                  </w:r>
                </w:p>
              </w:txbxContent>
            </v:textbox>
          </v:rect>
        </w:pict>
      </w:r>
    </w:p>
    <w:p w14:paraId="250D5C2E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0C9608FC" w14:textId="77777777" w:rsidR="00693B7C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72E36ED4" w14:textId="77777777" w:rsidR="00693B7C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1A1FBF91" w14:textId="77777777" w:rsidR="00693B7C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4F04DD97" w14:textId="77777777" w:rsidR="00693B7C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08B5C160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3FC83958" w14:textId="77777777" w:rsidR="00693B7C" w:rsidRPr="00576188" w:rsidRDefault="00693B7C" w:rsidP="00693B7C">
      <w:pPr>
        <w:shd w:val="clear" w:color="auto" w:fill="FFFFFF"/>
        <w:ind w:firstLine="709"/>
        <w:jc w:val="both"/>
        <w:rPr>
          <w:sz w:val="28"/>
          <w:szCs w:val="28"/>
        </w:rPr>
      </w:pPr>
      <w:r w:rsidRPr="00576188">
        <w:rPr>
          <w:spacing w:val="-5"/>
          <w:sz w:val="28"/>
          <w:szCs w:val="28"/>
        </w:rPr>
        <w:t>Рисунок 1. Структура текстового документа контрольной работы</w:t>
      </w:r>
    </w:p>
    <w:p w14:paraId="7F4CCB04" w14:textId="77777777" w:rsidR="00693B7C" w:rsidRPr="00576188" w:rsidRDefault="00693B7C" w:rsidP="00693B7C">
      <w:pPr>
        <w:shd w:val="clear" w:color="auto" w:fill="FFFFFF"/>
        <w:ind w:firstLine="709"/>
        <w:rPr>
          <w:b/>
          <w:spacing w:val="2"/>
          <w:sz w:val="28"/>
          <w:szCs w:val="28"/>
        </w:rPr>
      </w:pPr>
    </w:p>
    <w:p w14:paraId="401567CB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103B9CA8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59F59E90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3ED0E9BB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6FA38897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6FBC0B01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1BFF12D6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23825DC2" w14:textId="721B7CEA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239423A8" w14:textId="0528A73F" w:rsidR="00D647F0" w:rsidRDefault="00D647F0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03A4CCBE" w14:textId="644F58FB" w:rsidR="00D647F0" w:rsidRDefault="00D647F0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53158BB8" w14:textId="77777777" w:rsidR="00D647F0" w:rsidRDefault="00D647F0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5B538FED" w14:textId="77777777" w:rsidR="00693B7C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6FF40014" w14:textId="77777777" w:rsidR="00693B7C" w:rsidRPr="00576188" w:rsidRDefault="00693B7C" w:rsidP="00C92477">
      <w:pPr>
        <w:shd w:val="clear" w:color="auto" w:fill="FFFFFF"/>
        <w:rPr>
          <w:b/>
          <w:color w:val="000000"/>
          <w:sz w:val="28"/>
          <w:szCs w:val="28"/>
        </w:rPr>
      </w:pPr>
    </w:p>
    <w:p w14:paraId="7EB3FB6B" w14:textId="77777777" w:rsidR="00693B7C" w:rsidRPr="00576188" w:rsidRDefault="00693B7C" w:rsidP="00693B7C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59C13753" w14:textId="77777777" w:rsidR="00693B7C" w:rsidRPr="005F79C3" w:rsidRDefault="00693B7C" w:rsidP="00693B7C">
      <w:pPr>
        <w:jc w:val="right"/>
        <w:rPr>
          <w:b/>
          <w:sz w:val="28"/>
          <w:szCs w:val="28"/>
        </w:rPr>
      </w:pPr>
      <w:r w:rsidRPr="005F79C3">
        <w:rPr>
          <w:b/>
          <w:sz w:val="28"/>
          <w:szCs w:val="28"/>
        </w:rPr>
        <w:t>Приложение 3</w:t>
      </w:r>
    </w:p>
    <w:p w14:paraId="647443F1" w14:textId="77777777" w:rsidR="00693B7C" w:rsidRPr="00576188" w:rsidRDefault="00693B7C" w:rsidP="00693B7C">
      <w:pPr>
        <w:rPr>
          <w:sz w:val="28"/>
          <w:szCs w:val="28"/>
        </w:rPr>
      </w:pPr>
    </w:p>
    <w:p w14:paraId="5B5F57C1" w14:textId="77777777" w:rsidR="00693B7C" w:rsidRPr="00092436" w:rsidRDefault="00693B7C" w:rsidP="00693B7C">
      <w:pPr>
        <w:jc w:val="center"/>
        <w:rPr>
          <w:bCs/>
          <w:color w:val="0D0D0D"/>
          <w:sz w:val="28"/>
          <w:szCs w:val="28"/>
        </w:rPr>
      </w:pPr>
      <w:r w:rsidRPr="005515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Образец оформления титульного листа </w:t>
      </w:r>
      <w:r w:rsidRPr="00551597">
        <w:rPr>
          <w:color w:val="000000"/>
          <w:sz w:val="28"/>
          <w:szCs w:val="28"/>
        </w:rPr>
        <w:br/>
      </w:r>
      <w:r w:rsidRPr="0055159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домашней контрольной работы </w:t>
      </w:r>
      <w:r w:rsidRPr="00551597">
        <w:rPr>
          <w:color w:val="000000"/>
          <w:sz w:val="28"/>
          <w:szCs w:val="28"/>
        </w:rPr>
        <w:br/>
      </w:r>
      <w:r w:rsidRPr="00092436">
        <w:rPr>
          <w:bCs/>
          <w:color w:val="0D0D0D"/>
          <w:sz w:val="28"/>
          <w:szCs w:val="28"/>
        </w:rPr>
        <w:t xml:space="preserve">Государственное автономное профессиональное </w:t>
      </w:r>
    </w:p>
    <w:p w14:paraId="73B673D5" w14:textId="77777777" w:rsidR="00693B7C" w:rsidRPr="00092436" w:rsidRDefault="00693B7C" w:rsidP="00693B7C">
      <w:pPr>
        <w:jc w:val="center"/>
        <w:rPr>
          <w:bCs/>
          <w:color w:val="0D0D0D"/>
          <w:sz w:val="28"/>
          <w:szCs w:val="28"/>
        </w:rPr>
      </w:pPr>
      <w:r w:rsidRPr="00092436">
        <w:rPr>
          <w:bCs/>
          <w:color w:val="0D0D0D"/>
          <w:sz w:val="28"/>
          <w:szCs w:val="28"/>
        </w:rPr>
        <w:t>образовательное учреждение Иркутской области</w:t>
      </w:r>
    </w:p>
    <w:p w14:paraId="3986A1B9" w14:textId="77777777" w:rsidR="00693B7C" w:rsidRPr="00092436" w:rsidRDefault="00693B7C" w:rsidP="00693B7C">
      <w:pPr>
        <w:jc w:val="center"/>
        <w:rPr>
          <w:bCs/>
          <w:color w:val="0D0D0D"/>
          <w:sz w:val="28"/>
          <w:szCs w:val="28"/>
        </w:rPr>
      </w:pPr>
      <w:r w:rsidRPr="00092436">
        <w:rPr>
          <w:bCs/>
          <w:color w:val="0D0D0D"/>
          <w:sz w:val="28"/>
          <w:szCs w:val="28"/>
        </w:rPr>
        <w:t>«Байкальский техникум отраслевых технологий и сервиса»</w:t>
      </w:r>
    </w:p>
    <w:p w14:paraId="7CF70D0C" w14:textId="77777777" w:rsidR="00693B7C" w:rsidRPr="00551597" w:rsidRDefault="00693B7C" w:rsidP="00693B7C">
      <w:pPr>
        <w:jc w:val="center"/>
        <w:rPr>
          <w:b/>
          <w:sz w:val="28"/>
          <w:szCs w:val="28"/>
        </w:rPr>
      </w:pPr>
    </w:p>
    <w:p w14:paraId="2CBC7335" w14:textId="77777777" w:rsidR="00693B7C" w:rsidRPr="00551597" w:rsidRDefault="00693B7C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1872378" w14:textId="658BBED5" w:rsidR="00693B7C" w:rsidRPr="00551597" w:rsidRDefault="00693B7C" w:rsidP="00693B7C">
      <w:pPr>
        <w:jc w:val="center"/>
        <w:rPr>
          <w:color w:val="000000"/>
          <w:sz w:val="28"/>
          <w:szCs w:val="28"/>
        </w:rPr>
      </w:pP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551597">
        <w:rPr>
          <w:color w:val="000000"/>
          <w:sz w:val="28"/>
          <w:szCs w:val="28"/>
        </w:rPr>
        <w:br/>
      </w:r>
      <w:r w:rsidRPr="00C92477">
        <w:rPr>
          <w:color w:val="000000"/>
          <w:sz w:val="28"/>
          <w:szCs w:val="28"/>
          <w:shd w:val="clear" w:color="auto" w:fill="FFFFFF"/>
        </w:rPr>
        <w:t xml:space="preserve">по дисциплине </w:t>
      </w:r>
      <w:r w:rsidR="00C92477" w:rsidRPr="00C92477">
        <w:rPr>
          <w:rFonts w:eastAsia="Calibri"/>
          <w:b/>
          <w:bCs/>
          <w:color w:val="000000"/>
          <w:sz w:val="28"/>
          <w:szCs w:val="28"/>
          <w:lang w:eastAsia="en-US"/>
        </w:rPr>
        <w:t>МДК 01.01 Организация и контроль текущей деятельности сотрудников службы приема и размещения</w:t>
      </w:r>
      <w:r w:rsidRPr="00C92477">
        <w:rPr>
          <w:color w:val="000000"/>
          <w:sz w:val="28"/>
          <w:szCs w:val="28"/>
        </w:rPr>
        <w:br/>
      </w:r>
      <w:r w:rsidRPr="00C92477">
        <w:rPr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 w:rsidRPr="00C9247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группы З</w:t>
      </w:r>
      <w:r w:rsidR="00C92477">
        <w:rPr>
          <w:color w:val="000000"/>
          <w:sz w:val="28"/>
          <w:szCs w:val="28"/>
          <w:shd w:val="clear" w:color="auto" w:fill="FFFFFF"/>
        </w:rPr>
        <w:t>ГД-</w:t>
      </w:r>
      <w:r w:rsidRPr="00551597">
        <w:rPr>
          <w:color w:val="000000"/>
          <w:sz w:val="28"/>
          <w:szCs w:val="28"/>
          <w:shd w:val="clear" w:color="auto" w:fill="FFFFFF"/>
        </w:rPr>
        <w:t xml:space="preserve"> 20</w:t>
      </w:r>
      <w:r w:rsidR="00C92477">
        <w:rPr>
          <w:color w:val="000000"/>
          <w:sz w:val="28"/>
          <w:szCs w:val="28"/>
          <w:shd w:val="clear" w:color="auto" w:fill="FFFFFF"/>
        </w:rPr>
        <w:t>3</w:t>
      </w:r>
      <w:r w:rsidRPr="00551597">
        <w:rPr>
          <w:color w:val="000000"/>
          <w:sz w:val="28"/>
          <w:szCs w:val="28"/>
          <w:shd w:val="clear" w:color="auto" w:fill="FFFFFF"/>
        </w:rPr>
        <w:t xml:space="preserve"> </w:t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</w:p>
    <w:p w14:paraId="08686985" w14:textId="77777777" w:rsidR="00693B7C" w:rsidRPr="00551597" w:rsidRDefault="00693B7C" w:rsidP="00693B7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Вариант № ___</w:t>
      </w:r>
    </w:p>
    <w:p w14:paraId="4485FD9F" w14:textId="77777777" w:rsidR="00C92477" w:rsidRDefault="00693B7C" w:rsidP="00C9247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51597">
        <w:rPr>
          <w:color w:val="000000"/>
          <w:sz w:val="28"/>
          <w:szCs w:val="28"/>
          <w:shd w:val="clear" w:color="auto" w:fill="FFFFFF"/>
        </w:rPr>
        <w:t>Тема  _______________________________________</w:t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 xml:space="preserve">Проверил: </w:t>
      </w:r>
      <w:r w:rsidRPr="00C92477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C92477" w:rsidRPr="00C92477">
        <w:rPr>
          <w:rFonts w:eastAsia="Calibri"/>
          <w:color w:val="000000"/>
          <w:sz w:val="28"/>
          <w:szCs w:val="28"/>
          <w:lang w:eastAsia="en-US"/>
        </w:rPr>
        <w:t>МДК 01.01 Организация и контроль текущей деятельности сотрудников службы приема и размещения</w:t>
      </w:r>
      <w:r w:rsidR="00C92477" w:rsidRPr="0055159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081B348" w14:textId="1D864EB3" w:rsidR="00693B7C" w:rsidRPr="00551597" w:rsidRDefault="00693B7C" w:rsidP="00C9247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51597">
        <w:rPr>
          <w:color w:val="000000"/>
          <w:sz w:val="28"/>
          <w:szCs w:val="28"/>
          <w:shd w:val="clear" w:color="auto" w:fill="FFFFFF"/>
        </w:rPr>
        <w:t>Большакова Наталья Михайловна</w:t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Оценка: _____________(подпись)</w:t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  <w:shd w:val="clear" w:color="auto" w:fill="FFFFFF"/>
        </w:rPr>
        <w:t>Дата _____________</w:t>
      </w:r>
      <w:r w:rsidRPr="00551597">
        <w:rPr>
          <w:color w:val="000000"/>
          <w:sz w:val="28"/>
          <w:szCs w:val="28"/>
        </w:rPr>
        <w:br/>
      </w:r>
      <w:r w:rsidRPr="00551597">
        <w:rPr>
          <w:color w:val="000000"/>
          <w:sz w:val="28"/>
          <w:szCs w:val="28"/>
        </w:rPr>
        <w:br/>
      </w:r>
    </w:p>
    <w:p w14:paraId="2AC7945E" w14:textId="77777777" w:rsidR="00693B7C" w:rsidRPr="00551597" w:rsidRDefault="00693B7C" w:rsidP="00693B7C">
      <w:pPr>
        <w:rPr>
          <w:color w:val="000000"/>
          <w:sz w:val="28"/>
          <w:szCs w:val="28"/>
          <w:shd w:val="clear" w:color="auto" w:fill="FFFFFF"/>
        </w:rPr>
      </w:pPr>
    </w:p>
    <w:p w14:paraId="4593B15D" w14:textId="77777777" w:rsidR="00693B7C" w:rsidRPr="00551597" w:rsidRDefault="00693B7C" w:rsidP="00693B7C">
      <w:pPr>
        <w:rPr>
          <w:color w:val="000000"/>
          <w:sz w:val="28"/>
          <w:szCs w:val="28"/>
          <w:shd w:val="clear" w:color="auto" w:fill="FFFFFF"/>
        </w:rPr>
      </w:pPr>
    </w:p>
    <w:p w14:paraId="4E08271C" w14:textId="77777777" w:rsidR="00693B7C" w:rsidRPr="00551597" w:rsidRDefault="00693B7C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9D12D59" w14:textId="77777777" w:rsidR="00AC4FFD" w:rsidRPr="00551597" w:rsidRDefault="00AC4FFD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58C57072" w14:textId="77777777" w:rsidR="00AC4FFD" w:rsidRPr="00551597" w:rsidRDefault="00AC4FFD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9779956" w14:textId="77777777" w:rsidR="00AC4FFD" w:rsidRPr="00551597" w:rsidRDefault="00AC4FFD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C423C80" w14:textId="77777777" w:rsidR="00AC4FFD" w:rsidRPr="00551597" w:rsidRDefault="00AC4FFD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417E68C" w14:textId="77777777" w:rsidR="00AC4FFD" w:rsidRPr="00551597" w:rsidRDefault="00AC4FFD" w:rsidP="00693B7C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3F46000" w14:textId="77777777" w:rsidR="00217873" w:rsidRPr="00551597" w:rsidRDefault="00BF389F" w:rsidP="0055159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Байкальск,  20__</w:t>
      </w:r>
    </w:p>
    <w:sectPr w:rsidR="00217873" w:rsidRPr="00551597" w:rsidSect="00C92477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B1FC" w14:textId="77777777" w:rsidR="00CF0136" w:rsidRDefault="00CF0136" w:rsidP="0097191E">
      <w:r>
        <w:separator/>
      </w:r>
    </w:p>
  </w:endnote>
  <w:endnote w:type="continuationSeparator" w:id="0">
    <w:p w14:paraId="714252AC" w14:textId="77777777" w:rsidR="00CF0136" w:rsidRDefault="00CF0136" w:rsidP="0097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BB86" w14:textId="77777777" w:rsidR="00EB777C" w:rsidRDefault="00EB777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07F6E8D6" w14:textId="77777777" w:rsidR="00EB777C" w:rsidRDefault="00EB77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DD24" w14:textId="77777777" w:rsidR="00CF0136" w:rsidRDefault="00CF0136" w:rsidP="0097191E">
      <w:r>
        <w:separator/>
      </w:r>
    </w:p>
  </w:footnote>
  <w:footnote w:type="continuationSeparator" w:id="0">
    <w:p w14:paraId="346FDA1D" w14:textId="77777777" w:rsidR="00CF0136" w:rsidRDefault="00CF0136" w:rsidP="0097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69E"/>
    <w:multiLevelType w:val="multilevel"/>
    <w:tmpl w:val="C49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5272C99"/>
    <w:multiLevelType w:val="hybridMultilevel"/>
    <w:tmpl w:val="297CCE92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813C3C"/>
    <w:multiLevelType w:val="hybridMultilevel"/>
    <w:tmpl w:val="CA387742"/>
    <w:lvl w:ilvl="0" w:tplc="503EF0EA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8257A"/>
    <w:multiLevelType w:val="hybridMultilevel"/>
    <w:tmpl w:val="4D0643AA"/>
    <w:lvl w:ilvl="0" w:tplc="363AA6C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75B6F"/>
    <w:multiLevelType w:val="hybridMultilevel"/>
    <w:tmpl w:val="9A72A0D0"/>
    <w:lvl w:ilvl="0" w:tplc="EDC416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A04DE"/>
    <w:multiLevelType w:val="hybridMultilevel"/>
    <w:tmpl w:val="2528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72638"/>
    <w:multiLevelType w:val="hybridMultilevel"/>
    <w:tmpl w:val="E46468C4"/>
    <w:lvl w:ilvl="0" w:tplc="A9743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B35986"/>
    <w:multiLevelType w:val="hybridMultilevel"/>
    <w:tmpl w:val="5F34D2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3129D6"/>
    <w:multiLevelType w:val="hybridMultilevel"/>
    <w:tmpl w:val="67A0E8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77B"/>
    <w:rsid w:val="000154EA"/>
    <w:rsid w:val="00015FC6"/>
    <w:rsid w:val="000204AC"/>
    <w:rsid w:val="0004336E"/>
    <w:rsid w:val="00044946"/>
    <w:rsid w:val="00065897"/>
    <w:rsid w:val="00067EEC"/>
    <w:rsid w:val="00092436"/>
    <w:rsid w:val="00096043"/>
    <w:rsid w:val="000B3C25"/>
    <w:rsid w:val="000D4AB9"/>
    <w:rsid w:val="001305ED"/>
    <w:rsid w:val="00131367"/>
    <w:rsid w:val="00140650"/>
    <w:rsid w:val="00156E1F"/>
    <w:rsid w:val="0016715F"/>
    <w:rsid w:val="00167522"/>
    <w:rsid w:val="00190241"/>
    <w:rsid w:val="001A0051"/>
    <w:rsid w:val="001A0481"/>
    <w:rsid w:val="001B2389"/>
    <w:rsid w:val="001B7E35"/>
    <w:rsid w:val="001D24AA"/>
    <w:rsid w:val="001E227C"/>
    <w:rsid w:val="001F20C7"/>
    <w:rsid w:val="00204F6F"/>
    <w:rsid w:val="00217873"/>
    <w:rsid w:val="00235061"/>
    <w:rsid w:val="00244CF8"/>
    <w:rsid w:val="002611AD"/>
    <w:rsid w:val="002651B7"/>
    <w:rsid w:val="0026773F"/>
    <w:rsid w:val="00292714"/>
    <w:rsid w:val="00295E90"/>
    <w:rsid w:val="002A348B"/>
    <w:rsid w:val="002C0D0C"/>
    <w:rsid w:val="002E12B5"/>
    <w:rsid w:val="002F5290"/>
    <w:rsid w:val="00302A65"/>
    <w:rsid w:val="0031734C"/>
    <w:rsid w:val="00364962"/>
    <w:rsid w:val="0036761C"/>
    <w:rsid w:val="0039767E"/>
    <w:rsid w:val="003A13DE"/>
    <w:rsid w:val="003A14A6"/>
    <w:rsid w:val="003B3B48"/>
    <w:rsid w:val="003F0AC2"/>
    <w:rsid w:val="003F51D3"/>
    <w:rsid w:val="004075A4"/>
    <w:rsid w:val="00414BE5"/>
    <w:rsid w:val="0042576C"/>
    <w:rsid w:val="004415ED"/>
    <w:rsid w:val="00447B1D"/>
    <w:rsid w:val="0046185F"/>
    <w:rsid w:val="004750A1"/>
    <w:rsid w:val="004A4651"/>
    <w:rsid w:val="004A6276"/>
    <w:rsid w:val="004C0A0D"/>
    <w:rsid w:val="004C24C5"/>
    <w:rsid w:val="0052730B"/>
    <w:rsid w:val="00527B3B"/>
    <w:rsid w:val="00545B9A"/>
    <w:rsid w:val="00551597"/>
    <w:rsid w:val="0055334F"/>
    <w:rsid w:val="005668FB"/>
    <w:rsid w:val="0057419F"/>
    <w:rsid w:val="005847B8"/>
    <w:rsid w:val="005A4F55"/>
    <w:rsid w:val="005B53A2"/>
    <w:rsid w:val="00600D9D"/>
    <w:rsid w:val="00604B87"/>
    <w:rsid w:val="006066EF"/>
    <w:rsid w:val="006104AA"/>
    <w:rsid w:val="00693B7C"/>
    <w:rsid w:val="006970E3"/>
    <w:rsid w:val="006A7ACA"/>
    <w:rsid w:val="006B0A9D"/>
    <w:rsid w:val="006B41FC"/>
    <w:rsid w:val="006B7951"/>
    <w:rsid w:val="006C4DDB"/>
    <w:rsid w:val="007028F0"/>
    <w:rsid w:val="00706D73"/>
    <w:rsid w:val="00711FC6"/>
    <w:rsid w:val="00713D05"/>
    <w:rsid w:val="00732051"/>
    <w:rsid w:val="00741A73"/>
    <w:rsid w:val="00747774"/>
    <w:rsid w:val="007601C1"/>
    <w:rsid w:val="00761AE0"/>
    <w:rsid w:val="0076740A"/>
    <w:rsid w:val="0077479E"/>
    <w:rsid w:val="00781C63"/>
    <w:rsid w:val="0078422B"/>
    <w:rsid w:val="007847C7"/>
    <w:rsid w:val="00797FC4"/>
    <w:rsid w:val="007B585E"/>
    <w:rsid w:val="007E400D"/>
    <w:rsid w:val="00825B4D"/>
    <w:rsid w:val="0085617E"/>
    <w:rsid w:val="008561B9"/>
    <w:rsid w:val="00865EC6"/>
    <w:rsid w:val="008705EF"/>
    <w:rsid w:val="0087487D"/>
    <w:rsid w:val="008B149C"/>
    <w:rsid w:val="008C0842"/>
    <w:rsid w:val="008D7AAB"/>
    <w:rsid w:val="008F3A34"/>
    <w:rsid w:val="00903FAC"/>
    <w:rsid w:val="009338FB"/>
    <w:rsid w:val="009602AD"/>
    <w:rsid w:val="0097191E"/>
    <w:rsid w:val="00975842"/>
    <w:rsid w:val="009A689E"/>
    <w:rsid w:val="009C0344"/>
    <w:rsid w:val="009D7894"/>
    <w:rsid w:val="009E708F"/>
    <w:rsid w:val="00A01618"/>
    <w:rsid w:val="00A60555"/>
    <w:rsid w:val="00A66C70"/>
    <w:rsid w:val="00A77463"/>
    <w:rsid w:val="00A803A0"/>
    <w:rsid w:val="00A82C20"/>
    <w:rsid w:val="00AB102E"/>
    <w:rsid w:val="00AB34F5"/>
    <w:rsid w:val="00AB7F93"/>
    <w:rsid w:val="00AC4FFD"/>
    <w:rsid w:val="00AD612B"/>
    <w:rsid w:val="00B05765"/>
    <w:rsid w:val="00B07D5D"/>
    <w:rsid w:val="00B25B61"/>
    <w:rsid w:val="00B41B8A"/>
    <w:rsid w:val="00B521DE"/>
    <w:rsid w:val="00B82149"/>
    <w:rsid w:val="00B90C8E"/>
    <w:rsid w:val="00B918F5"/>
    <w:rsid w:val="00BD2F90"/>
    <w:rsid w:val="00BD44C8"/>
    <w:rsid w:val="00BE2475"/>
    <w:rsid w:val="00BE7689"/>
    <w:rsid w:val="00BF389F"/>
    <w:rsid w:val="00C00736"/>
    <w:rsid w:val="00C06EF4"/>
    <w:rsid w:val="00C13286"/>
    <w:rsid w:val="00C143AD"/>
    <w:rsid w:val="00C17307"/>
    <w:rsid w:val="00C26A27"/>
    <w:rsid w:val="00C3777B"/>
    <w:rsid w:val="00C65470"/>
    <w:rsid w:val="00C81F7A"/>
    <w:rsid w:val="00C92477"/>
    <w:rsid w:val="00CD4D4E"/>
    <w:rsid w:val="00CF0136"/>
    <w:rsid w:val="00CF3183"/>
    <w:rsid w:val="00D16FF7"/>
    <w:rsid w:val="00D21204"/>
    <w:rsid w:val="00D21836"/>
    <w:rsid w:val="00D272C5"/>
    <w:rsid w:val="00D331CC"/>
    <w:rsid w:val="00D41028"/>
    <w:rsid w:val="00D43611"/>
    <w:rsid w:val="00D57FA9"/>
    <w:rsid w:val="00D647F0"/>
    <w:rsid w:val="00D66C14"/>
    <w:rsid w:val="00D91914"/>
    <w:rsid w:val="00DA66FA"/>
    <w:rsid w:val="00DE2A73"/>
    <w:rsid w:val="00E071D1"/>
    <w:rsid w:val="00E177AC"/>
    <w:rsid w:val="00E217D2"/>
    <w:rsid w:val="00E23DAC"/>
    <w:rsid w:val="00E40055"/>
    <w:rsid w:val="00E442A6"/>
    <w:rsid w:val="00E45677"/>
    <w:rsid w:val="00E76697"/>
    <w:rsid w:val="00E958AD"/>
    <w:rsid w:val="00E973CA"/>
    <w:rsid w:val="00EA4FBE"/>
    <w:rsid w:val="00EB3B4A"/>
    <w:rsid w:val="00EB554A"/>
    <w:rsid w:val="00EB5B4D"/>
    <w:rsid w:val="00EB777C"/>
    <w:rsid w:val="00EC60B4"/>
    <w:rsid w:val="00F06434"/>
    <w:rsid w:val="00F54865"/>
    <w:rsid w:val="00F57DDD"/>
    <w:rsid w:val="00F6154C"/>
    <w:rsid w:val="00F71DBA"/>
    <w:rsid w:val="00F80040"/>
    <w:rsid w:val="00F80813"/>
    <w:rsid w:val="00FA22F3"/>
    <w:rsid w:val="00FD2ADD"/>
    <w:rsid w:val="00FD5253"/>
    <w:rsid w:val="00FE0ECB"/>
    <w:rsid w:val="00FF0D08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42447AC1"/>
  <w15:docId w15:val="{33FBDBEA-6F91-4798-8BCC-BA3CDC3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2C5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locked/>
    <w:rsid w:val="00A80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93B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2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777B"/>
    <w:pPr>
      <w:widowControl w:val="0"/>
      <w:autoSpaceDE w:val="0"/>
      <w:autoSpaceDN w:val="0"/>
      <w:adjustRightInd w:val="0"/>
    </w:pPr>
  </w:style>
  <w:style w:type="character" w:customStyle="1" w:styleId="FontStyle116">
    <w:name w:val="Font Style116"/>
    <w:uiPriority w:val="99"/>
    <w:rsid w:val="00C3777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4A4651"/>
    <w:pPr>
      <w:widowControl w:val="0"/>
      <w:autoSpaceDE w:val="0"/>
      <w:autoSpaceDN w:val="0"/>
      <w:adjustRightInd w:val="0"/>
    </w:pPr>
  </w:style>
  <w:style w:type="character" w:customStyle="1" w:styleId="FontStyle125">
    <w:name w:val="Font Style125"/>
    <w:uiPriority w:val="99"/>
    <w:rsid w:val="004A4651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99"/>
    <w:rsid w:val="00244C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CF8"/>
    <w:pPr>
      <w:ind w:left="720"/>
    </w:pPr>
  </w:style>
  <w:style w:type="character" w:styleId="a5">
    <w:name w:val="Hyperlink"/>
    <w:uiPriority w:val="99"/>
    <w:rsid w:val="003F51D3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D272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272C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23DA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E23DA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A803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2">
    <w:name w:val="Font Style22"/>
    <w:rsid w:val="00C26A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719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7191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719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7191E"/>
    <w:rPr>
      <w:rFonts w:ascii="Times New Roman" w:eastAsia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9E70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9E708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9E708F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Заголовок 9 Знак"/>
    <w:link w:val="9"/>
    <w:semiHidden/>
    <w:rsid w:val="00693B7C"/>
    <w:rPr>
      <w:rFonts w:ascii="Cambria" w:eastAsia="Times New Roman" w:hAnsi="Cambria" w:cs="Times New Roman"/>
      <w:sz w:val="22"/>
      <w:szCs w:val="22"/>
    </w:rPr>
  </w:style>
  <w:style w:type="character" w:styleId="ac">
    <w:name w:val="Unresolved Mention"/>
    <w:uiPriority w:val="99"/>
    <w:semiHidden/>
    <w:unhideWhenUsed/>
    <w:rsid w:val="0031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2AC7584-3AAC-48DC-A720-4CA49A6FD829" TargetMode="External"/><Relationship Id="rId13" Type="http://schemas.openxmlformats.org/officeDocument/2006/relationships/hyperlink" Target="http://hotel.web-3.ru/intarticles/?act=full&amp;id_article=78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shakova.natalya.1972@mail.ru" TargetMode="External"/><Relationship Id="rId12" Type="http://schemas.openxmlformats.org/officeDocument/2006/relationships/hyperlink" Target="http://www.referatweb.ru/content/referat/tourism/tourism44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rohote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herreferats.allbest.ru/sport/00151356_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talog.horeca.ru/newspaper/business/249/" TargetMode="External"/><Relationship Id="rId10" Type="http://schemas.openxmlformats.org/officeDocument/2006/relationships/hyperlink" Target="http://www.collegetsaritsyno.ru/content/ekzamenatsionnye-voprosy-po-distsipline-%C2%ABorganizatsiya-obsluzhivaniya-gostei-v-protsesse-p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online.ru/viewer/05FBCB8B-ADDB-4861-869C-83A61B803759" TargetMode="External"/><Relationship Id="rId14" Type="http://schemas.openxmlformats.org/officeDocument/2006/relationships/hyperlink" Target="http://h-code.ru/2009/11/mobile-marketing-in-hotel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19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71</cp:revision>
  <dcterms:created xsi:type="dcterms:W3CDTF">2014-01-13T03:58:00Z</dcterms:created>
  <dcterms:modified xsi:type="dcterms:W3CDTF">2022-10-16T08:38:00Z</dcterms:modified>
</cp:coreProperties>
</file>