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AAC9C" w14:textId="77777777" w:rsidR="002D3525" w:rsidRPr="002D3525" w:rsidRDefault="002D3525" w:rsidP="002D3525">
      <w:pPr>
        <w:spacing w:after="0"/>
        <w:jc w:val="center"/>
        <w:rPr>
          <w:rFonts w:ascii="Times New Roman" w:eastAsia="Times New Roman" w:hAnsi="Times New Roman" w:cs="Times New Roman"/>
          <w:bCs/>
          <w:color w:val="0D0D0D"/>
          <w:sz w:val="28"/>
          <w:szCs w:val="28"/>
        </w:rPr>
      </w:pPr>
      <w:r w:rsidRPr="002D3525">
        <w:rPr>
          <w:rFonts w:ascii="Times New Roman" w:eastAsia="Times New Roman" w:hAnsi="Times New Roman" w:cs="Times New Roman"/>
          <w:bCs/>
          <w:color w:val="0D0D0D"/>
          <w:sz w:val="28"/>
          <w:szCs w:val="28"/>
        </w:rPr>
        <w:t xml:space="preserve">Государственное автономное профессиональное </w:t>
      </w:r>
    </w:p>
    <w:p w14:paraId="23FCC161" w14:textId="77777777" w:rsidR="002D3525" w:rsidRPr="002D3525" w:rsidRDefault="002D3525" w:rsidP="002D3525">
      <w:pPr>
        <w:spacing w:after="0"/>
        <w:jc w:val="center"/>
        <w:rPr>
          <w:rFonts w:ascii="Times New Roman" w:eastAsia="Times New Roman" w:hAnsi="Times New Roman" w:cs="Times New Roman"/>
          <w:bCs/>
          <w:color w:val="0D0D0D"/>
          <w:sz w:val="28"/>
          <w:szCs w:val="28"/>
        </w:rPr>
      </w:pPr>
      <w:r w:rsidRPr="002D3525">
        <w:rPr>
          <w:rFonts w:ascii="Times New Roman" w:eastAsia="Times New Roman" w:hAnsi="Times New Roman" w:cs="Times New Roman"/>
          <w:bCs/>
          <w:color w:val="0D0D0D"/>
          <w:sz w:val="28"/>
          <w:szCs w:val="28"/>
        </w:rPr>
        <w:t>образовательное учреждение Иркутской области</w:t>
      </w:r>
    </w:p>
    <w:p w14:paraId="32935E83" w14:textId="77777777" w:rsidR="002D3525" w:rsidRPr="002D3525" w:rsidRDefault="002D3525" w:rsidP="002D3525">
      <w:pPr>
        <w:spacing w:after="0"/>
        <w:jc w:val="center"/>
        <w:rPr>
          <w:rFonts w:ascii="Times New Roman" w:eastAsia="Times New Roman" w:hAnsi="Times New Roman" w:cs="Times New Roman"/>
          <w:bCs/>
          <w:color w:val="0D0D0D"/>
          <w:sz w:val="28"/>
          <w:szCs w:val="28"/>
        </w:rPr>
      </w:pPr>
      <w:r w:rsidRPr="002D3525">
        <w:rPr>
          <w:rFonts w:ascii="Times New Roman" w:eastAsia="Times New Roman" w:hAnsi="Times New Roman" w:cs="Times New Roman"/>
          <w:bCs/>
          <w:color w:val="0D0D0D"/>
          <w:sz w:val="28"/>
          <w:szCs w:val="28"/>
        </w:rPr>
        <w:t>«Байкальский техникум отраслевых технологий и сервиса»</w:t>
      </w:r>
    </w:p>
    <w:p w14:paraId="3E72C067" w14:textId="77777777" w:rsidR="005479CF" w:rsidRPr="005479CF" w:rsidRDefault="005479CF" w:rsidP="005479CF">
      <w:pPr>
        <w:spacing w:after="0" w:line="240" w:lineRule="auto"/>
        <w:rPr>
          <w:rFonts w:ascii="Times New Roman" w:eastAsia="Times New Roman" w:hAnsi="Times New Roman" w:cs="Times New Roman"/>
          <w:sz w:val="24"/>
          <w:szCs w:val="20"/>
        </w:rPr>
      </w:pPr>
      <w:bookmarkStart w:id="0" w:name="_GoBack"/>
      <w:bookmarkEnd w:id="0"/>
    </w:p>
    <w:p w14:paraId="534C12EC" w14:textId="77777777" w:rsidR="005479CF" w:rsidRPr="005479CF" w:rsidRDefault="005479CF" w:rsidP="005479CF">
      <w:pPr>
        <w:spacing w:after="0" w:line="240" w:lineRule="auto"/>
        <w:jc w:val="center"/>
        <w:rPr>
          <w:rFonts w:ascii="Times New Roman" w:eastAsia="Times New Roman" w:hAnsi="Times New Roman" w:cs="Times New Roman"/>
          <w:sz w:val="28"/>
          <w:szCs w:val="28"/>
        </w:rPr>
      </w:pPr>
    </w:p>
    <w:p w14:paraId="287EC9F8"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2316E797"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40BF640C"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096DF22F"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59F0B609"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0284639F" w14:textId="77777777" w:rsidR="00DC0B54" w:rsidRPr="00DC0B54" w:rsidRDefault="00DC0B54" w:rsidP="00DC0B54">
      <w:pPr>
        <w:spacing w:after="0" w:line="240" w:lineRule="auto"/>
        <w:jc w:val="center"/>
        <w:rPr>
          <w:rFonts w:ascii="Times New Roman" w:eastAsia="Times New Roman" w:hAnsi="Times New Roman" w:cs="Times New Roman"/>
          <w:sz w:val="32"/>
          <w:szCs w:val="32"/>
        </w:rPr>
      </w:pPr>
      <w:r w:rsidRPr="00DC0B54">
        <w:rPr>
          <w:rFonts w:ascii="Times New Roman" w:eastAsia="Times New Roman" w:hAnsi="Times New Roman" w:cs="Times New Roman"/>
          <w:sz w:val="32"/>
          <w:szCs w:val="32"/>
        </w:rPr>
        <w:t xml:space="preserve">Учебно-методическое пособие по выполнению внеаудиторных </w:t>
      </w:r>
    </w:p>
    <w:p w14:paraId="2BEE70E7" w14:textId="77777777" w:rsidR="00DC0B54" w:rsidRPr="00DC0B54" w:rsidRDefault="00DC0B54" w:rsidP="00DC0B54">
      <w:pPr>
        <w:spacing w:after="0" w:line="240" w:lineRule="auto"/>
        <w:jc w:val="center"/>
        <w:rPr>
          <w:rFonts w:ascii="Times New Roman" w:eastAsia="Times New Roman" w:hAnsi="Times New Roman" w:cs="Times New Roman"/>
          <w:sz w:val="32"/>
          <w:szCs w:val="32"/>
        </w:rPr>
      </w:pPr>
      <w:r w:rsidRPr="00DC0B54">
        <w:rPr>
          <w:rFonts w:ascii="Times New Roman" w:eastAsia="Times New Roman" w:hAnsi="Times New Roman" w:cs="Times New Roman"/>
          <w:sz w:val="32"/>
          <w:szCs w:val="32"/>
        </w:rPr>
        <w:t xml:space="preserve">домашних работ для студентов заочной формы </w:t>
      </w:r>
    </w:p>
    <w:p w14:paraId="756E12DA" w14:textId="77777777" w:rsidR="00DC0B54" w:rsidRPr="00DC0B54" w:rsidRDefault="00DC0B54" w:rsidP="00DC0B54">
      <w:pPr>
        <w:spacing w:after="0" w:line="240" w:lineRule="auto"/>
        <w:jc w:val="center"/>
        <w:rPr>
          <w:rFonts w:ascii="Times New Roman" w:eastAsia="Times New Roman" w:hAnsi="Times New Roman" w:cs="Times New Roman"/>
          <w:sz w:val="32"/>
          <w:szCs w:val="32"/>
        </w:rPr>
      </w:pPr>
      <w:r w:rsidRPr="00DC0B54">
        <w:rPr>
          <w:rFonts w:ascii="Times New Roman" w:eastAsia="Times New Roman" w:hAnsi="Times New Roman" w:cs="Times New Roman"/>
          <w:sz w:val="32"/>
          <w:szCs w:val="32"/>
        </w:rPr>
        <w:t>получения образования</w:t>
      </w:r>
    </w:p>
    <w:p w14:paraId="1AD62A3C" w14:textId="77777777" w:rsidR="005479CF" w:rsidRPr="005479CF" w:rsidRDefault="005479CF" w:rsidP="005479CF">
      <w:pPr>
        <w:spacing w:after="0" w:line="240" w:lineRule="auto"/>
        <w:jc w:val="center"/>
        <w:rPr>
          <w:rFonts w:ascii="Times New Roman" w:eastAsia="Times New Roman" w:hAnsi="Times New Roman" w:cs="Times New Roman"/>
          <w:b/>
          <w:sz w:val="28"/>
          <w:szCs w:val="28"/>
        </w:rPr>
      </w:pPr>
      <w:r w:rsidRPr="005479CF">
        <w:rPr>
          <w:rFonts w:ascii="Times New Roman" w:eastAsia="Times New Roman" w:hAnsi="Times New Roman" w:cs="Times New Roman"/>
          <w:b/>
          <w:sz w:val="28"/>
          <w:szCs w:val="28"/>
        </w:rPr>
        <w:t xml:space="preserve">по учебной дисциплине </w:t>
      </w:r>
    </w:p>
    <w:p w14:paraId="251F0F26" w14:textId="77777777" w:rsidR="00037F9D" w:rsidRPr="00037F9D" w:rsidRDefault="00037F9D" w:rsidP="005479CF">
      <w:pPr>
        <w:spacing w:after="0" w:line="240" w:lineRule="auto"/>
        <w:jc w:val="center"/>
        <w:rPr>
          <w:rFonts w:ascii="Times New Roman" w:eastAsia="Times New Roman" w:hAnsi="Times New Roman" w:cs="Times New Roman"/>
          <w:b/>
          <w:sz w:val="32"/>
          <w:szCs w:val="32"/>
        </w:rPr>
      </w:pPr>
      <w:r w:rsidRPr="00037F9D">
        <w:rPr>
          <w:rFonts w:ascii="Times New Roman" w:eastAsia="Times New Roman" w:hAnsi="Times New Roman" w:cs="Times New Roman"/>
          <w:b/>
          <w:sz w:val="32"/>
          <w:szCs w:val="32"/>
        </w:rPr>
        <w:t>Экономика и бух</w:t>
      </w:r>
      <w:r>
        <w:rPr>
          <w:rFonts w:ascii="Times New Roman" w:eastAsia="Times New Roman" w:hAnsi="Times New Roman" w:cs="Times New Roman"/>
          <w:b/>
          <w:sz w:val="32"/>
          <w:szCs w:val="32"/>
        </w:rPr>
        <w:t xml:space="preserve">галтерский </w:t>
      </w:r>
      <w:r w:rsidRPr="00037F9D">
        <w:rPr>
          <w:rFonts w:ascii="Times New Roman" w:eastAsia="Times New Roman" w:hAnsi="Times New Roman" w:cs="Times New Roman"/>
          <w:b/>
          <w:sz w:val="32"/>
          <w:szCs w:val="32"/>
        </w:rPr>
        <w:t>учет</w:t>
      </w:r>
    </w:p>
    <w:p w14:paraId="3394E5FE" w14:textId="77777777" w:rsidR="005479CF" w:rsidRPr="005479CF" w:rsidRDefault="00037F9D" w:rsidP="005479CF">
      <w:pPr>
        <w:spacing w:after="0" w:line="240" w:lineRule="auto"/>
        <w:jc w:val="center"/>
        <w:rPr>
          <w:rFonts w:ascii="Times New Roman" w:eastAsia="Times New Roman" w:hAnsi="Times New Roman" w:cs="Times New Roman"/>
        </w:rPr>
      </w:pPr>
      <w:r w:rsidRPr="005479CF">
        <w:rPr>
          <w:rFonts w:ascii="Times New Roman" w:eastAsia="Times New Roman" w:hAnsi="Times New Roman" w:cs="Times New Roman"/>
        </w:rPr>
        <w:t xml:space="preserve"> </w:t>
      </w:r>
      <w:r w:rsidR="005479CF" w:rsidRPr="005479CF">
        <w:rPr>
          <w:rFonts w:ascii="Times New Roman" w:eastAsia="Times New Roman" w:hAnsi="Times New Roman" w:cs="Times New Roman"/>
        </w:rPr>
        <w:t>(название учебной дисциплины)</w:t>
      </w:r>
    </w:p>
    <w:p w14:paraId="72481C29" w14:textId="77777777" w:rsidR="005479CF" w:rsidRPr="005479CF" w:rsidRDefault="005479CF" w:rsidP="005479CF">
      <w:pPr>
        <w:spacing w:after="0" w:line="240" w:lineRule="auto"/>
        <w:jc w:val="center"/>
        <w:rPr>
          <w:rFonts w:ascii="Times New Roman" w:eastAsia="Times New Roman" w:hAnsi="Times New Roman" w:cs="Times New Roman"/>
          <w:sz w:val="28"/>
          <w:szCs w:val="28"/>
        </w:rPr>
      </w:pPr>
      <w:r w:rsidRPr="005479CF">
        <w:rPr>
          <w:rFonts w:ascii="Times New Roman" w:eastAsia="Times New Roman" w:hAnsi="Times New Roman" w:cs="Times New Roman"/>
          <w:sz w:val="28"/>
          <w:szCs w:val="28"/>
        </w:rPr>
        <w:t xml:space="preserve">основной профессиональной образовательной программы  </w:t>
      </w:r>
    </w:p>
    <w:p w14:paraId="536D3765" w14:textId="77777777" w:rsidR="005479CF" w:rsidRPr="005479CF" w:rsidRDefault="005479CF" w:rsidP="005479CF">
      <w:pPr>
        <w:spacing w:after="0" w:line="240" w:lineRule="auto"/>
        <w:jc w:val="center"/>
        <w:rPr>
          <w:rFonts w:ascii="Times New Roman" w:eastAsia="Times New Roman" w:hAnsi="Times New Roman" w:cs="Times New Roman"/>
          <w:sz w:val="28"/>
          <w:szCs w:val="28"/>
        </w:rPr>
      </w:pPr>
      <w:r w:rsidRPr="005479CF">
        <w:rPr>
          <w:rFonts w:ascii="Times New Roman" w:eastAsia="Times New Roman" w:hAnsi="Times New Roman" w:cs="Times New Roman"/>
          <w:sz w:val="28"/>
          <w:szCs w:val="28"/>
        </w:rPr>
        <w:t xml:space="preserve">специальности СПО </w:t>
      </w:r>
    </w:p>
    <w:p w14:paraId="1FF30A1D" w14:textId="77777777" w:rsidR="006936B9" w:rsidRDefault="006936B9" w:rsidP="005479CF">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8"/>
          <w:szCs w:val="28"/>
        </w:rPr>
        <w:t>43.02.14 Гостиничное дело.</w:t>
      </w:r>
    </w:p>
    <w:p w14:paraId="49D7CE01" w14:textId="77777777" w:rsidR="005479CF" w:rsidRPr="005479CF" w:rsidRDefault="006936B9" w:rsidP="005479CF">
      <w:pPr>
        <w:widowControl w:val="0"/>
        <w:spacing w:after="0" w:line="240" w:lineRule="auto"/>
        <w:jc w:val="center"/>
        <w:rPr>
          <w:rFonts w:ascii="Times New Roman" w:eastAsia="Times New Roman" w:hAnsi="Times New Roman" w:cs="Times New Roman"/>
        </w:rPr>
      </w:pPr>
      <w:r w:rsidRPr="005479CF">
        <w:rPr>
          <w:rFonts w:ascii="Times New Roman" w:eastAsia="Times New Roman" w:hAnsi="Times New Roman" w:cs="Times New Roman"/>
        </w:rPr>
        <w:t xml:space="preserve"> </w:t>
      </w:r>
      <w:r w:rsidR="005479CF" w:rsidRPr="005479CF">
        <w:rPr>
          <w:rFonts w:ascii="Times New Roman" w:eastAsia="Times New Roman" w:hAnsi="Times New Roman" w:cs="Times New Roman"/>
        </w:rPr>
        <w:t>(код и название специальности)</w:t>
      </w:r>
    </w:p>
    <w:p w14:paraId="7706E389" w14:textId="77777777" w:rsidR="005479CF" w:rsidRPr="005479CF" w:rsidRDefault="005479CF" w:rsidP="005479CF">
      <w:pPr>
        <w:spacing w:after="0" w:line="240" w:lineRule="auto"/>
        <w:jc w:val="center"/>
        <w:rPr>
          <w:rFonts w:ascii="Times New Roman" w:eastAsia="Times New Roman" w:hAnsi="Times New Roman" w:cs="Times New Roman"/>
          <w:sz w:val="28"/>
          <w:szCs w:val="28"/>
        </w:rPr>
      </w:pPr>
      <w:r w:rsidRPr="005479CF">
        <w:rPr>
          <w:rFonts w:ascii="Times New Roman" w:eastAsia="Times New Roman" w:hAnsi="Times New Roman" w:cs="Times New Roman"/>
          <w:sz w:val="28"/>
          <w:szCs w:val="28"/>
        </w:rPr>
        <w:t>Базовый уровень</w:t>
      </w:r>
    </w:p>
    <w:p w14:paraId="5E54038A" w14:textId="77777777" w:rsidR="00480894" w:rsidRDefault="00480894"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5818C03D" w14:textId="77777777" w:rsidR="00480894" w:rsidRDefault="00480894"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4893CEB5"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696DDAD4"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3670F87E"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26F9CED2"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588007FC"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42BF2324"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39B3F8B1"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48586542"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02316F58"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3D8938B1"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5450C135"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3910F61B"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5ABE3A35" w14:textId="77777777" w:rsidR="005479CF" w:rsidRDefault="005479CF" w:rsidP="005479CF">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бАЙКАЛЬСК 20</w:t>
      </w:r>
      <w:r w:rsidR="006936B9">
        <w:rPr>
          <w:rFonts w:ascii="Times New Roman CYR" w:hAnsi="Times New Roman CYR" w:cs="Times New Roman CYR"/>
          <w:caps/>
          <w:sz w:val="28"/>
          <w:szCs w:val="28"/>
        </w:rPr>
        <w:t>2</w:t>
      </w:r>
      <w:r>
        <w:rPr>
          <w:rFonts w:ascii="Times New Roman CYR" w:hAnsi="Times New Roman CYR" w:cs="Times New Roman CYR"/>
          <w:caps/>
          <w:sz w:val="28"/>
          <w:szCs w:val="28"/>
        </w:rPr>
        <w:t>4</w:t>
      </w:r>
    </w:p>
    <w:p w14:paraId="4ECBD945" w14:textId="77777777" w:rsidR="00DC0B54" w:rsidRPr="00DC0B54" w:rsidRDefault="00DC0B54" w:rsidP="00DC0B54">
      <w:pPr>
        <w:spacing w:after="0" w:line="240" w:lineRule="auto"/>
        <w:jc w:val="center"/>
        <w:rPr>
          <w:rFonts w:ascii="Times New Roman" w:eastAsia="Times New Roman" w:hAnsi="Times New Roman" w:cs="Times New Roman"/>
          <w:b/>
          <w:sz w:val="28"/>
          <w:szCs w:val="28"/>
        </w:rPr>
      </w:pPr>
      <w:r w:rsidRPr="00DC0B54">
        <w:rPr>
          <w:rFonts w:ascii="Times New Roman" w:eastAsia="Times New Roman" w:hAnsi="Times New Roman" w:cs="Times New Roman"/>
          <w:b/>
          <w:sz w:val="28"/>
          <w:szCs w:val="28"/>
        </w:rPr>
        <w:t>1. ЦЕЛИ И ЗАДАЧИ КУРСА.</w:t>
      </w:r>
    </w:p>
    <w:p w14:paraId="7D5B19FC" w14:textId="77777777" w:rsidR="00DC0B54" w:rsidRPr="00DC0B54" w:rsidRDefault="00DC0B54" w:rsidP="00DC0B54">
      <w:pPr>
        <w:autoSpaceDE w:val="0"/>
        <w:autoSpaceDN w:val="0"/>
        <w:adjustRightInd w:val="0"/>
        <w:spacing w:after="0" w:line="240" w:lineRule="auto"/>
        <w:rPr>
          <w:rFonts w:ascii="Times New Roman" w:eastAsia="Times New Roman" w:hAnsi="Times New Roman" w:cs="Times New Roman"/>
          <w:b/>
          <w:bCs/>
          <w:sz w:val="28"/>
          <w:szCs w:val="28"/>
        </w:rPr>
      </w:pPr>
    </w:p>
    <w:p w14:paraId="2B00C44C" w14:textId="77777777" w:rsidR="00DC0B54" w:rsidRPr="00DC0B54" w:rsidRDefault="00DC0B54" w:rsidP="00AB5442">
      <w:pPr>
        <w:numPr>
          <w:ilvl w:val="1"/>
          <w:numId w:val="1"/>
        </w:numPr>
        <w:autoSpaceDE w:val="0"/>
        <w:autoSpaceDN w:val="0"/>
        <w:adjustRightInd w:val="0"/>
        <w:spacing w:after="100" w:afterAutospacing="1" w:line="240" w:lineRule="auto"/>
        <w:ind w:left="357" w:hanging="357"/>
        <w:jc w:val="center"/>
        <w:rPr>
          <w:rFonts w:ascii="Times New Roman" w:eastAsia="Times New Roman" w:hAnsi="Times New Roman" w:cs="Times New Roman"/>
          <w:b/>
          <w:bCs/>
          <w:sz w:val="28"/>
          <w:szCs w:val="28"/>
        </w:rPr>
      </w:pPr>
      <w:r w:rsidRPr="00DC0B54">
        <w:rPr>
          <w:rFonts w:ascii="Times New Roman" w:eastAsia="Times New Roman" w:hAnsi="Times New Roman" w:cs="Times New Roman"/>
          <w:b/>
          <w:bCs/>
          <w:sz w:val="28"/>
          <w:szCs w:val="28"/>
        </w:rPr>
        <w:t>Цель преподавания курса</w:t>
      </w:r>
    </w:p>
    <w:p w14:paraId="577752E0" w14:textId="77777777" w:rsidR="00037F9D" w:rsidRPr="00037F9D" w:rsidRDefault="00DC0B54" w:rsidP="00037F9D">
      <w:pPr>
        <w:widowControl w:val="0"/>
        <w:spacing w:after="0" w:line="240" w:lineRule="auto"/>
        <w:rPr>
          <w:rFonts w:ascii="Times New Roman" w:eastAsia="Times New Roman" w:hAnsi="Times New Roman" w:cs="Times New Roman"/>
          <w:b/>
          <w:sz w:val="28"/>
          <w:szCs w:val="28"/>
        </w:rPr>
      </w:pPr>
      <w:r w:rsidRPr="00DC0B54">
        <w:rPr>
          <w:rFonts w:ascii="Times New Roman" w:eastAsia="Times New Roman" w:hAnsi="Times New Roman" w:cs="Times New Roman"/>
          <w:bCs/>
          <w:sz w:val="28"/>
          <w:szCs w:val="28"/>
        </w:rPr>
        <w:t xml:space="preserve">Цель преподавания курса </w:t>
      </w:r>
      <w:r w:rsidR="00EC6E9A" w:rsidRPr="00694692">
        <w:rPr>
          <w:rFonts w:ascii="Times New Roman" w:eastAsia="Times New Roman" w:hAnsi="Times New Roman" w:cs="Times New Roman"/>
          <w:sz w:val="28"/>
          <w:szCs w:val="28"/>
        </w:rPr>
        <w:t>дисциплины</w:t>
      </w:r>
      <w:r w:rsidR="00037F9D" w:rsidRPr="00037F9D">
        <w:rPr>
          <w:rFonts w:ascii="Times New Roman" w:eastAsia="Times New Roman" w:hAnsi="Times New Roman" w:cs="Times New Roman"/>
          <w:b/>
          <w:sz w:val="32"/>
          <w:szCs w:val="32"/>
        </w:rPr>
        <w:t xml:space="preserve"> </w:t>
      </w:r>
      <w:r w:rsidR="00037F9D" w:rsidRPr="00037F9D">
        <w:rPr>
          <w:rFonts w:ascii="Times New Roman" w:eastAsia="Times New Roman" w:hAnsi="Times New Roman" w:cs="Times New Roman"/>
          <w:b/>
          <w:sz w:val="28"/>
          <w:szCs w:val="28"/>
        </w:rPr>
        <w:t>Экономика и бухгалтерский учет</w:t>
      </w:r>
    </w:p>
    <w:p w14:paraId="17B34F38" w14:textId="77777777" w:rsidR="00037F9D" w:rsidRPr="00037F9D" w:rsidRDefault="00EC6E9A" w:rsidP="00037F9D">
      <w:pPr>
        <w:widowControl w:val="0"/>
        <w:spacing w:after="0" w:line="240" w:lineRule="auto"/>
        <w:rPr>
          <w:rFonts w:ascii="Times New Roman" w:eastAsia="Times New Roman" w:hAnsi="Times New Roman" w:cs="Times New Roman"/>
          <w:b/>
          <w:sz w:val="28"/>
          <w:szCs w:val="28"/>
        </w:rPr>
      </w:pPr>
      <w:r w:rsidRPr="00694692">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40"/>
        </w:rPr>
        <w:t xml:space="preserve"> </w:t>
      </w:r>
      <w:r w:rsidR="00DC0B54" w:rsidRPr="00DC0B54">
        <w:rPr>
          <w:rFonts w:ascii="Times New Roman" w:eastAsia="Times New Roman" w:hAnsi="Times New Roman" w:cs="Times New Roman"/>
          <w:bCs/>
          <w:sz w:val="28"/>
          <w:szCs w:val="28"/>
        </w:rPr>
        <w:t>студентам специальности</w:t>
      </w:r>
      <w:r w:rsidR="00DC0B54">
        <w:rPr>
          <w:rFonts w:ascii="Times New Roman" w:eastAsia="Times New Roman" w:hAnsi="Times New Roman" w:cs="Times New Roman"/>
          <w:bCs/>
          <w:sz w:val="28"/>
          <w:szCs w:val="28"/>
        </w:rPr>
        <w:t xml:space="preserve"> </w:t>
      </w:r>
      <w:r w:rsidR="00DC0B54">
        <w:rPr>
          <w:rFonts w:ascii="Times New Roman" w:eastAsia="Times New Roman" w:hAnsi="Times New Roman" w:cs="Times New Roman"/>
          <w:b/>
          <w:sz w:val="28"/>
          <w:szCs w:val="28"/>
        </w:rPr>
        <w:t xml:space="preserve">43.02.14 Гостиничное дело </w:t>
      </w:r>
      <w:r w:rsidR="00DC0B54" w:rsidRPr="00DC0B54">
        <w:rPr>
          <w:rFonts w:ascii="Times New Roman" w:eastAsia="Times New Roman" w:hAnsi="Times New Roman" w:cs="Times New Roman"/>
          <w:bCs/>
          <w:sz w:val="28"/>
          <w:szCs w:val="28"/>
        </w:rPr>
        <w:t xml:space="preserve"> состоит в изучении  </w:t>
      </w:r>
      <w:r w:rsidR="00DC0B54" w:rsidRPr="00DC0B54">
        <w:rPr>
          <w:rFonts w:ascii="Times New Roman" w:eastAsia="Times New Roman" w:hAnsi="Times New Roman" w:cs="Times New Roman"/>
          <w:sz w:val="28"/>
          <w:szCs w:val="28"/>
        </w:rPr>
        <w:t xml:space="preserve">студентами  </w:t>
      </w:r>
      <w:r w:rsidR="00037F9D">
        <w:rPr>
          <w:rFonts w:ascii="Times New Roman" w:eastAsia="Times New Roman" w:hAnsi="Times New Roman" w:cs="Times New Roman"/>
          <w:sz w:val="28"/>
          <w:szCs w:val="28"/>
        </w:rPr>
        <w:t xml:space="preserve">знаний в области  </w:t>
      </w:r>
      <w:r>
        <w:rPr>
          <w:rFonts w:ascii="Times New Roman" w:eastAsia="Times New Roman" w:hAnsi="Times New Roman" w:cs="Times New Roman"/>
          <w:sz w:val="28"/>
          <w:szCs w:val="28"/>
        </w:rPr>
        <w:t xml:space="preserve"> </w:t>
      </w:r>
      <w:r w:rsidR="00037F9D">
        <w:rPr>
          <w:rFonts w:ascii="Times New Roman" w:eastAsia="Times New Roman" w:hAnsi="Times New Roman" w:cs="Times New Roman"/>
          <w:b/>
          <w:sz w:val="28"/>
          <w:szCs w:val="28"/>
        </w:rPr>
        <w:t>Экономики</w:t>
      </w:r>
      <w:r w:rsidR="00037F9D" w:rsidRPr="00037F9D">
        <w:rPr>
          <w:rFonts w:ascii="Times New Roman" w:eastAsia="Times New Roman" w:hAnsi="Times New Roman" w:cs="Times New Roman"/>
          <w:b/>
          <w:sz w:val="28"/>
          <w:szCs w:val="28"/>
        </w:rPr>
        <w:t xml:space="preserve"> и бухгалтерск</w:t>
      </w:r>
      <w:r w:rsidR="00037F9D">
        <w:rPr>
          <w:rFonts w:ascii="Times New Roman" w:eastAsia="Times New Roman" w:hAnsi="Times New Roman" w:cs="Times New Roman"/>
          <w:b/>
          <w:sz w:val="28"/>
          <w:szCs w:val="28"/>
        </w:rPr>
        <w:t>ого</w:t>
      </w:r>
      <w:r w:rsidR="00037F9D" w:rsidRPr="00037F9D">
        <w:rPr>
          <w:rFonts w:ascii="Times New Roman" w:eastAsia="Times New Roman" w:hAnsi="Times New Roman" w:cs="Times New Roman"/>
          <w:b/>
          <w:sz w:val="28"/>
          <w:szCs w:val="28"/>
        </w:rPr>
        <w:t xml:space="preserve"> учет</w:t>
      </w:r>
      <w:r w:rsidR="00037F9D">
        <w:rPr>
          <w:rFonts w:ascii="Times New Roman" w:eastAsia="Times New Roman" w:hAnsi="Times New Roman" w:cs="Times New Roman"/>
          <w:b/>
          <w:sz w:val="28"/>
          <w:szCs w:val="28"/>
        </w:rPr>
        <w:t xml:space="preserve">а </w:t>
      </w:r>
    </w:p>
    <w:p w14:paraId="54F2C3C6" w14:textId="77777777" w:rsidR="00DC0B54" w:rsidRPr="00DC0B54" w:rsidRDefault="00EC6E9A" w:rsidP="00DC0B54">
      <w:pPr>
        <w:widowControl w:val="0"/>
        <w:spacing w:after="0" w:line="240" w:lineRule="auto"/>
        <w:rPr>
          <w:rFonts w:ascii="Times New Roman" w:eastAsia="Calibri" w:hAnsi="Times New Roman" w:cs="Times New Roman"/>
          <w:lang w:eastAsia="en-US"/>
        </w:rPr>
      </w:pPr>
      <w:r>
        <w:rPr>
          <w:rFonts w:ascii="Times New Roman" w:eastAsia="Times New Roman" w:hAnsi="Times New Roman" w:cs="Times New Roman"/>
          <w:sz w:val="28"/>
          <w:szCs w:val="28"/>
        </w:rPr>
        <w:t xml:space="preserve">гостиничных услуг для </w:t>
      </w:r>
      <w:r w:rsidR="00037F9D">
        <w:rPr>
          <w:rFonts w:ascii="Times New Roman" w:eastAsia="Times New Roman" w:hAnsi="Times New Roman" w:cs="Times New Roman"/>
          <w:sz w:val="28"/>
          <w:szCs w:val="28"/>
        </w:rPr>
        <w:t xml:space="preserve">оценки и анализа финансово- хозяйственной деятельности </w:t>
      </w:r>
      <w:r>
        <w:rPr>
          <w:rFonts w:ascii="Times New Roman" w:eastAsia="Times New Roman" w:hAnsi="Times New Roman" w:cs="Times New Roman"/>
          <w:sz w:val="28"/>
          <w:szCs w:val="28"/>
        </w:rPr>
        <w:t>гостиничного предприятия.</w:t>
      </w:r>
    </w:p>
    <w:p w14:paraId="004D781F" w14:textId="77777777" w:rsidR="00DC0B54" w:rsidRPr="00DC0B54" w:rsidRDefault="00DC0B54" w:rsidP="00DC0B54">
      <w:pPr>
        <w:autoSpaceDE w:val="0"/>
        <w:autoSpaceDN w:val="0"/>
        <w:adjustRightInd w:val="0"/>
        <w:spacing w:after="0" w:line="240" w:lineRule="auto"/>
        <w:ind w:firstLine="360"/>
        <w:rPr>
          <w:rFonts w:ascii="Times New Roman" w:eastAsia="Times New Roman" w:hAnsi="Times New Roman" w:cs="Times New Roman"/>
          <w:bCs/>
          <w:sz w:val="28"/>
          <w:szCs w:val="28"/>
        </w:rPr>
      </w:pPr>
    </w:p>
    <w:p w14:paraId="3705F409" w14:textId="77777777" w:rsidR="00DC0B54" w:rsidRPr="00DC0B54" w:rsidRDefault="00DC0B54" w:rsidP="00AB5442">
      <w:pPr>
        <w:numPr>
          <w:ilvl w:val="1"/>
          <w:numId w:val="1"/>
        </w:numPr>
        <w:autoSpaceDE w:val="0"/>
        <w:autoSpaceDN w:val="0"/>
        <w:adjustRightInd w:val="0"/>
        <w:spacing w:after="100" w:afterAutospacing="1" w:line="240" w:lineRule="auto"/>
        <w:ind w:left="357" w:hanging="357"/>
        <w:jc w:val="center"/>
        <w:rPr>
          <w:rFonts w:ascii="Times New Roman" w:eastAsia="Times New Roman" w:hAnsi="Times New Roman" w:cs="Times New Roman"/>
          <w:b/>
          <w:bCs/>
          <w:sz w:val="28"/>
          <w:szCs w:val="28"/>
        </w:rPr>
      </w:pPr>
      <w:r w:rsidRPr="00DC0B54">
        <w:rPr>
          <w:rFonts w:ascii="Times New Roman" w:eastAsia="Times New Roman" w:hAnsi="Times New Roman" w:cs="Times New Roman"/>
          <w:b/>
          <w:bCs/>
          <w:sz w:val="28"/>
          <w:szCs w:val="28"/>
        </w:rPr>
        <w:t>Задачи изучения курса</w:t>
      </w:r>
    </w:p>
    <w:p w14:paraId="7A6FCEA4" w14:textId="77777777" w:rsidR="00DC0B54" w:rsidRPr="00DC0B54" w:rsidRDefault="00DC0B54" w:rsidP="00DC0B5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C0B54">
        <w:rPr>
          <w:rFonts w:ascii="Times New Roman" w:eastAsia="Times New Roman" w:hAnsi="Times New Roman" w:cs="Times New Roman"/>
          <w:bCs/>
          <w:sz w:val="28"/>
          <w:szCs w:val="28"/>
        </w:rPr>
        <w:t xml:space="preserve">Курс рассчитан на один семестр и содержит </w:t>
      </w:r>
      <w:r w:rsidR="00652834">
        <w:rPr>
          <w:rFonts w:ascii="Times New Roman" w:eastAsia="Times New Roman" w:hAnsi="Times New Roman" w:cs="Times New Roman"/>
          <w:bCs/>
          <w:sz w:val="28"/>
          <w:szCs w:val="28"/>
        </w:rPr>
        <w:t>12</w:t>
      </w:r>
      <w:r w:rsidR="00B4731B">
        <w:rPr>
          <w:rFonts w:ascii="Times New Roman" w:eastAsia="Times New Roman" w:hAnsi="Times New Roman" w:cs="Times New Roman"/>
          <w:bCs/>
          <w:sz w:val="28"/>
          <w:szCs w:val="28"/>
        </w:rPr>
        <w:t xml:space="preserve"> (</w:t>
      </w:r>
      <w:r w:rsidR="00652834">
        <w:rPr>
          <w:rFonts w:ascii="Times New Roman" w:eastAsia="Times New Roman" w:hAnsi="Times New Roman" w:cs="Times New Roman"/>
          <w:bCs/>
          <w:sz w:val="28"/>
          <w:szCs w:val="28"/>
        </w:rPr>
        <w:t>двенадца</w:t>
      </w:r>
      <w:r w:rsidR="00EC6E9A">
        <w:rPr>
          <w:rFonts w:ascii="Times New Roman" w:eastAsia="Times New Roman" w:hAnsi="Times New Roman" w:cs="Times New Roman"/>
          <w:bCs/>
          <w:sz w:val="28"/>
          <w:szCs w:val="28"/>
        </w:rPr>
        <w:t>т</w:t>
      </w:r>
      <w:r w:rsidR="00B4731B">
        <w:rPr>
          <w:rFonts w:ascii="Times New Roman" w:eastAsia="Times New Roman" w:hAnsi="Times New Roman" w:cs="Times New Roman"/>
          <w:bCs/>
          <w:sz w:val="28"/>
          <w:szCs w:val="28"/>
        </w:rPr>
        <w:t>ь)</w:t>
      </w:r>
      <w:r w:rsidRPr="00DC0B54">
        <w:rPr>
          <w:rFonts w:ascii="Times New Roman" w:eastAsia="Times New Roman" w:hAnsi="Times New Roman" w:cs="Times New Roman"/>
          <w:bCs/>
          <w:sz w:val="28"/>
          <w:szCs w:val="28"/>
        </w:rPr>
        <w:t xml:space="preserve">  основных тем, которые сформированы в соответствии с логикой изложения материала и по степени сложности его освоения. </w:t>
      </w:r>
      <w:r w:rsidRPr="00DC0B54">
        <w:rPr>
          <w:rFonts w:ascii="Times New Roman" w:eastAsia="Calibri" w:hAnsi="Times New Roman" w:cs="Times New Roman"/>
          <w:bCs/>
          <w:color w:val="000000"/>
          <w:spacing w:val="3"/>
          <w:sz w:val="28"/>
          <w:szCs w:val="28"/>
          <w:lang w:eastAsia="en-US"/>
        </w:rPr>
        <w:t>Задача</w:t>
      </w:r>
      <w:r w:rsidR="00B4731B">
        <w:rPr>
          <w:rFonts w:ascii="Times New Roman" w:eastAsia="Calibri" w:hAnsi="Times New Roman" w:cs="Times New Roman"/>
          <w:bCs/>
          <w:color w:val="000000"/>
          <w:spacing w:val="3"/>
          <w:sz w:val="28"/>
          <w:szCs w:val="28"/>
          <w:lang w:eastAsia="en-US"/>
        </w:rPr>
        <w:t xml:space="preserve"> </w:t>
      </w:r>
      <w:r w:rsidRPr="00DC0B54">
        <w:rPr>
          <w:rFonts w:ascii="Times New Roman" w:eastAsia="Calibri" w:hAnsi="Times New Roman" w:cs="Times New Roman"/>
          <w:color w:val="000000"/>
          <w:spacing w:val="3"/>
          <w:sz w:val="28"/>
          <w:szCs w:val="28"/>
          <w:lang w:eastAsia="en-US"/>
        </w:rPr>
        <w:t xml:space="preserve">дисциплины состоит в том, чтобы научить студента применять в </w:t>
      </w:r>
      <w:r w:rsidRPr="00DC0B54">
        <w:rPr>
          <w:rFonts w:ascii="Times New Roman" w:eastAsia="Calibri" w:hAnsi="Times New Roman" w:cs="Times New Roman"/>
          <w:color w:val="000000"/>
          <w:sz w:val="28"/>
          <w:szCs w:val="28"/>
          <w:lang w:eastAsia="en-US"/>
        </w:rPr>
        <w:t xml:space="preserve">будущей профессиональной деятельности теоретические знания и практические навыки для грамотного </w:t>
      </w:r>
      <w:r w:rsidR="00EC6E9A">
        <w:rPr>
          <w:rFonts w:ascii="Times New Roman" w:eastAsia="Calibri" w:hAnsi="Times New Roman" w:cs="Times New Roman"/>
          <w:color w:val="000000"/>
          <w:sz w:val="28"/>
          <w:szCs w:val="28"/>
          <w:lang w:eastAsia="en-US"/>
        </w:rPr>
        <w:t>управления доходами гостиницы и позиционирования предприятия с выделением его конкурентных преимуществ</w:t>
      </w:r>
      <w:r w:rsidRPr="00DC0B54">
        <w:rPr>
          <w:rFonts w:ascii="Times New Roman" w:eastAsia="Calibri" w:hAnsi="Times New Roman" w:cs="Times New Roman"/>
          <w:color w:val="000000"/>
          <w:sz w:val="28"/>
          <w:szCs w:val="28"/>
          <w:lang w:eastAsia="en-US"/>
        </w:rPr>
        <w:t>.</w:t>
      </w:r>
    </w:p>
    <w:p w14:paraId="2E575BD8" w14:textId="77777777" w:rsidR="00DC0B54" w:rsidRDefault="00DC0B54" w:rsidP="00DC0B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C0B54">
        <w:rPr>
          <w:rFonts w:ascii="Times New Roman" w:eastAsia="Times New Roman" w:hAnsi="Times New Roman" w:cs="Times New Roman"/>
          <w:sz w:val="28"/>
          <w:szCs w:val="28"/>
        </w:rPr>
        <w:t>В результате изучения обязательной части учебного цикла обучающийся по общепрофессиональным дисциплинам должен</w:t>
      </w:r>
      <w:r w:rsidR="00B4731B">
        <w:rPr>
          <w:rFonts w:ascii="Times New Roman" w:eastAsia="Times New Roman" w:hAnsi="Times New Roman" w:cs="Times New Roman"/>
          <w:sz w:val="28"/>
          <w:szCs w:val="28"/>
        </w:rPr>
        <w:t xml:space="preserve"> у</w:t>
      </w:r>
      <w:r w:rsidR="00B4731B">
        <w:rPr>
          <w:rFonts w:ascii="Times New Roman" w:eastAsia="Times New Roman" w:hAnsi="Times New Roman" w:cs="Times New Roman"/>
          <w:color w:val="000000"/>
          <w:sz w:val="28"/>
          <w:szCs w:val="28"/>
        </w:rPr>
        <w:t xml:space="preserve">меть и </w:t>
      </w:r>
      <w:r w:rsidRPr="00DC0B54">
        <w:rPr>
          <w:rFonts w:ascii="Times New Roman" w:eastAsia="Times New Roman" w:hAnsi="Times New Roman" w:cs="Times New Roman"/>
          <w:color w:val="000000"/>
          <w:sz w:val="28"/>
          <w:szCs w:val="28"/>
        </w:rPr>
        <w:t>знать:</w:t>
      </w:r>
    </w:p>
    <w:tbl>
      <w:tblPr>
        <w:tblStyle w:val="a4"/>
        <w:tblW w:w="0" w:type="auto"/>
        <w:tblInd w:w="-459" w:type="dxa"/>
        <w:tblLook w:val="04A0" w:firstRow="1" w:lastRow="0" w:firstColumn="1" w:lastColumn="0" w:noHBand="0" w:noVBand="1"/>
      </w:tblPr>
      <w:tblGrid>
        <w:gridCol w:w="2513"/>
        <w:gridCol w:w="3579"/>
        <w:gridCol w:w="3712"/>
      </w:tblGrid>
      <w:tr w:rsidR="00652834" w14:paraId="30B0F8A0" w14:textId="77777777" w:rsidTr="00652834">
        <w:tc>
          <w:tcPr>
            <w:tcW w:w="2565" w:type="dxa"/>
          </w:tcPr>
          <w:p w14:paraId="686B4775" w14:textId="77777777" w:rsidR="00652834" w:rsidRPr="00DF63B2"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DF63B2">
              <w:rPr>
                <w:rFonts w:ascii="Times New Roman" w:hAnsi="Times New Roman" w:cs="Times New Roman"/>
                <w:b/>
                <w:sz w:val="24"/>
                <w:szCs w:val="24"/>
              </w:rPr>
              <w:t>Код ПК и ОК</w:t>
            </w:r>
          </w:p>
        </w:tc>
        <w:tc>
          <w:tcPr>
            <w:tcW w:w="3663" w:type="dxa"/>
          </w:tcPr>
          <w:p w14:paraId="76A1331C" w14:textId="77777777" w:rsidR="00652834" w:rsidRPr="00DF63B2"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DF63B2">
              <w:rPr>
                <w:rFonts w:ascii="Times New Roman" w:hAnsi="Times New Roman" w:cs="Times New Roman"/>
                <w:b/>
                <w:sz w:val="24"/>
                <w:szCs w:val="24"/>
              </w:rPr>
              <w:t>Учения</w:t>
            </w:r>
          </w:p>
        </w:tc>
        <w:tc>
          <w:tcPr>
            <w:tcW w:w="3801" w:type="dxa"/>
          </w:tcPr>
          <w:p w14:paraId="2132B0AF" w14:textId="77777777" w:rsidR="00652834" w:rsidRPr="00DF63B2"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DF63B2">
              <w:rPr>
                <w:rFonts w:ascii="Times New Roman" w:hAnsi="Times New Roman" w:cs="Times New Roman"/>
                <w:b/>
                <w:sz w:val="24"/>
                <w:szCs w:val="24"/>
              </w:rPr>
              <w:t>Знания</w:t>
            </w:r>
          </w:p>
        </w:tc>
      </w:tr>
      <w:tr w:rsidR="00652834" w14:paraId="70FE9919" w14:textId="77777777" w:rsidTr="00652834">
        <w:tc>
          <w:tcPr>
            <w:tcW w:w="2565" w:type="dxa"/>
          </w:tcPr>
          <w:p w14:paraId="103EDDCE"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ПК 1.1. Планировать потребности службы приема и размещения в материальных ресурсах и персонале</w:t>
            </w:r>
          </w:p>
        </w:tc>
        <w:tc>
          <w:tcPr>
            <w:tcW w:w="3663" w:type="dxa"/>
          </w:tcPr>
          <w:p w14:paraId="56CFECD8"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Определять потребность службы приема и размещения в материальных ресурсах и персонале и осуществлять планирование потребностей структурного подразделения гостиницы и других средств размещения;</w:t>
            </w:r>
          </w:p>
        </w:tc>
        <w:tc>
          <w:tcPr>
            <w:tcW w:w="3801" w:type="dxa"/>
          </w:tcPr>
          <w:p w14:paraId="01BDFF7A"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Виды, формы, этапы,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w:t>
            </w:r>
          </w:p>
        </w:tc>
      </w:tr>
      <w:tr w:rsidR="00652834" w14:paraId="66925D65" w14:textId="77777777" w:rsidTr="00652834">
        <w:tc>
          <w:tcPr>
            <w:tcW w:w="2565" w:type="dxa"/>
          </w:tcPr>
          <w:p w14:paraId="7244539C" w14:textId="77777777" w:rsidR="00652834" w:rsidRPr="00EA5677" w:rsidRDefault="00652834" w:rsidP="00652834">
            <w:pPr>
              <w:rPr>
                <w:rFonts w:ascii="Times New Roman" w:hAnsi="Times New Roman" w:cs="Times New Roman"/>
              </w:rPr>
            </w:pPr>
            <w:r w:rsidRPr="00EA5677">
              <w:rPr>
                <w:rFonts w:ascii="Times New Roman" w:hAnsi="Times New Roman" w:cs="Times New Roman"/>
              </w:rPr>
              <w:t>ПК 2.1. Планировать потребности службы питания в материальных ресурсах и персонале</w:t>
            </w:r>
          </w:p>
        </w:tc>
        <w:tc>
          <w:tcPr>
            <w:tcW w:w="3663" w:type="dxa"/>
          </w:tcPr>
          <w:p w14:paraId="42487E6F" w14:textId="77777777" w:rsidR="00652834" w:rsidRPr="00EA5677" w:rsidRDefault="00652834" w:rsidP="00652834">
            <w:pPr>
              <w:rPr>
                <w:rFonts w:ascii="Times New Roman" w:hAnsi="Times New Roman" w:cs="Times New Roman"/>
              </w:rPr>
            </w:pPr>
            <w:r w:rsidRPr="00EA5677">
              <w:rPr>
                <w:rFonts w:ascii="Times New Roman" w:hAnsi="Times New Roman" w:cs="Times New Roman"/>
              </w:rPr>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 гостиницы и других средств размещения;</w:t>
            </w:r>
          </w:p>
        </w:tc>
        <w:tc>
          <w:tcPr>
            <w:tcW w:w="3801" w:type="dxa"/>
          </w:tcPr>
          <w:p w14:paraId="72273E6A" w14:textId="77777777" w:rsidR="00652834" w:rsidRPr="00EA5677" w:rsidRDefault="00652834" w:rsidP="00652834">
            <w:pPr>
              <w:rPr>
                <w:rFonts w:ascii="Times New Roman" w:hAnsi="Times New Roman" w:cs="Times New Roman"/>
              </w:rPr>
            </w:pPr>
            <w:r w:rsidRPr="00EA5677">
              <w:rPr>
                <w:rFonts w:ascii="Times New Roman" w:hAnsi="Times New Roman" w:cs="Times New Roman"/>
              </w:rPr>
              <w:t>Виды, формы, этапы,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w:t>
            </w:r>
          </w:p>
        </w:tc>
      </w:tr>
      <w:tr w:rsidR="00652834" w14:paraId="5EDDFC90" w14:textId="77777777" w:rsidTr="00652834">
        <w:tc>
          <w:tcPr>
            <w:tcW w:w="2565" w:type="dxa"/>
          </w:tcPr>
          <w:p w14:paraId="1815D352" w14:textId="77777777" w:rsidR="00652834" w:rsidRPr="00EA5677" w:rsidRDefault="00652834" w:rsidP="00652834">
            <w:pPr>
              <w:rPr>
                <w:rFonts w:ascii="Times New Roman" w:hAnsi="Times New Roman" w:cs="Times New Roman"/>
              </w:rPr>
            </w:pPr>
            <w:r w:rsidRPr="00EA5677">
              <w:rPr>
                <w:rFonts w:ascii="Times New Roman" w:hAnsi="Times New Roman" w:cs="Times New Roman"/>
              </w:rPr>
              <w:t>ПК 3.1. Планировать потребности службы обслуживания и эксплуатации номерного фонда в материальных ресурсах и персонале</w:t>
            </w:r>
          </w:p>
        </w:tc>
        <w:tc>
          <w:tcPr>
            <w:tcW w:w="3663" w:type="dxa"/>
          </w:tcPr>
          <w:p w14:paraId="1858AC49" w14:textId="77777777" w:rsidR="00652834" w:rsidRPr="00EA5677" w:rsidRDefault="00652834" w:rsidP="00652834">
            <w:pPr>
              <w:rPr>
                <w:rFonts w:ascii="Times New Roman" w:hAnsi="Times New Roman" w:cs="Times New Roman"/>
              </w:rPr>
            </w:pPr>
            <w:r w:rsidRPr="00EA5677">
              <w:rPr>
                <w:rFonts w:ascii="Times New Roman" w:hAnsi="Times New Roman" w:cs="Times New Roman"/>
              </w:rPr>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 гостиницы и других средств размещения;</w:t>
            </w:r>
          </w:p>
        </w:tc>
        <w:tc>
          <w:tcPr>
            <w:tcW w:w="3801" w:type="dxa"/>
          </w:tcPr>
          <w:p w14:paraId="1CD6288A" w14:textId="77777777" w:rsidR="00652834" w:rsidRPr="00EA5677" w:rsidRDefault="00652834" w:rsidP="00652834">
            <w:pPr>
              <w:rPr>
                <w:rFonts w:ascii="Times New Roman" w:hAnsi="Times New Roman" w:cs="Times New Roman"/>
              </w:rPr>
            </w:pPr>
            <w:r w:rsidRPr="00EA5677">
              <w:rPr>
                <w:rFonts w:ascii="Times New Roman" w:hAnsi="Times New Roman" w:cs="Times New Roman"/>
              </w:rPr>
              <w:t>Виды, формы, этапы,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w:t>
            </w:r>
          </w:p>
        </w:tc>
      </w:tr>
      <w:tr w:rsidR="00652834" w14:paraId="0A6241E8" w14:textId="77777777" w:rsidTr="00652834">
        <w:tc>
          <w:tcPr>
            <w:tcW w:w="2565" w:type="dxa"/>
          </w:tcPr>
          <w:p w14:paraId="052F16A1" w14:textId="77777777" w:rsidR="00652834" w:rsidRPr="00EA5677" w:rsidRDefault="00652834" w:rsidP="00652834">
            <w:pPr>
              <w:rPr>
                <w:rFonts w:ascii="Times New Roman" w:hAnsi="Times New Roman" w:cs="Times New Roman"/>
              </w:rPr>
            </w:pPr>
            <w:r w:rsidRPr="00EA5677">
              <w:rPr>
                <w:rFonts w:ascii="Times New Roman" w:hAnsi="Times New Roman" w:cs="Times New Roman"/>
              </w:rPr>
              <w:t xml:space="preserve">ПК 4.1. Планировать потребности службы бронирования и продаж </w:t>
            </w:r>
            <w:r w:rsidRPr="00EA5677">
              <w:rPr>
                <w:rFonts w:ascii="Times New Roman" w:hAnsi="Times New Roman" w:cs="Times New Roman"/>
              </w:rPr>
              <w:lastRenderedPageBreak/>
              <w:t>в материальных ресурсах и персонале.</w:t>
            </w:r>
          </w:p>
        </w:tc>
        <w:tc>
          <w:tcPr>
            <w:tcW w:w="3663" w:type="dxa"/>
          </w:tcPr>
          <w:p w14:paraId="7A83CAB1" w14:textId="77777777" w:rsidR="00652834" w:rsidRDefault="00652834" w:rsidP="00652834">
            <w:pPr>
              <w:rPr>
                <w:rFonts w:ascii="Times New Roman" w:hAnsi="Times New Roman" w:cs="Times New Roman"/>
              </w:rPr>
            </w:pPr>
            <w:r w:rsidRPr="00EA5677">
              <w:rPr>
                <w:rFonts w:ascii="Times New Roman" w:hAnsi="Times New Roman" w:cs="Times New Roman"/>
              </w:rPr>
              <w:lastRenderedPageBreak/>
              <w:t>Определять потребности службы приема и размещения в материаль</w:t>
            </w:r>
            <w:r w:rsidRPr="00EA5677">
              <w:rPr>
                <w:rFonts w:ascii="Times New Roman" w:hAnsi="Times New Roman" w:cs="Times New Roman"/>
              </w:rPr>
              <w:lastRenderedPageBreak/>
              <w:t xml:space="preserve">ных ресурсах и персонале и осуществлять планирование потребностей структурного </w:t>
            </w:r>
          </w:p>
          <w:p w14:paraId="2D03EEF3" w14:textId="77777777" w:rsidR="00652834" w:rsidRDefault="00652834" w:rsidP="00652834">
            <w:pPr>
              <w:rPr>
                <w:rFonts w:ascii="Times New Roman" w:hAnsi="Times New Roman" w:cs="Times New Roman"/>
              </w:rPr>
            </w:pPr>
          </w:p>
          <w:p w14:paraId="0AF2A37E" w14:textId="77777777" w:rsidR="00652834" w:rsidRPr="00EA5677" w:rsidRDefault="00652834" w:rsidP="00652834">
            <w:pPr>
              <w:rPr>
                <w:rFonts w:ascii="Times New Roman" w:hAnsi="Times New Roman" w:cs="Times New Roman"/>
              </w:rPr>
            </w:pPr>
            <w:r w:rsidRPr="00EA5677">
              <w:rPr>
                <w:rFonts w:ascii="Times New Roman" w:hAnsi="Times New Roman" w:cs="Times New Roman"/>
              </w:rPr>
              <w:t>подразделения гостиницы и других средств размещения; планировать и прогнозировать продажи</w:t>
            </w:r>
          </w:p>
        </w:tc>
        <w:tc>
          <w:tcPr>
            <w:tcW w:w="3801" w:type="dxa"/>
          </w:tcPr>
          <w:p w14:paraId="1976C9A1" w14:textId="77777777" w:rsidR="00652834" w:rsidRDefault="00652834" w:rsidP="00652834">
            <w:pPr>
              <w:rPr>
                <w:rFonts w:ascii="Times New Roman" w:hAnsi="Times New Roman" w:cs="Times New Roman"/>
              </w:rPr>
            </w:pPr>
            <w:r w:rsidRPr="00EA5677">
              <w:rPr>
                <w:rFonts w:ascii="Times New Roman" w:hAnsi="Times New Roman" w:cs="Times New Roman"/>
              </w:rPr>
              <w:lastRenderedPageBreak/>
              <w:t>Виды, формы, этапы, методы определения и планирования потребно</w:t>
            </w:r>
            <w:r w:rsidRPr="00EA5677">
              <w:rPr>
                <w:rFonts w:ascii="Times New Roman" w:hAnsi="Times New Roman" w:cs="Times New Roman"/>
              </w:rPr>
              <w:lastRenderedPageBreak/>
              <w:t xml:space="preserve">стей в материальных ресурсах и персонале деятельности структурного подразделения </w:t>
            </w:r>
          </w:p>
          <w:p w14:paraId="7D21E972" w14:textId="77777777" w:rsidR="00652834" w:rsidRDefault="00652834" w:rsidP="00652834">
            <w:pPr>
              <w:rPr>
                <w:rFonts w:ascii="Times New Roman" w:hAnsi="Times New Roman" w:cs="Times New Roman"/>
              </w:rPr>
            </w:pPr>
          </w:p>
          <w:p w14:paraId="1905B0F4" w14:textId="77777777" w:rsidR="00652834" w:rsidRPr="00EA5677" w:rsidRDefault="00652834" w:rsidP="00652834">
            <w:pPr>
              <w:rPr>
                <w:rFonts w:ascii="Times New Roman" w:hAnsi="Times New Roman" w:cs="Times New Roman"/>
              </w:rPr>
            </w:pPr>
            <w:r w:rsidRPr="00EA5677">
              <w:rPr>
                <w:rFonts w:ascii="Times New Roman" w:hAnsi="Times New Roman" w:cs="Times New Roman"/>
              </w:rPr>
              <w:t>гостиницы и других средств размещения;</w:t>
            </w:r>
          </w:p>
        </w:tc>
      </w:tr>
      <w:tr w:rsidR="00652834" w14:paraId="43D698F5" w14:textId="77777777" w:rsidTr="00652834">
        <w:tc>
          <w:tcPr>
            <w:tcW w:w="2565" w:type="dxa"/>
          </w:tcPr>
          <w:p w14:paraId="76871CC5"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lastRenderedPageBreak/>
              <w:t>ПК 1.2. Организовывать деятельность сотрудников службы приема и размещения в соответствии с текущими планами и стандартами гостиницы</w:t>
            </w:r>
          </w:p>
        </w:tc>
        <w:tc>
          <w:tcPr>
            <w:tcW w:w="3663" w:type="dxa"/>
          </w:tcPr>
          <w:p w14:paraId="3867BA50"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Выстраивать систему стимулирования работников службы приема и размещения Управлять материально- производственными запасами Применять знание особенностей продаж номерного фонда и дополнительных услуг гостиницы; ценообразования; ориентироваться в номенклатуре основных и дополнительных услуг отеля;</w:t>
            </w:r>
          </w:p>
        </w:tc>
        <w:tc>
          <w:tcPr>
            <w:tcW w:w="3801" w:type="dxa"/>
          </w:tcPr>
          <w:p w14:paraId="7E635591"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Методы и формы оплаты труда видов. Виды и формы стимулирования труда. Тарифные планы и тарифную политику гостиничного предприятия; Особенности продаж номерного фонда и дополнительных услуг гостиницы; Номенклатуру основных и дополнительных услуг гостиницы</w:t>
            </w:r>
          </w:p>
        </w:tc>
      </w:tr>
      <w:tr w:rsidR="00652834" w14:paraId="5D604912" w14:textId="77777777" w:rsidTr="00652834">
        <w:tc>
          <w:tcPr>
            <w:tcW w:w="2565" w:type="dxa"/>
          </w:tcPr>
          <w:p w14:paraId="1AB6BD75"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ПК 2..2. Организовывать деятельность сотрудников службы питания в соответствии с текущими планами и стандартами гостиницы.</w:t>
            </w:r>
          </w:p>
        </w:tc>
        <w:tc>
          <w:tcPr>
            <w:tcW w:w="3663" w:type="dxa"/>
          </w:tcPr>
          <w:p w14:paraId="6F8EEBCC"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Выстраивать систему стимулирования работников службы питания Управлять материально- производственными запасами</w:t>
            </w:r>
          </w:p>
        </w:tc>
        <w:tc>
          <w:tcPr>
            <w:tcW w:w="3801" w:type="dxa"/>
          </w:tcPr>
          <w:p w14:paraId="58F8D716"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Принципы планирования потребности в персонале и средствах на оплату труда Методы и формы оплаты труда видов. Виды и формы стимулирования труда. Принципы управления материально-производственными запасами</w:t>
            </w:r>
          </w:p>
        </w:tc>
      </w:tr>
      <w:tr w:rsidR="00652834" w14:paraId="6C3B7A2E" w14:textId="77777777" w:rsidTr="00652834">
        <w:tc>
          <w:tcPr>
            <w:tcW w:w="2565" w:type="dxa"/>
          </w:tcPr>
          <w:p w14:paraId="51E02ED3"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ПК 3.2. Организовывать деятельность сотрудников службы обслуживания и эксплуатации номерного фонда</w:t>
            </w:r>
          </w:p>
        </w:tc>
        <w:tc>
          <w:tcPr>
            <w:tcW w:w="3663" w:type="dxa"/>
          </w:tcPr>
          <w:p w14:paraId="20713516"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Рассчитывать нормативы работы горничных; Выстраивать систему стимулирования работников службы питания Управлять материально- производственными запасами</w:t>
            </w:r>
          </w:p>
        </w:tc>
        <w:tc>
          <w:tcPr>
            <w:tcW w:w="3801" w:type="dxa"/>
          </w:tcPr>
          <w:p w14:paraId="320E5E11"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Принципы планирования потребности в персонале и средствах на оплату труда Методы и формы оплаты труда видов. Виды и формы стимулирования труда. Принципы управления материально-производственными</w:t>
            </w:r>
          </w:p>
        </w:tc>
      </w:tr>
      <w:tr w:rsidR="00652834" w14:paraId="20332FC0" w14:textId="77777777" w:rsidTr="00652834">
        <w:tc>
          <w:tcPr>
            <w:tcW w:w="2565" w:type="dxa"/>
          </w:tcPr>
          <w:p w14:paraId="40CB25E8"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ПК 4.2 Организовывать деятельность сотрудников службы бронирования и продаж в материальных ресурсах и персонале</w:t>
            </w:r>
          </w:p>
        </w:tc>
        <w:tc>
          <w:tcPr>
            <w:tcW w:w="3663" w:type="dxa"/>
          </w:tcPr>
          <w:p w14:paraId="4C79FE09"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Применять знание особенностей продаж номерного фонда и дополнительных услуг гостиницы; ориентироваться в номенклатуре основных и дополнительных услуг отеля; применять принципы ценообразования и подходы к ценообразованию. Применять методы максимизации доходов гостиницы</w:t>
            </w:r>
          </w:p>
        </w:tc>
        <w:tc>
          <w:tcPr>
            <w:tcW w:w="3801" w:type="dxa"/>
          </w:tcPr>
          <w:p w14:paraId="7F13876B"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Содержание эксплуатационной программы гостиницы и номенклатуру основных и дополнительных услуг, основные понятия: загрузка гостиницы, средняя цена; номерной фонд гостиницы; принципы ценообразования и подходы к ценообразованию Методы управления доходами гостиницы;</w:t>
            </w:r>
          </w:p>
          <w:p w14:paraId="2B3F0025"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2AF5510D"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r>
      <w:tr w:rsidR="00652834" w14:paraId="1C0107ED" w14:textId="77777777" w:rsidTr="00652834">
        <w:tc>
          <w:tcPr>
            <w:tcW w:w="2565" w:type="dxa"/>
          </w:tcPr>
          <w:p w14:paraId="66BB8BED"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lastRenderedPageBreak/>
              <w:t xml:space="preserve">ПК1.3-4.3 Контролировать текущую деятельность сотрудников структурных подразделений для поддержания требуемого </w:t>
            </w:r>
            <w:proofErr w:type="spellStart"/>
            <w:r w:rsidRPr="00EA5677">
              <w:rPr>
                <w:rFonts w:ascii="Times New Roman" w:hAnsi="Times New Roman" w:cs="Times New Roman"/>
              </w:rPr>
              <w:t>требуемого</w:t>
            </w:r>
            <w:proofErr w:type="spellEnd"/>
            <w:r w:rsidRPr="00EA5677">
              <w:rPr>
                <w:rFonts w:ascii="Times New Roman" w:hAnsi="Times New Roman" w:cs="Times New Roman"/>
              </w:rPr>
              <w:t xml:space="preserve"> уровня качества обслуживания гостей.</w:t>
            </w:r>
          </w:p>
        </w:tc>
        <w:tc>
          <w:tcPr>
            <w:tcW w:w="3663" w:type="dxa"/>
          </w:tcPr>
          <w:p w14:paraId="43F3DF42"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Анализировать результаты деятельности структурных подразделений гостиницы Применять методы расчёта показателей эффективности работы структурных подразделений гостиницы</w:t>
            </w:r>
          </w:p>
        </w:tc>
        <w:tc>
          <w:tcPr>
            <w:tcW w:w="3801" w:type="dxa"/>
          </w:tcPr>
          <w:p w14:paraId="7DC8D0D9"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Методы определения эффективности работы структурных подразделений гостиницы</w:t>
            </w:r>
          </w:p>
        </w:tc>
      </w:tr>
      <w:tr w:rsidR="00652834" w14:paraId="625FA036" w14:textId="77777777" w:rsidTr="00652834">
        <w:tc>
          <w:tcPr>
            <w:tcW w:w="2565" w:type="dxa"/>
          </w:tcPr>
          <w:p w14:paraId="6E99C292"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ПК 1.2-4.2. Организовывать деятельность сотрудников структурных подразделений гостиниц</w:t>
            </w:r>
          </w:p>
        </w:tc>
        <w:tc>
          <w:tcPr>
            <w:tcW w:w="3663" w:type="dxa"/>
          </w:tcPr>
          <w:p w14:paraId="1BCA5314"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вести необходимую, бухгалтерскую отчетность, заполнять первичные документы, составлять график документооборота, вести учёт выручки от услуг по проживанию, отражать выручку от внереализационных доходов. Отражать операции по бронированию номеров Вести учёт расходов на материально-техническое обеспечение гостиниц.</w:t>
            </w:r>
          </w:p>
        </w:tc>
        <w:tc>
          <w:tcPr>
            <w:tcW w:w="3801" w:type="dxa"/>
          </w:tcPr>
          <w:p w14:paraId="3BE1D971"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 основные бухгалтерские документы и требования к их составлению в контексте профессиональных обязанностей технических работников и специалистов; виды отчетности по продажам - учет и порядок ведения кассовых операций; - формы безналичных расчетов;</w:t>
            </w:r>
          </w:p>
        </w:tc>
      </w:tr>
      <w:tr w:rsidR="00652834" w14:paraId="44E50647" w14:textId="77777777" w:rsidTr="00652834">
        <w:tc>
          <w:tcPr>
            <w:tcW w:w="2565" w:type="dxa"/>
          </w:tcPr>
          <w:p w14:paraId="0992217F"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 xml:space="preserve">ОК 03. Планировать и реализовывать </w:t>
            </w:r>
            <w:proofErr w:type="spellStart"/>
            <w:r w:rsidRPr="00EA5677">
              <w:rPr>
                <w:rFonts w:ascii="Times New Roman" w:hAnsi="Times New Roman" w:cs="Times New Roman"/>
              </w:rPr>
              <w:t>собст</w:t>
            </w:r>
            <w:proofErr w:type="spellEnd"/>
            <w:r w:rsidRPr="00EA5677">
              <w:rPr>
                <w:rFonts w:ascii="Times New Roman" w:hAnsi="Times New Roman" w:cs="Times New Roman"/>
              </w:rPr>
              <w:t>- венное профессиональное и личностное развитие</w:t>
            </w:r>
          </w:p>
        </w:tc>
        <w:tc>
          <w:tcPr>
            <w:tcW w:w="3663" w:type="dxa"/>
          </w:tcPr>
          <w:p w14:paraId="461BAB80"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Разработать план самообразования. определить перечень литературных источников по экономике и бухучету гостиничного предприятия. Организовать самостоятельную работу по изучению учебников и (пособий) передового опыта. Объективно оценить результаты профессионального роста.</w:t>
            </w:r>
          </w:p>
        </w:tc>
        <w:tc>
          <w:tcPr>
            <w:tcW w:w="3801" w:type="dxa"/>
          </w:tcPr>
          <w:p w14:paraId="2E8F2757"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методику экономического самообразования. Содержание и структуру плана самостоятельного изучения основ экономики и бухгалтерского учета гостиничного предприятия. Показатели профессионального и личного развития</w:t>
            </w:r>
          </w:p>
        </w:tc>
      </w:tr>
      <w:tr w:rsidR="00652834" w14:paraId="6CE9448C" w14:textId="77777777" w:rsidTr="00652834">
        <w:tc>
          <w:tcPr>
            <w:tcW w:w="2565" w:type="dxa"/>
          </w:tcPr>
          <w:p w14:paraId="212EAB2F"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ОК 04. Работать в коллективе и команде, эффективно взаимодействовать с коллегами, руководством, клиентами</w:t>
            </w:r>
          </w:p>
        </w:tc>
        <w:tc>
          <w:tcPr>
            <w:tcW w:w="3663" w:type="dxa"/>
          </w:tcPr>
          <w:p w14:paraId="1669F84D"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Самостоятельно анализировать проблемы в финансово- экономических отношениях с коллегами и клиентами. Тактично и логично аргументировать свое мнение и позицию при взаимодействии с коллегами и клиентами при решении хозяйственно- экономических вопросов в профессиональной деятельности.</w:t>
            </w:r>
          </w:p>
        </w:tc>
        <w:tc>
          <w:tcPr>
            <w:tcW w:w="3801" w:type="dxa"/>
          </w:tcPr>
          <w:p w14:paraId="7A676DB9"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Нормы и правила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tc>
      </w:tr>
      <w:tr w:rsidR="00652834" w14:paraId="6F3C3C9A" w14:textId="77777777" w:rsidTr="00652834">
        <w:tc>
          <w:tcPr>
            <w:tcW w:w="2565" w:type="dxa"/>
          </w:tcPr>
          <w:p w14:paraId="4BF78FE4"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663" w:type="dxa"/>
          </w:tcPr>
          <w:p w14:paraId="7358005B"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Применять различные формы, виды устной и письменной коммуникации в профессиональной деятельности. Владеть методикой подготовки текстов, сообщений в контексте профессиональных обязанностей</w:t>
            </w:r>
          </w:p>
        </w:tc>
        <w:tc>
          <w:tcPr>
            <w:tcW w:w="3801" w:type="dxa"/>
          </w:tcPr>
          <w:p w14:paraId="12129DCB"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Специфику различных функциональных –смысловых (финансовых)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 хозяйственно- финансовой содержания.</w:t>
            </w:r>
          </w:p>
        </w:tc>
      </w:tr>
      <w:tr w:rsidR="00652834" w14:paraId="07B49C41" w14:textId="77777777" w:rsidTr="00652834">
        <w:tc>
          <w:tcPr>
            <w:tcW w:w="2565" w:type="dxa"/>
          </w:tcPr>
          <w:p w14:paraId="74EDC133"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lastRenderedPageBreak/>
              <w:t>ОК 10. Пользоваться профессиональной документацией на государственном и иностранном языке.</w:t>
            </w:r>
          </w:p>
        </w:tc>
        <w:tc>
          <w:tcPr>
            <w:tcW w:w="3663" w:type="dxa"/>
          </w:tcPr>
          <w:p w14:paraId="6019B909"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Применять на практике правовые и нормативные документы в контексте своих профессиональных обязанностей. Составлять договорную документацию в соответствии со своими профессиональными функциями. 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tc>
        <w:tc>
          <w:tcPr>
            <w:tcW w:w="3801" w:type="dxa"/>
          </w:tcPr>
          <w:p w14:paraId="55DC83AE" w14:textId="77777777" w:rsidR="00652834" w:rsidRPr="00EA5677" w:rsidRDefault="00652834" w:rsidP="0065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A5677">
              <w:rPr>
                <w:rFonts w:ascii="Times New Roman" w:hAnsi="Times New Roman" w:cs="Times New Roman"/>
              </w:rPr>
              <w:t>Хозяйственно-экономические основы нормативного регулирования гостиничного дела. Содержание профессиональной документации, определяющее экономику и бухгалтерский учет гостиничного предприятия . Характеристику документального оформления договорных отношений в гостинице, место и роль в этих отношениях технических работников и специалистов.</w:t>
            </w:r>
          </w:p>
        </w:tc>
      </w:tr>
    </w:tbl>
    <w:p w14:paraId="36DB2EA0" w14:textId="77777777" w:rsidR="00B4731B" w:rsidRDefault="00B4731B" w:rsidP="00DC0B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11986EC5" w14:textId="77777777" w:rsidR="00B4731B" w:rsidRDefault="00B4731B" w:rsidP="00DC0B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1FDE295A" w14:textId="77777777" w:rsidR="00B4731B" w:rsidRPr="00DC0B54" w:rsidRDefault="00B4731B" w:rsidP="00DC0B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28E51480" w14:textId="77777777" w:rsidR="00DC0B54" w:rsidRPr="00DC0B54" w:rsidRDefault="00DC0B54" w:rsidP="00AB5442">
      <w:pPr>
        <w:numPr>
          <w:ilvl w:val="0"/>
          <w:numId w:val="1"/>
        </w:numPr>
        <w:spacing w:after="0" w:line="240" w:lineRule="auto"/>
        <w:jc w:val="center"/>
        <w:rPr>
          <w:rFonts w:ascii="Times New Roman" w:eastAsia="Times New Roman" w:hAnsi="Times New Roman" w:cs="Times New Roman"/>
          <w:b/>
          <w:sz w:val="24"/>
          <w:szCs w:val="20"/>
        </w:rPr>
      </w:pPr>
      <w:r w:rsidRPr="00DC0B54">
        <w:rPr>
          <w:rFonts w:ascii="Times New Roman" w:eastAsia="Times New Roman" w:hAnsi="Times New Roman" w:cs="Times New Roman"/>
          <w:b/>
          <w:sz w:val="24"/>
          <w:szCs w:val="20"/>
        </w:rPr>
        <w:t xml:space="preserve">МЕТОДИЧЕСКИЕ УКАЗАНИЯ </w:t>
      </w:r>
    </w:p>
    <w:p w14:paraId="77502BD1" w14:textId="77777777" w:rsidR="00DC0B54" w:rsidRPr="00DC0B54" w:rsidRDefault="00DC0B54" w:rsidP="00DC0B54">
      <w:pPr>
        <w:spacing w:after="0" w:line="240" w:lineRule="auto"/>
        <w:ind w:left="360"/>
        <w:jc w:val="center"/>
        <w:rPr>
          <w:rFonts w:ascii="Times New Roman" w:eastAsia="Times New Roman" w:hAnsi="Times New Roman" w:cs="Times New Roman"/>
          <w:b/>
          <w:sz w:val="24"/>
          <w:szCs w:val="20"/>
        </w:rPr>
      </w:pPr>
      <w:r w:rsidRPr="00DC0B54">
        <w:rPr>
          <w:rFonts w:ascii="Times New Roman" w:eastAsia="Times New Roman" w:hAnsi="Times New Roman" w:cs="Times New Roman"/>
          <w:b/>
          <w:sz w:val="24"/>
          <w:szCs w:val="20"/>
        </w:rPr>
        <w:t>ПО ВЫПОЛНЕНИЮ КОНТРОЛЬНЫХ РАБОТ</w:t>
      </w:r>
    </w:p>
    <w:p w14:paraId="59ADEF67" w14:textId="77777777" w:rsidR="00DC0B54" w:rsidRPr="00DC0B54" w:rsidRDefault="00DC0B54" w:rsidP="00DC0B54">
      <w:pPr>
        <w:spacing w:after="0" w:line="240" w:lineRule="auto"/>
        <w:ind w:left="360"/>
        <w:jc w:val="center"/>
        <w:rPr>
          <w:rFonts w:ascii="Times New Roman" w:eastAsia="Times New Roman" w:hAnsi="Times New Roman" w:cs="Times New Roman"/>
          <w:b/>
          <w:sz w:val="24"/>
          <w:szCs w:val="20"/>
        </w:rPr>
      </w:pPr>
    </w:p>
    <w:p w14:paraId="00C633A4" w14:textId="77777777" w:rsidR="00DC0B54" w:rsidRPr="00DC0B54" w:rsidRDefault="00DC0B54" w:rsidP="00AB5442">
      <w:pPr>
        <w:numPr>
          <w:ilvl w:val="1"/>
          <w:numId w:val="1"/>
        </w:numPr>
        <w:spacing w:after="100" w:afterAutospacing="1" w:line="240" w:lineRule="auto"/>
        <w:ind w:left="357" w:hanging="357"/>
        <w:jc w:val="center"/>
        <w:rPr>
          <w:rFonts w:ascii="Times New Roman" w:eastAsia="Times New Roman" w:hAnsi="Times New Roman" w:cs="Times New Roman"/>
          <w:b/>
          <w:sz w:val="28"/>
          <w:szCs w:val="28"/>
        </w:rPr>
      </w:pPr>
      <w:r w:rsidRPr="00DC0B54">
        <w:rPr>
          <w:rFonts w:ascii="Times New Roman" w:eastAsia="Times New Roman" w:hAnsi="Times New Roman" w:cs="Times New Roman"/>
          <w:b/>
          <w:sz w:val="28"/>
          <w:szCs w:val="28"/>
        </w:rPr>
        <w:t>Общие положения</w:t>
      </w:r>
    </w:p>
    <w:p w14:paraId="4EB7B94C" w14:textId="77777777" w:rsidR="00DC0B54" w:rsidRPr="00DC0B54" w:rsidRDefault="00DC0B54" w:rsidP="00DC0B54">
      <w:pPr>
        <w:spacing w:after="0" w:line="240" w:lineRule="auto"/>
        <w:ind w:firstLine="709"/>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t xml:space="preserve">     В соответствии с учебным планом студенты заочной формы обучения должны выполнить контрольную работу по дисциплине «</w:t>
      </w:r>
      <w:r w:rsidR="0048562E" w:rsidRPr="0048562E">
        <w:rPr>
          <w:rFonts w:ascii="Times New Roman" w:eastAsia="Times New Roman" w:hAnsi="Times New Roman" w:cs="Times New Roman"/>
          <w:sz w:val="28"/>
          <w:szCs w:val="28"/>
        </w:rPr>
        <w:t>Экономика и бухгалтерский учет</w:t>
      </w:r>
      <w:r w:rsidR="002D6447">
        <w:rPr>
          <w:rFonts w:ascii="Times New Roman" w:eastAsia="Times New Roman" w:hAnsi="Times New Roman" w:cs="Times New Roman"/>
          <w:sz w:val="28"/>
          <w:szCs w:val="28"/>
        </w:rPr>
        <w:t>»</w:t>
      </w:r>
      <w:r w:rsidRPr="00DC0B54">
        <w:rPr>
          <w:rFonts w:ascii="Times New Roman" w:eastAsia="Times New Roman" w:hAnsi="Times New Roman" w:cs="Times New Roman"/>
          <w:sz w:val="28"/>
          <w:szCs w:val="28"/>
        </w:rPr>
        <w:t>.</w:t>
      </w:r>
    </w:p>
    <w:p w14:paraId="794C8494" w14:textId="77777777" w:rsidR="00DC0B54" w:rsidRPr="00DC0B54" w:rsidRDefault="00DC0B54" w:rsidP="00DC0B54">
      <w:pPr>
        <w:spacing w:after="0" w:line="240" w:lineRule="auto"/>
        <w:ind w:firstLine="709"/>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t xml:space="preserve"> Цель контрольных работ – закрепить теоретические знания, выработать навыки самостоятельной работы с литературой и с электронными ресурсами по данному курсу, применить основные положения курса при работе по специальности. </w:t>
      </w:r>
    </w:p>
    <w:p w14:paraId="0787239F" w14:textId="77777777" w:rsidR="00DC0B54" w:rsidRPr="00DC0B54" w:rsidRDefault="00DC0B54" w:rsidP="00DC0B54">
      <w:pPr>
        <w:widowControl w:val="0"/>
        <w:autoSpaceDE w:val="0"/>
        <w:autoSpaceDN w:val="0"/>
        <w:adjustRightInd w:val="0"/>
        <w:spacing w:after="0" w:line="240" w:lineRule="auto"/>
        <w:ind w:firstLine="709"/>
        <w:jc w:val="both"/>
        <w:rPr>
          <w:rFonts w:ascii="Times New Roman CYR" w:hAnsi="Times New Roman CYR" w:cs="Times New Roman CYR"/>
          <w:caps/>
          <w:sz w:val="28"/>
          <w:szCs w:val="28"/>
        </w:rPr>
      </w:pPr>
      <w:r w:rsidRPr="00DC0B54">
        <w:rPr>
          <w:rFonts w:ascii="Times New Roman" w:eastAsia="Times New Roman" w:hAnsi="Times New Roman" w:cs="Times New Roman"/>
          <w:sz w:val="28"/>
          <w:szCs w:val="28"/>
        </w:rPr>
        <w:t>Контрольная работа состоит из двух теоретических вопросов и одного  практического задания.</w:t>
      </w:r>
    </w:p>
    <w:p w14:paraId="666E35FE" w14:textId="77777777" w:rsidR="00DC0B54" w:rsidRPr="00DC0B54" w:rsidRDefault="00DC0B54" w:rsidP="00DC0B54">
      <w:pPr>
        <w:spacing w:after="0" w:line="240" w:lineRule="auto"/>
        <w:ind w:firstLine="708"/>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t>К выполнению контрольных работ следует подходить творчески. Качество её оцениваются по тому, насколько правильно и самостоятельно выполнены работы и в какой степени использована рекомендованная литература. В выполненных работах необходимо показать умение анализировать, систематизировать и обобщать изучаемый материал.  Раздел 2.2  методических указаний содержит список вариантов с перечнем вопросов, которые следует осветить в  работах. Указаны также ссылки на электронные источники и номера литературных источников из общего перечня литературы, которые необходимо изучить при выполнении контрольной работы.</w:t>
      </w:r>
    </w:p>
    <w:p w14:paraId="2D1A4A0F" w14:textId="77777777" w:rsidR="00DC0B54" w:rsidRPr="00DC0B54" w:rsidRDefault="00DC0B54" w:rsidP="00DC0B54">
      <w:pPr>
        <w:spacing w:after="0" w:line="240" w:lineRule="auto"/>
        <w:ind w:firstLine="709"/>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t xml:space="preserve">При подготовке к выполнению контрольной работы рекомендуется использовать учебники, учебные пособия,  электронные ресурсы, периодическую литературу. </w:t>
      </w:r>
    </w:p>
    <w:p w14:paraId="6497F3CB" w14:textId="77777777" w:rsidR="00DC0B54" w:rsidRPr="00DC0B54" w:rsidRDefault="00DC0B54" w:rsidP="00DC0B54">
      <w:pPr>
        <w:spacing w:after="0" w:line="240" w:lineRule="auto"/>
        <w:ind w:firstLine="709"/>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t xml:space="preserve">Вариант контрольной работы студент определяет по </w:t>
      </w:r>
      <w:r w:rsidR="000B59BD">
        <w:rPr>
          <w:rFonts w:ascii="Times New Roman" w:eastAsia="Times New Roman" w:hAnsi="Times New Roman" w:cs="Times New Roman"/>
          <w:sz w:val="28"/>
          <w:szCs w:val="28"/>
        </w:rPr>
        <w:t>номеру в списке группы</w:t>
      </w:r>
    </w:p>
    <w:p w14:paraId="3470A47D" w14:textId="77777777" w:rsidR="00DC0B54" w:rsidRPr="00DC0B54" w:rsidRDefault="00DC0B54" w:rsidP="00DC0B5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60631EE8" w14:textId="77777777" w:rsidR="00480894" w:rsidRDefault="00480894"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1.</w:t>
      </w:r>
    </w:p>
    <w:p w14:paraId="55A59FC5" w14:textId="77777777" w:rsidR="00480894" w:rsidRDefault="00D437A9"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ТЕОРЕТИЧЕСКОЕ </w:t>
      </w:r>
      <w:r w:rsidR="005F28E5">
        <w:rPr>
          <w:rFonts w:ascii="Times New Roman CYR" w:hAnsi="Times New Roman CYR" w:cs="Times New Roman CYR"/>
          <w:caps/>
          <w:sz w:val="28"/>
          <w:szCs w:val="28"/>
        </w:rPr>
        <w:t>Задание.</w:t>
      </w:r>
    </w:p>
    <w:p w14:paraId="4DEF1B36" w14:textId="77777777" w:rsidR="0048562E" w:rsidRPr="000B59BD" w:rsidRDefault="0048562E" w:rsidP="00AB5442">
      <w:pPr>
        <w:pStyle w:val="a3"/>
        <w:widowControl w:val="0"/>
        <w:numPr>
          <w:ilvl w:val="0"/>
          <w:numId w:val="6"/>
        </w:numPr>
        <w:autoSpaceDE w:val="0"/>
        <w:autoSpaceDN w:val="0"/>
        <w:adjustRightInd w:val="0"/>
        <w:spacing w:after="0" w:line="360" w:lineRule="auto"/>
        <w:jc w:val="both"/>
        <w:rPr>
          <w:rFonts w:ascii="Times New Roman CYR" w:hAnsi="Times New Roman CYR" w:cs="Times New Roman CYR"/>
          <w:caps/>
          <w:sz w:val="28"/>
          <w:szCs w:val="28"/>
        </w:rPr>
      </w:pPr>
      <w:r w:rsidRPr="000B59BD">
        <w:rPr>
          <w:rFonts w:ascii="Times New Roman" w:hAnsi="Times New Roman" w:cs="Times New Roman"/>
          <w:sz w:val="28"/>
          <w:szCs w:val="28"/>
        </w:rPr>
        <w:lastRenderedPageBreak/>
        <w:t>Особенности производства и реализации гостиничной услуги. Сущность и специфика гостиничной услуги. Гостиничный продукт, составляющие гостиничного продукта.</w:t>
      </w:r>
    </w:p>
    <w:p w14:paraId="68F3CDDE" w14:textId="77777777" w:rsidR="0048562E" w:rsidRPr="000B59BD" w:rsidRDefault="0048562E" w:rsidP="00AB5442">
      <w:pPr>
        <w:pStyle w:val="a3"/>
        <w:widowControl w:val="0"/>
        <w:numPr>
          <w:ilvl w:val="0"/>
          <w:numId w:val="6"/>
        </w:numPr>
        <w:autoSpaceDE w:val="0"/>
        <w:autoSpaceDN w:val="0"/>
        <w:adjustRightInd w:val="0"/>
        <w:spacing w:after="0" w:line="360" w:lineRule="auto"/>
        <w:jc w:val="both"/>
        <w:rPr>
          <w:rFonts w:ascii="Times New Roman CYR" w:hAnsi="Times New Roman CYR" w:cs="Times New Roman CYR"/>
          <w:caps/>
          <w:sz w:val="28"/>
          <w:szCs w:val="28"/>
        </w:rPr>
      </w:pPr>
      <w:r w:rsidRPr="000B59BD">
        <w:rPr>
          <w:rFonts w:ascii="Times New Roman" w:eastAsia="Times New Roman" w:hAnsi="Times New Roman" w:cs="Times New Roman"/>
          <w:sz w:val="28"/>
          <w:szCs w:val="28"/>
        </w:rPr>
        <w:t>Особенности учёта расходов в составе расходов на гостиничном предприятии. Учёт расходов на материально-техническое обеспечение гостиниц</w:t>
      </w:r>
    </w:p>
    <w:p w14:paraId="6C2DA306" w14:textId="77777777" w:rsidR="0048562E" w:rsidRPr="0048562E" w:rsidRDefault="0048562E" w:rsidP="0048562E">
      <w:pPr>
        <w:pStyle w:val="a3"/>
        <w:widowControl w:val="0"/>
        <w:autoSpaceDE w:val="0"/>
        <w:autoSpaceDN w:val="0"/>
        <w:adjustRightInd w:val="0"/>
        <w:spacing w:after="0" w:line="360" w:lineRule="auto"/>
        <w:jc w:val="both"/>
        <w:rPr>
          <w:rFonts w:ascii="Times New Roman CYR" w:hAnsi="Times New Roman CYR" w:cs="Times New Roman CYR"/>
          <w:caps/>
          <w:sz w:val="28"/>
          <w:szCs w:val="28"/>
        </w:rPr>
      </w:pPr>
      <w:r w:rsidRPr="0048562E">
        <w:rPr>
          <w:rFonts w:ascii="Times New Roman CYR" w:hAnsi="Times New Roman CYR" w:cs="Times New Roman CYR"/>
          <w:caps/>
          <w:sz w:val="28"/>
          <w:szCs w:val="28"/>
        </w:rPr>
        <w:t>ПРАКТИЧЕСКОЕ ЗАДАНИЕ</w:t>
      </w:r>
    </w:p>
    <w:p w14:paraId="2DD4142B" w14:textId="77777777" w:rsidR="007A22F7" w:rsidRPr="007A22F7" w:rsidRDefault="0048562E"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8562E">
        <w:rPr>
          <w:rFonts w:ascii="Times New Roman" w:hAnsi="Times New Roman" w:cs="Times New Roman"/>
          <w:sz w:val="28"/>
          <w:szCs w:val="28"/>
        </w:rPr>
        <w:t xml:space="preserve">Гостиница имеет 200 номеров, работает 365 дней в году. Простой вследствие текущего ремонта составляет 650 место-дней. Простой номерного фонда, находящегося на санитарной обработке и время подготовки к размещению 592 место-дня. Определить коэффициент использования максимальной пропускной способности. </w:t>
      </w:r>
    </w:p>
    <w:p w14:paraId="3C167A2E" w14:textId="77777777" w:rsidR="0048562E" w:rsidRDefault="0048562E"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455A1844" w14:textId="77777777" w:rsidR="00480894" w:rsidRDefault="0044145E"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2</w:t>
      </w:r>
      <w:r w:rsidR="00480894">
        <w:rPr>
          <w:rFonts w:ascii="Times New Roman CYR" w:hAnsi="Times New Roman CYR" w:cs="Times New Roman CYR"/>
          <w:caps/>
          <w:sz w:val="28"/>
          <w:szCs w:val="28"/>
        </w:rPr>
        <w:t>.</w:t>
      </w:r>
    </w:p>
    <w:p w14:paraId="2C61D593" w14:textId="77777777" w:rsidR="00D5290C" w:rsidRDefault="00D5290C" w:rsidP="00D5290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ТЕОРЕТИЧЕСКОЕ Задание.</w:t>
      </w:r>
    </w:p>
    <w:p w14:paraId="404B3F52" w14:textId="77777777" w:rsidR="004E7B0E" w:rsidRPr="0022340B" w:rsidRDefault="0048562E" w:rsidP="00AB5442">
      <w:pPr>
        <w:pStyle w:val="a3"/>
        <w:widowControl w:val="0"/>
        <w:numPr>
          <w:ilvl w:val="0"/>
          <w:numId w:val="7"/>
        </w:numPr>
        <w:autoSpaceDE w:val="0"/>
        <w:autoSpaceDN w:val="0"/>
        <w:adjustRightInd w:val="0"/>
        <w:spacing w:after="0" w:line="360" w:lineRule="auto"/>
        <w:jc w:val="both"/>
        <w:rPr>
          <w:rFonts w:ascii="Times New Roman" w:hAnsi="Times New Roman" w:cs="Times New Roman"/>
          <w:sz w:val="28"/>
          <w:szCs w:val="28"/>
        </w:rPr>
      </w:pPr>
      <w:r w:rsidRPr="0022340B">
        <w:rPr>
          <w:rFonts w:ascii="Times New Roman" w:eastAsia="Times New Roman" w:hAnsi="Times New Roman" w:cs="Times New Roman"/>
          <w:sz w:val="28"/>
          <w:szCs w:val="28"/>
        </w:rPr>
        <w:t>Организация (предприятие) как первичный, главный и самостоятельный элемент экономической системы. Основы организации предпринимательской деятельности в гостиничном бизнесе.</w:t>
      </w:r>
    </w:p>
    <w:p w14:paraId="21C8FB3E" w14:textId="77777777" w:rsidR="0048562E" w:rsidRPr="0022340B" w:rsidRDefault="004F6248" w:rsidP="00AB5442">
      <w:pPr>
        <w:pStyle w:val="a3"/>
        <w:widowControl w:val="0"/>
        <w:numPr>
          <w:ilvl w:val="0"/>
          <w:numId w:val="7"/>
        </w:numPr>
        <w:autoSpaceDE w:val="0"/>
        <w:autoSpaceDN w:val="0"/>
        <w:adjustRightInd w:val="0"/>
        <w:spacing w:after="0" w:line="360" w:lineRule="auto"/>
        <w:jc w:val="both"/>
        <w:rPr>
          <w:rFonts w:ascii="Times New Roman" w:hAnsi="Times New Roman" w:cs="Times New Roman"/>
          <w:sz w:val="28"/>
          <w:szCs w:val="28"/>
        </w:rPr>
      </w:pPr>
      <w:r w:rsidRPr="0022340B">
        <w:rPr>
          <w:rFonts w:ascii="Times New Roman" w:eastAsia="Times New Roman" w:hAnsi="Times New Roman" w:cs="Times New Roman"/>
          <w:sz w:val="28"/>
          <w:szCs w:val="28"/>
        </w:rPr>
        <w:t>Расчет расходов на рекламу, оформления витрин, выставок, разработка и печатанье рекламных изданий. Учет прочих доходов и потребностей.</w:t>
      </w:r>
    </w:p>
    <w:p w14:paraId="365B33D2" w14:textId="77777777" w:rsidR="007A22F7" w:rsidRDefault="007A22F7"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63DFBEE7" w14:textId="77777777" w:rsidR="000B59BD" w:rsidRPr="000B59BD" w:rsidRDefault="000B59BD" w:rsidP="000B59B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B59BD">
        <w:rPr>
          <w:rFonts w:ascii="Times New Roman" w:hAnsi="Times New Roman" w:cs="Times New Roman"/>
          <w:sz w:val="28"/>
          <w:szCs w:val="28"/>
        </w:rPr>
        <w:t xml:space="preserve">Отразите на счетах бухгалтерского учета хозяйственные операции: </w:t>
      </w:r>
    </w:p>
    <w:p w14:paraId="19AB85ED" w14:textId="77777777" w:rsidR="000B59BD" w:rsidRPr="000B59BD" w:rsidRDefault="000B59BD" w:rsidP="000B59B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B59BD">
        <w:rPr>
          <w:rFonts w:ascii="Times New Roman" w:hAnsi="Times New Roman" w:cs="Times New Roman"/>
          <w:sz w:val="28"/>
          <w:szCs w:val="28"/>
        </w:rPr>
        <w:t>1)</w:t>
      </w:r>
      <w:r>
        <w:rPr>
          <w:rFonts w:ascii="Times New Roman" w:hAnsi="Times New Roman" w:cs="Times New Roman"/>
          <w:sz w:val="28"/>
          <w:szCs w:val="28"/>
        </w:rPr>
        <w:t xml:space="preserve"> </w:t>
      </w:r>
      <w:r w:rsidRPr="000B59BD">
        <w:rPr>
          <w:rFonts w:ascii="Times New Roman" w:hAnsi="Times New Roman" w:cs="Times New Roman"/>
          <w:sz w:val="28"/>
          <w:szCs w:val="28"/>
        </w:rPr>
        <w:t xml:space="preserve">С расчетного счета частично оплачен краткосрочный кредит 240000 руб. </w:t>
      </w:r>
    </w:p>
    <w:p w14:paraId="643D9F0D" w14:textId="77777777" w:rsidR="000B59BD" w:rsidRPr="000B59BD" w:rsidRDefault="000B59BD" w:rsidP="000B59B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B59BD">
        <w:rPr>
          <w:rFonts w:ascii="Times New Roman" w:hAnsi="Times New Roman" w:cs="Times New Roman"/>
          <w:sz w:val="28"/>
          <w:szCs w:val="28"/>
        </w:rPr>
        <w:t>2)</w:t>
      </w:r>
      <w:r>
        <w:rPr>
          <w:rFonts w:ascii="Times New Roman" w:hAnsi="Times New Roman" w:cs="Times New Roman"/>
          <w:sz w:val="28"/>
          <w:szCs w:val="28"/>
        </w:rPr>
        <w:t xml:space="preserve"> </w:t>
      </w:r>
      <w:r w:rsidRPr="000B59BD">
        <w:rPr>
          <w:rFonts w:ascii="Times New Roman" w:hAnsi="Times New Roman" w:cs="Times New Roman"/>
          <w:sz w:val="28"/>
          <w:szCs w:val="28"/>
        </w:rPr>
        <w:t xml:space="preserve">Начислены проценты по краткосрочному кредиту </w:t>
      </w:r>
    </w:p>
    <w:p w14:paraId="2B0B9A47" w14:textId="77777777" w:rsidR="000B59BD" w:rsidRPr="000B59BD" w:rsidRDefault="000B59BD" w:rsidP="000B59B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B59BD">
        <w:rPr>
          <w:rFonts w:ascii="Times New Roman" w:hAnsi="Times New Roman" w:cs="Times New Roman"/>
          <w:sz w:val="28"/>
          <w:szCs w:val="28"/>
        </w:rPr>
        <w:t>3)</w:t>
      </w:r>
      <w:r>
        <w:rPr>
          <w:rFonts w:ascii="Times New Roman" w:hAnsi="Times New Roman" w:cs="Times New Roman"/>
          <w:sz w:val="28"/>
          <w:szCs w:val="28"/>
        </w:rPr>
        <w:t xml:space="preserve"> </w:t>
      </w:r>
      <w:r w:rsidRPr="000B59BD">
        <w:rPr>
          <w:rFonts w:ascii="Times New Roman" w:hAnsi="Times New Roman" w:cs="Times New Roman"/>
          <w:sz w:val="28"/>
          <w:szCs w:val="28"/>
        </w:rPr>
        <w:t xml:space="preserve">Материалы израсходованы на производство на 51300руб. </w:t>
      </w:r>
    </w:p>
    <w:p w14:paraId="772A667D" w14:textId="77777777" w:rsidR="004F6248" w:rsidRDefault="000B59BD" w:rsidP="000B59B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B59BD">
        <w:rPr>
          <w:rFonts w:ascii="Times New Roman" w:hAnsi="Times New Roman" w:cs="Times New Roman"/>
          <w:sz w:val="28"/>
          <w:szCs w:val="28"/>
        </w:rPr>
        <w:t>4)</w:t>
      </w:r>
      <w:r>
        <w:rPr>
          <w:rFonts w:ascii="Times New Roman" w:hAnsi="Times New Roman" w:cs="Times New Roman"/>
          <w:sz w:val="28"/>
          <w:szCs w:val="28"/>
        </w:rPr>
        <w:t xml:space="preserve"> </w:t>
      </w:r>
      <w:r w:rsidRPr="000B59BD">
        <w:rPr>
          <w:rFonts w:ascii="Times New Roman" w:hAnsi="Times New Roman" w:cs="Times New Roman"/>
          <w:sz w:val="28"/>
          <w:szCs w:val="28"/>
        </w:rPr>
        <w:t>Списана кредиторская задолженность поставщикам по истечении срока исковой давности в сумме 23700руб</w:t>
      </w:r>
    </w:p>
    <w:p w14:paraId="30AABB4D"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3.</w:t>
      </w:r>
    </w:p>
    <w:p w14:paraId="20E05669" w14:textId="77777777" w:rsidR="0048562E" w:rsidRDefault="00CF2057" w:rsidP="0048562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ТЕОРЕТИЧЕСКОЕ Задание.</w:t>
      </w:r>
    </w:p>
    <w:p w14:paraId="595FC107" w14:textId="77777777" w:rsidR="0048562E" w:rsidRPr="0022340B" w:rsidRDefault="0048562E" w:rsidP="00AB5442">
      <w:pPr>
        <w:pStyle w:val="a3"/>
        <w:numPr>
          <w:ilvl w:val="0"/>
          <w:numId w:val="8"/>
        </w:numPr>
        <w:rPr>
          <w:rFonts w:ascii="Times New Roman" w:eastAsia="Times New Roman" w:hAnsi="Times New Roman" w:cs="Times New Roman"/>
          <w:sz w:val="28"/>
          <w:szCs w:val="28"/>
        </w:rPr>
      </w:pPr>
      <w:r w:rsidRPr="0022340B">
        <w:rPr>
          <w:rFonts w:ascii="Times New Roman" w:eastAsia="Times New Roman" w:hAnsi="Times New Roman" w:cs="Times New Roman"/>
          <w:sz w:val="28"/>
          <w:szCs w:val="28"/>
        </w:rPr>
        <w:lastRenderedPageBreak/>
        <w:t>Основы внутрифирменного планирования в современных условиях хозяйствования. Методы и принципы планирования.  Система планов гостиничного предприятия. Текущий план предприятия гостеприимства.</w:t>
      </w:r>
    </w:p>
    <w:p w14:paraId="497CFCF0" w14:textId="77777777" w:rsidR="0048562E" w:rsidRPr="0022340B" w:rsidRDefault="00A67D04" w:rsidP="00AB5442">
      <w:pPr>
        <w:pStyle w:val="a3"/>
        <w:numPr>
          <w:ilvl w:val="0"/>
          <w:numId w:val="8"/>
        </w:numPr>
        <w:rPr>
          <w:rFonts w:ascii="Times New Roman" w:eastAsia="Times New Roman" w:hAnsi="Times New Roman" w:cs="Times New Roman"/>
          <w:sz w:val="28"/>
          <w:szCs w:val="28"/>
        </w:rPr>
      </w:pPr>
      <w:r w:rsidRPr="0022340B">
        <w:rPr>
          <w:rFonts w:ascii="Times New Roman" w:eastAsia="Times New Roman" w:hAnsi="Times New Roman" w:cs="Times New Roman"/>
          <w:sz w:val="28"/>
          <w:szCs w:val="28"/>
        </w:rPr>
        <w:t>Основные бухгалтерские документы и требования к оформлению отчётной бухгалтерской документации. Формы первичного учёта</w:t>
      </w:r>
    </w:p>
    <w:p w14:paraId="5B006365" w14:textId="77777777" w:rsidR="007A22F7" w:rsidRDefault="007A22F7"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38F1FC39" w14:textId="77777777" w:rsidR="0022340B" w:rsidRPr="0022340B" w:rsidRDefault="0022340B" w:rsidP="0022340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 xml:space="preserve">Отразите на счетах бухгалтерского учета хозяйственные операции: </w:t>
      </w:r>
    </w:p>
    <w:p w14:paraId="3665EB14" w14:textId="77777777" w:rsidR="0022340B" w:rsidRPr="0022340B" w:rsidRDefault="0022340B" w:rsidP="0022340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1</w:t>
      </w:r>
      <w:r>
        <w:rPr>
          <w:rFonts w:ascii="Times New Roman" w:hAnsi="Times New Roman" w:cs="Times New Roman"/>
          <w:sz w:val="28"/>
          <w:szCs w:val="28"/>
        </w:rPr>
        <w:t xml:space="preserve"> </w:t>
      </w:r>
      <w:r w:rsidRPr="0022340B">
        <w:rPr>
          <w:rFonts w:ascii="Times New Roman" w:hAnsi="Times New Roman" w:cs="Times New Roman"/>
          <w:sz w:val="28"/>
          <w:szCs w:val="28"/>
        </w:rPr>
        <w:t xml:space="preserve">)С расчетного счета получены в кассу наличные деньги в сумме 81000руб. </w:t>
      </w:r>
    </w:p>
    <w:p w14:paraId="7EF825F8" w14:textId="77777777" w:rsidR="0022340B" w:rsidRPr="0022340B" w:rsidRDefault="0022340B" w:rsidP="0022340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2)</w:t>
      </w:r>
      <w:r>
        <w:rPr>
          <w:rFonts w:ascii="Times New Roman" w:hAnsi="Times New Roman" w:cs="Times New Roman"/>
          <w:sz w:val="28"/>
          <w:szCs w:val="28"/>
        </w:rPr>
        <w:t xml:space="preserve"> </w:t>
      </w:r>
      <w:r w:rsidRPr="0022340B">
        <w:rPr>
          <w:rFonts w:ascii="Times New Roman" w:hAnsi="Times New Roman" w:cs="Times New Roman"/>
          <w:sz w:val="28"/>
          <w:szCs w:val="28"/>
        </w:rPr>
        <w:t xml:space="preserve">Работникам гостиницы начислена заработная плата 276000руб </w:t>
      </w:r>
    </w:p>
    <w:p w14:paraId="10D594C8" w14:textId="77777777" w:rsidR="0022340B" w:rsidRPr="0022340B" w:rsidRDefault="0022340B" w:rsidP="0022340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3</w:t>
      </w:r>
      <w:r>
        <w:rPr>
          <w:rFonts w:ascii="Times New Roman" w:hAnsi="Times New Roman" w:cs="Times New Roman"/>
          <w:sz w:val="28"/>
          <w:szCs w:val="28"/>
        </w:rPr>
        <w:t xml:space="preserve"> </w:t>
      </w:r>
      <w:r w:rsidRPr="0022340B">
        <w:rPr>
          <w:rFonts w:ascii="Times New Roman" w:hAnsi="Times New Roman" w:cs="Times New Roman"/>
          <w:sz w:val="28"/>
          <w:szCs w:val="28"/>
        </w:rPr>
        <w:t xml:space="preserve">)На фонд заработной платы 30% начислены страховые взносы по социальному страхованию и обеспечению (сумму определить) </w:t>
      </w:r>
    </w:p>
    <w:p w14:paraId="6CB96F88" w14:textId="77777777" w:rsidR="0022340B" w:rsidRPr="007A22F7" w:rsidRDefault="0022340B" w:rsidP="0022340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4)</w:t>
      </w:r>
      <w:r>
        <w:rPr>
          <w:rFonts w:ascii="Times New Roman" w:hAnsi="Times New Roman" w:cs="Times New Roman"/>
          <w:sz w:val="28"/>
          <w:szCs w:val="28"/>
        </w:rPr>
        <w:t xml:space="preserve"> </w:t>
      </w:r>
      <w:r w:rsidRPr="0022340B">
        <w:rPr>
          <w:rFonts w:ascii="Times New Roman" w:hAnsi="Times New Roman" w:cs="Times New Roman"/>
          <w:sz w:val="28"/>
          <w:szCs w:val="28"/>
        </w:rPr>
        <w:t>Страховые взносы перечислены с расчетного счета во внебюджетные фонды</w:t>
      </w:r>
    </w:p>
    <w:p w14:paraId="20F89B0F"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4.</w:t>
      </w:r>
    </w:p>
    <w:p w14:paraId="7C616297"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ТЕОРЕТИЧЕСКОЕ Задание.</w:t>
      </w:r>
    </w:p>
    <w:p w14:paraId="3F103A62" w14:textId="77777777" w:rsidR="0048562E" w:rsidRPr="0022340B" w:rsidRDefault="0048562E" w:rsidP="00AB5442">
      <w:pPr>
        <w:pStyle w:val="a3"/>
        <w:widowControl w:val="0"/>
        <w:numPr>
          <w:ilvl w:val="0"/>
          <w:numId w:val="9"/>
        </w:numPr>
        <w:autoSpaceDE w:val="0"/>
        <w:autoSpaceDN w:val="0"/>
        <w:adjustRightInd w:val="0"/>
        <w:spacing w:after="0" w:line="360" w:lineRule="auto"/>
        <w:jc w:val="both"/>
        <w:rPr>
          <w:rFonts w:ascii="Times New Roman CYR" w:hAnsi="Times New Roman CYR" w:cs="Times New Roman CYR"/>
          <w:caps/>
          <w:sz w:val="28"/>
          <w:szCs w:val="28"/>
        </w:rPr>
      </w:pPr>
      <w:r w:rsidRPr="0022340B">
        <w:rPr>
          <w:rFonts w:ascii="Times New Roman" w:eastAsia="Times New Roman" w:hAnsi="Times New Roman" w:cs="Times New Roman"/>
          <w:sz w:val="28"/>
          <w:szCs w:val="28"/>
        </w:rPr>
        <w:t>Структура доходов. Основные факторы, определяющими доход гостиничного предприятия (загрузка номерного фонда и цены на гостиничные услуги (стоимость номера, питания, дополнительных услуг).  Понятие и содержание производственной (эксплуатационной) программы гостиницы.</w:t>
      </w:r>
    </w:p>
    <w:p w14:paraId="6C9CA16F" w14:textId="77777777" w:rsidR="00A67D04" w:rsidRPr="0022340B" w:rsidRDefault="00A67D04" w:rsidP="00AB5442">
      <w:pPr>
        <w:pStyle w:val="a3"/>
        <w:numPr>
          <w:ilvl w:val="0"/>
          <w:numId w:val="9"/>
        </w:numPr>
        <w:rPr>
          <w:rFonts w:ascii="Times New Roman" w:hAnsi="Times New Roman" w:cs="Times New Roman"/>
          <w:sz w:val="28"/>
          <w:szCs w:val="28"/>
        </w:rPr>
      </w:pPr>
      <w:r w:rsidRPr="0022340B">
        <w:rPr>
          <w:rFonts w:ascii="Times New Roman" w:hAnsi="Times New Roman" w:cs="Times New Roman"/>
          <w:sz w:val="28"/>
          <w:szCs w:val="28"/>
        </w:rPr>
        <w:t>Система нормативного регулирования бухгалтерского учета и отчетности в гостиничном предприятии. Организация бухгалтерского учета и отчетности в гостинице.</w:t>
      </w:r>
    </w:p>
    <w:p w14:paraId="4FEA0560" w14:textId="77777777" w:rsidR="007A22F7" w:rsidRDefault="007A22F7"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5FDD1CFF" w14:textId="77777777" w:rsidR="0022340B" w:rsidRPr="007A22F7" w:rsidRDefault="0022340B"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Гостиница на 60 номеров, расчетный период 30 дней (месяц). За 30 дней продано 1500 номеров. Выручка за 30 дней составила 1420000 руб. Определите загрузку гостиницы за 30 дней; среднюю цену за номер-ночь и доход на номер в день.</w:t>
      </w:r>
    </w:p>
    <w:p w14:paraId="40AE5CC5" w14:textId="77777777" w:rsidR="007A22F7" w:rsidRPr="004E7B0E" w:rsidRDefault="007A22F7" w:rsidP="007A22F7">
      <w:pPr>
        <w:pStyle w:val="a3"/>
        <w:widowControl w:val="0"/>
        <w:autoSpaceDE w:val="0"/>
        <w:autoSpaceDN w:val="0"/>
        <w:adjustRightInd w:val="0"/>
        <w:spacing w:after="0" w:line="360" w:lineRule="auto"/>
        <w:ind w:left="1069"/>
        <w:jc w:val="both"/>
        <w:rPr>
          <w:rFonts w:ascii="Times New Roman" w:hAnsi="Times New Roman" w:cs="Times New Roman"/>
          <w:caps/>
          <w:sz w:val="28"/>
          <w:szCs w:val="28"/>
        </w:rPr>
      </w:pPr>
    </w:p>
    <w:p w14:paraId="7C29CE40"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5.</w:t>
      </w:r>
    </w:p>
    <w:p w14:paraId="6ADA6189"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lastRenderedPageBreak/>
        <w:t>ТЕОРЕТИЧЕСКОЕ Задание.</w:t>
      </w:r>
    </w:p>
    <w:p w14:paraId="56DCC160" w14:textId="77777777" w:rsidR="007A22F7" w:rsidRPr="0022340B" w:rsidRDefault="0048562E" w:rsidP="00AB5442">
      <w:pPr>
        <w:pStyle w:val="a3"/>
        <w:widowControl w:val="0"/>
        <w:numPr>
          <w:ilvl w:val="0"/>
          <w:numId w:val="2"/>
        </w:numPr>
        <w:autoSpaceDE w:val="0"/>
        <w:autoSpaceDN w:val="0"/>
        <w:adjustRightInd w:val="0"/>
        <w:spacing w:after="0" w:line="360" w:lineRule="auto"/>
        <w:jc w:val="both"/>
        <w:rPr>
          <w:rFonts w:ascii="Times New Roman" w:hAnsi="Times New Roman" w:cs="Times New Roman"/>
          <w:caps/>
          <w:sz w:val="28"/>
          <w:szCs w:val="28"/>
        </w:rPr>
      </w:pPr>
      <w:r w:rsidRPr="0022340B">
        <w:rPr>
          <w:rFonts w:ascii="Times New Roman" w:eastAsia="Times New Roman" w:hAnsi="Times New Roman" w:cs="Times New Roman"/>
          <w:sz w:val="28"/>
          <w:szCs w:val="28"/>
        </w:rPr>
        <w:t>Факторы формирования эксплуатационной программы. Планирование эксплуатационной программы. Показатели эксплуатационной программы</w:t>
      </w:r>
      <w:r w:rsidR="00DA0E61" w:rsidRPr="0022340B">
        <w:rPr>
          <w:rFonts w:ascii="Times New Roman" w:eastAsia="Times New Roman" w:hAnsi="Times New Roman" w:cs="Times New Roman"/>
          <w:sz w:val="28"/>
          <w:szCs w:val="28"/>
        </w:rPr>
        <w:t>. Расчёт пропускной способности гостиницы и коэффициента использования номерного фонда.</w:t>
      </w:r>
    </w:p>
    <w:p w14:paraId="6DF35C69" w14:textId="77777777" w:rsidR="0022340B" w:rsidRPr="0022340B" w:rsidRDefault="0022340B" w:rsidP="00AB5442">
      <w:pPr>
        <w:pStyle w:val="a3"/>
        <w:numPr>
          <w:ilvl w:val="0"/>
          <w:numId w:val="2"/>
        </w:numPr>
        <w:rPr>
          <w:rFonts w:ascii="Times New Roman" w:eastAsia="Times New Roman" w:hAnsi="Times New Roman" w:cs="Times New Roman"/>
          <w:sz w:val="28"/>
          <w:szCs w:val="28"/>
        </w:rPr>
      </w:pPr>
      <w:r w:rsidRPr="0022340B">
        <w:rPr>
          <w:rFonts w:ascii="Times New Roman" w:eastAsia="Times New Roman" w:hAnsi="Times New Roman" w:cs="Times New Roman"/>
          <w:sz w:val="28"/>
          <w:szCs w:val="28"/>
        </w:rPr>
        <w:t>Порядок оценки и калькуляции –основы стоимостного отражения затрат на предприятии и в его структурных подразделениях</w:t>
      </w:r>
    </w:p>
    <w:p w14:paraId="2C2D0E80" w14:textId="77777777" w:rsidR="007A22F7" w:rsidRDefault="007A22F7"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5791FCC5" w14:textId="77777777" w:rsidR="0022340B" w:rsidRPr="007A22F7" w:rsidRDefault="0022340B"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Туристская фирма специализируется на реализации услуг въездного туризма. Количество реализованных путевок в предшествующем периоде 730 ед., средняя цена одной путевки 16 500 руб., полная себестоимость тура 11800 руб. Определите прибыль и рентабельность услуг туристической фирмы</w:t>
      </w:r>
    </w:p>
    <w:p w14:paraId="169AFB38" w14:textId="77777777" w:rsidR="00D5290C" w:rsidRPr="007A22F7" w:rsidRDefault="0055342F"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Вариант 6</w:t>
      </w:r>
      <w:r w:rsidR="00480894" w:rsidRPr="007A22F7">
        <w:rPr>
          <w:rFonts w:ascii="Times New Roman" w:hAnsi="Times New Roman" w:cs="Times New Roman"/>
          <w:caps/>
          <w:sz w:val="28"/>
          <w:szCs w:val="28"/>
        </w:rPr>
        <w:t>.</w:t>
      </w:r>
    </w:p>
    <w:p w14:paraId="52A44B2A" w14:textId="77777777" w:rsidR="00D5290C" w:rsidRDefault="00D5290C"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ТЕОРЕТИЧЕСКОЕ Задание.</w:t>
      </w:r>
    </w:p>
    <w:p w14:paraId="03E47077" w14:textId="77777777" w:rsidR="00DA0E61" w:rsidRPr="0022340B" w:rsidRDefault="00DA0E61" w:rsidP="00AB5442">
      <w:pPr>
        <w:pStyle w:val="a3"/>
        <w:widowControl w:val="0"/>
        <w:numPr>
          <w:ilvl w:val="0"/>
          <w:numId w:val="10"/>
        </w:numPr>
        <w:autoSpaceDE w:val="0"/>
        <w:autoSpaceDN w:val="0"/>
        <w:adjustRightInd w:val="0"/>
        <w:spacing w:after="0" w:line="360" w:lineRule="auto"/>
        <w:jc w:val="both"/>
        <w:rPr>
          <w:rFonts w:ascii="Times New Roman" w:hAnsi="Times New Roman" w:cs="Times New Roman"/>
          <w:caps/>
          <w:sz w:val="28"/>
          <w:szCs w:val="28"/>
        </w:rPr>
      </w:pPr>
      <w:r w:rsidRPr="0022340B">
        <w:rPr>
          <w:rFonts w:ascii="Times New Roman" w:eastAsia="Times New Roman" w:hAnsi="Times New Roman" w:cs="Times New Roman"/>
          <w:sz w:val="28"/>
          <w:szCs w:val="28"/>
        </w:rPr>
        <w:t>Производственные фонды предприятий отрасли гостеприимства. Имущество и капитал предприятия. Основные фонды гостиничного предприятия: структура и классификация. Учёт стоимости основных средств гостиничного предприятия. Показатели состояния и использования основных средств, расчёт потребности в основных средствах</w:t>
      </w:r>
    </w:p>
    <w:p w14:paraId="6DBB2F6A" w14:textId="77777777" w:rsidR="00A67D04" w:rsidRPr="0022340B" w:rsidRDefault="00A67D04" w:rsidP="00AB5442">
      <w:pPr>
        <w:pStyle w:val="a3"/>
        <w:numPr>
          <w:ilvl w:val="0"/>
          <w:numId w:val="10"/>
        </w:numPr>
        <w:rPr>
          <w:rFonts w:ascii="Times New Roman" w:hAnsi="Times New Roman" w:cs="Times New Roman"/>
          <w:sz w:val="28"/>
          <w:szCs w:val="28"/>
        </w:rPr>
      </w:pPr>
      <w:r w:rsidRPr="0022340B">
        <w:rPr>
          <w:rFonts w:ascii="Times New Roman" w:hAnsi="Times New Roman" w:cs="Times New Roman"/>
          <w:sz w:val="28"/>
          <w:szCs w:val="28"/>
        </w:rPr>
        <w:t>Учётная политика гостиницы и правила документооборота. Методы учёта доходов</w:t>
      </w:r>
    </w:p>
    <w:p w14:paraId="4116D976" w14:textId="77777777" w:rsidR="004E7B0E" w:rsidRDefault="004E7B0E" w:rsidP="004E7B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24A169B2" w14:textId="77777777" w:rsidR="0022340B" w:rsidRPr="007A22F7" w:rsidRDefault="0022340B" w:rsidP="004E7B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 xml:space="preserve">Определите балансовую прибыль и сумму налога на прибыль по ставке 20%, если выручка от оказания услуг по проживанию составляет 8340 тыс. руб., себестоимость услуг 6145 </w:t>
      </w:r>
      <w:proofErr w:type="spellStart"/>
      <w:r w:rsidRPr="0022340B">
        <w:rPr>
          <w:rFonts w:ascii="Times New Roman" w:hAnsi="Times New Roman" w:cs="Times New Roman"/>
          <w:sz w:val="28"/>
          <w:szCs w:val="28"/>
        </w:rPr>
        <w:t>тыс.руб</w:t>
      </w:r>
      <w:proofErr w:type="spellEnd"/>
      <w:r w:rsidRPr="0022340B">
        <w:rPr>
          <w:rFonts w:ascii="Times New Roman" w:hAnsi="Times New Roman" w:cs="Times New Roman"/>
          <w:sz w:val="28"/>
          <w:szCs w:val="28"/>
        </w:rPr>
        <w:t>., доходы от передачи имущества в аренду 141 тыс. руб. уплаченные штрафы 17 тыс. руб.</w:t>
      </w:r>
    </w:p>
    <w:p w14:paraId="5F60A5BB" w14:textId="77777777" w:rsidR="004E7B0E" w:rsidRPr="00AE27C9" w:rsidRDefault="004E7B0E" w:rsidP="00AE27C9">
      <w:pPr>
        <w:widowControl w:val="0"/>
        <w:autoSpaceDE w:val="0"/>
        <w:autoSpaceDN w:val="0"/>
        <w:adjustRightInd w:val="0"/>
        <w:spacing w:after="0" w:line="360" w:lineRule="auto"/>
        <w:jc w:val="both"/>
        <w:rPr>
          <w:rFonts w:ascii="Times New Roman" w:hAnsi="Times New Roman" w:cs="Times New Roman"/>
          <w:caps/>
          <w:sz w:val="28"/>
          <w:szCs w:val="28"/>
        </w:rPr>
      </w:pPr>
    </w:p>
    <w:p w14:paraId="19C2EF7F" w14:textId="77777777" w:rsidR="00480894" w:rsidRPr="007A22F7" w:rsidRDefault="000B59BD"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r>
        <w:rPr>
          <w:rFonts w:ascii="Times New Roman" w:hAnsi="Times New Roman" w:cs="Times New Roman"/>
          <w:caps/>
          <w:sz w:val="28"/>
          <w:szCs w:val="28"/>
        </w:rPr>
        <w:t>Вариант 7</w:t>
      </w:r>
      <w:r w:rsidR="00480894" w:rsidRPr="007A22F7">
        <w:rPr>
          <w:rFonts w:ascii="Times New Roman" w:hAnsi="Times New Roman" w:cs="Times New Roman"/>
          <w:caps/>
          <w:sz w:val="28"/>
          <w:szCs w:val="28"/>
        </w:rPr>
        <w:t>.</w:t>
      </w:r>
    </w:p>
    <w:p w14:paraId="666A9893" w14:textId="77777777" w:rsidR="00D5290C" w:rsidRDefault="00D5290C"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ТЕОРЕТИЧЕСКОЕ Задание.</w:t>
      </w:r>
    </w:p>
    <w:p w14:paraId="226C3D82" w14:textId="77777777" w:rsidR="00DA0E61" w:rsidRPr="0022340B" w:rsidRDefault="00DA0E61" w:rsidP="00AB5442">
      <w:pPr>
        <w:pStyle w:val="a3"/>
        <w:widowControl w:val="0"/>
        <w:numPr>
          <w:ilvl w:val="0"/>
          <w:numId w:val="11"/>
        </w:numPr>
        <w:autoSpaceDE w:val="0"/>
        <w:autoSpaceDN w:val="0"/>
        <w:adjustRightInd w:val="0"/>
        <w:spacing w:after="0" w:line="360" w:lineRule="auto"/>
        <w:jc w:val="both"/>
        <w:rPr>
          <w:rFonts w:ascii="Times New Roman" w:eastAsia="Times New Roman" w:hAnsi="Times New Roman" w:cs="Times New Roman"/>
          <w:sz w:val="28"/>
          <w:szCs w:val="28"/>
        </w:rPr>
      </w:pPr>
      <w:r w:rsidRPr="0022340B">
        <w:rPr>
          <w:rFonts w:ascii="Times New Roman" w:eastAsia="Times New Roman" w:hAnsi="Times New Roman" w:cs="Times New Roman"/>
          <w:sz w:val="28"/>
          <w:szCs w:val="28"/>
        </w:rPr>
        <w:lastRenderedPageBreak/>
        <w:t>Нематериальные активы: структура и классификация. Оценка и учёт нематериальных активов гостиничного предприятия. Учёт и оценка деловой репутации гостиничного предприятия. Оборотные средства гостиничного предприятия, характеристика и состав оборотных средств, источники формирования и показатели использования, оценка потребности в оборотных средствах.</w:t>
      </w:r>
    </w:p>
    <w:p w14:paraId="2D80729A" w14:textId="77777777" w:rsidR="00DA0E61" w:rsidRPr="0022340B" w:rsidRDefault="00A67D04" w:rsidP="00AB5442">
      <w:pPr>
        <w:pStyle w:val="a3"/>
        <w:widowControl w:val="0"/>
        <w:numPr>
          <w:ilvl w:val="0"/>
          <w:numId w:val="11"/>
        </w:numPr>
        <w:autoSpaceDE w:val="0"/>
        <w:autoSpaceDN w:val="0"/>
        <w:adjustRightInd w:val="0"/>
        <w:spacing w:after="0" w:line="360" w:lineRule="auto"/>
        <w:jc w:val="both"/>
        <w:rPr>
          <w:rFonts w:ascii="Times New Roman" w:hAnsi="Times New Roman" w:cs="Times New Roman"/>
          <w:caps/>
          <w:sz w:val="28"/>
          <w:szCs w:val="28"/>
        </w:rPr>
      </w:pPr>
      <w:r w:rsidRPr="0022340B">
        <w:rPr>
          <w:rFonts w:ascii="Times New Roman" w:eastAsia="Times New Roman" w:hAnsi="Times New Roman" w:cs="Times New Roman"/>
          <w:sz w:val="28"/>
          <w:szCs w:val="28"/>
        </w:rPr>
        <w:t>Основные бухгалтерские документы и требования к оформлению отчётной бухгалтерской документации. Формы первичного учёта.</w:t>
      </w:r>
    </w:p>
    <w:p w14:paraId="33B957A3" w14:textId="77777777" w:rsidR="004E7B0E" w:rsidRDefault="004E7B0E" w:rsidP="004E7B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6863CBF3" w14:textId="77777777" w:rsidR="0022340B" w:rsidRDefault="0022340B" w:rsidP="004E7B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 xml:space="preserve">Определить сумму прибыли от оказания гостиничных услуг и рентабельность гостиницы, если единовременная вместимость гостиницы –120 мест; коэффициент загрузки – 0,7; суточный тариф за проживание – 920 </w:t>
      </w:r>
      <w:proofErr w:type="spellStart"/>
      <w:r w:rsidRPr="0022340B">
        <w:rPr>
          <w:rFonts w:ascii="Times New Roman" w:hAnsi="Times New Roman" w:cs="Times New Roman"/>
          <w:sz w:val="28"/>
          <w:szCs w:val="28"/>
        </w:rPr>
        <w:t>руб</w:t>
      </w:r>
      <w:proofErr w:type="spellEnd"/>
      <w:r w:rsidRPr="0022340B">
        <w:rPr>
          <w:rFonts w:ascii="Times New Roman" w:hAnsi="Times New Roman" w:cs="Times New Roman"/>
          <w:sz w:val="28"/>
          <w:szCs w:val="28"/>
        </w:rPr>
        <w:t xml:space="preserve">; сумма эксплуатационных расходов - 24200 </w:t>
      </w:r>
      <w:proofErr w:type="spellStart"/>
      <w:r w:rsidRPr="0022340B">
        <w:rPr>
          <w:rFonts w:ascii="Times New Roman" w:hAnsi="Times New Roman" w:cs="Times New Roman"/>
          <w:sz w:val="28"/>
          <w:szCs w:val="28"/>
        </w:rPr>
        <w:t>тыс.руб</w:t>
      </w:r>
      <w:proofErr w:type="spellEnd"/>
      <w:r w:rsidRPr="0022340B">
        <w:rPr>
          <w:rFonts w:ascii="Times New Roman" w:hAnsi="Times New Roman" w:cs="Times New Roman"/>
          <w:sz w:val="28"/>
          <w:szCs w:val="28"/>
        </w:rPr>
        <w:t>.; гостиница работает 365 дней в году.</w:t>
      </w:r>
    </w:p>
    <w:p w14:paraId="57940AE8" w14:textId="77777777" w:rsidR="0022340B" w:rsidRPr="007A22F7" w:rsidRDefault="0022340B" w:rsidP="004E7B0E">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5735A1E" w14:textId="77777777" w:rsidR="00480894" w:rsidRDefault="0055342F"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 xml:space="preserve">Вариант </w:t>
      </w:r>
      <w:r w:rsidR="000B59BD">
        <w:rPr>
          <w:rFonts w:ascii="Times New Roman" w:hAnsi="Times New Roman" w:cs="Times New Roman"/>
          <w:caps/>
          <w:sz w:val="28"/>
          <w:szCs w:val="28"/>
        </w:rPr>
        <w:t>8</w:t>
      </w:r>
      <w:r w:rsidR="00480894" w:rsidRPr="007A22F7">
        <w:rPr>
          <w:rFonts w:ascii="Times New Roman" w:hAnsi="Times New Roman" w:cs="Times New Roman"/>
          <w:caps/>
          <w:sz w:val="28"/>
          <w:szCs w:val="28"/>
        </w:rPr>
        <w:t>.</w:t>
      </w:r>
    </w:p>
    <w:p w14:paraId="15552A0F" w14:textId="77777777" w:rsidR="00DA0E61" w:rsidRDefault="00DA0E61" w:rsidP="00DA0E61">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ТЕОРЕТИЧЕСКОЕ Задание.</w:t>
      </w:r>
    </w:p>
    <w:p w14:paraId="7F3B5045" w14:textId="77777777" w:rsidR="00DA0E61" w:rsidRPr="0022340B" w:rsidRDefault="00DA0E61" w:rsidP="00AB5442">
      <w:pPr>
        <w:pStyle w:val="a3"/>
        <w:numPr>
          <w:ilvl w:val="0"/>
          <w:numId w:val="12"/>
        </w:numPr>
        <w:rPr>
          <w:rFonts w:ascii="Times New Roman" w:eastAsia="Times New Roman" w:hAnsi="Times New Roman" w:cs="Times New Roman"/>
          <w:sz w:val="28"/>
          <w:szCs w:val="28"/>
        </w:rPr>
      </w:pPr>
      <w:r w:rsidRPr="0022340B">
        <w:rPr>
          <w:rFonts w:ascii="Times New Roman" w:hAnsi="Times New Roman" w:cs="Times New Roman"/>
          <w:sz w:val="28"/>
          <w:szCs w:val="28"/>
        </w:rPr>
        <w:t xml:space="preserve">Расчёт среднегодовой стоимости основных фондов. Расчёт амортизационных отчислений по группам основных средств. </w:t>
      </w:r>
      <w:r w:rsidRPr="0022340B">
        <w:rPr>
          <w:rFonts w:ascii="Times New Roman" w:eastAsia="Times New Roman" w:hAnsi="Times New Roman" w:cs="Times New Roman"/>
          <w:sz w:val="28"/>
          <w:szCs w:val="28"/>
        </w:rPr>
        <w:t xml:space="preserve">Показатели использования основных производственных фондов предприятий гостиничной отрасли. Расчёт показателей эффективности использования основных фондов: фондоотдачи, </w:t>
      </w:r>
      <w:proofErr w:type="spellStart"/>
      <w:r w:rsidRPr="0022340B">
        <w:rPr>
          <w:rFonts w:ascii="Times New Roman" w:eastAsia="Times New Roman" w:hAnsi="Times New Roman" w:cs="Times New Roman"/>
          <w:sz w:val="28"/>
          <w:szCs w:val="28"/>
        </w:rPr>
        <w:t>фондоёмкости</w:t>
      </w:r>
      <w:proofErr w:type="spellEnd"/>
      <w:r w:rsidRPr="0022340B">
        <w:rPr>
          <w:rFonts w:ascii="Times New Roman" w:eastAsia="Times New Roman" w:hAnsi="Times New Roman" w:cs="Times New Roman"/>
          <w:sz w:val="28"/>
          <w:szCs w:val="28"/>
        </w:rPr>
        <w:t xml:space="preserve">, </w:t>
      </w:r>
      <w:proofErr w:type="spellStart"/>
      <w:r w:rsidRPr="0022340B">
        <w:rPr>
          <w:rFonts w:ascii="Times New Roman" w:eastAsia="Times New Roman" w:hAnsi="Times New Roman" w:cs="Times New Roman"/>
          <w:sz w:val="28"/>
          <w:szCs w:val="28"/>
        </w:rPr>
        <w:t>фондовооружённости</w:t>
      </w:r>
      <w:proofErr w:type="spellEnd"/>
    </w:p>
    <w:p w14:paraId="21836A91" w14:textId="77777777" w:rsidR="00DA0E61" w:rsidRPr="0022340B" w:rsidRDefault="00A67D04" w:rsidP="00AB5442">
      <w:pPr>
        <w:pStyle w:val="a3"/>
        <w:numPr>
          <w:ilvl w:val="0"/>
          <w:numId w:val="12"/>
        </w:numPr>
        <w:rPr>
          <w:rFonts w:ascii="Times New Roman" w:eastAsia="Times New Roman" w:hAnsi="Times New Roman" w:cs="Times New Roman"/>
          <w:sz w:val="28"/>
          <w:szCs w:val="28"/>
        </w:rPr>
      </w:pPr>
      <w:r w:rsidRPr="0022340B">
        <w:rPr>
          <w:rFonts w:ascii="Times New Roman" w:eastAsia="Times New Roman" w:hAnsi="Times New Roman" w:cs="Times New Roman"/>
          <w:sz w:val="28"/>
          <w:szCs w:val="28"/>
        </w:rPr>
        <w:t>Учет и порядок ведения кассовых операций. Формы безналичных расчетов</w:t>
      </w:r>
    </w:p>
    <w:p w14:paraId="499C0E1F" w14:textId="77777777" w:rsidR="007E1E3A" w:rsidRDefault="007E1E3A" w:rsidP="007E1E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02D6A61D" w14:textId="77777777" w:rsidR="0022340B" w:rsidRPr="0022340B" w:rsidRDefault="0022340B" w:rsidP="007E1E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Горничная за месяц отработала 168 часов, в том числе в ночное время – 64 часа. Часовая тарифная ставка 107</w:t>
      </w:r>
      <w:r>
        <w:rPr>
          <w:rFonts w:ascii="Times New Roman" w:hAnsi="Times New Roman" w:cs="Times New Roman"/>
          <w:sz w:val="28"/>
          <w:szCs w:val="28"/>
        </w:rPr>
        <w:t xml:space="preserve"> </w:t>
      </w:r>
      <w:r w:rsidRPr="0022340B">
        <w:rPr>
          <w:rFonts w:ascii="Times New Roman" w:hAnsi="Times New Roman" w:cs="Times New Roman"/>
          <w:sz w:val="28"/>
          <w:szCs w:val="28"/>
        </w:rPr>
        <w:t>руб.34 коп, работа в ночное время оплачивается на 40% выше. Доплата за выслугу лет составляет 10 %. Определить сумму заработной платы горничной за месяц.</w:t>
      </w:r>
    </w:p>
    <w:p w14:paraId="7FAF5AC2" w14:textId="77777777" w:rsidR="00CF2057" w:rsidRPr="00AE27C9" w:rsidRDefault="00CF2057" w:rsidP="00AE27C9">
      <w:pPr>
        <w:widowControl w:val="0"/>
        <w:autoSpaceDE w:val="0"/>
        <w:autoSpaceDN w:val="0"/>
        <w:adjustRightInd w:val="0"/>
        <w:spacing w:after="0" w:line="360" w:lineRule="auto"/>
        <w:jc w:val="both"/>
        <w:rPr>
          <w:rFonts w:ascii="Times New Roman" w:hAnsi="Times New Roman" w:cs="Times New Roman"/>
          <w:caps/>
          <w:sz w:val="28"/>
          <w:szCs w:val="28"/>
        </w:rPr>
      </w:pPr>
    </w:p>
    <w:p w14:paraId="0539B57A" w14:textId="77777777" w:rsidR="00480894" w:rsidRPr="00AE27C9" w:rsidRDefault="00480894"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 xml:space="preserve">Вариант </w:t>
      </w:r>
      <w:r w:rsidR="000B59BD">
        <w:rPr>
          <w:rFonts w:ascii="Times New Roman" w:hAnsi="Times New Roman" w:cs="Times New Roman"/>
          <w:caps/>
          <w:sz w:val="28"/>
          <w:szCs w:val="28"/>
        </w:rPr>
        <w:t>9</w:t>
      </w:r>
      <w:r w:rsidRPr="00AE27C9">
        <w:rPr>
          <w:rFonts w:ascii="Times New Roman" w:hAnsi="Times New Roman" w:cs="Times New Roman"/>
          <w:caps/>
          <w:sz w:val="28"/>
          <w:szCs w:val="28"/>
        </w:rPr>
        <w:t>.</w:t>
      </w:r>
    </w:p>
    <w:p w14:paraId="11F3AA38" w14:textId="77777777" w:rsidR="00D5290C" w:rsidRDefault="00D5290C"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lastRenderedPageBreak/>
        <w:t>ТЕОРЕТИЧЕСКОЕ Задание.</w:t>
      </w:r>
    </w:p>
    <w:p w14:paraId="4BD5CFDB" w14:textId="77777777" w:rsidR="00DA0E61" w:rsidRPr="0022340B" w:rsidRDefault="00DA0E61" w:rsidP="00AB5442">
      <w:pPr>
        <w:pStyle w:val="a3"/>
        <w:numPr>
          <w:ilvl w:val="0"/>
          <w:numId w:val="13"/>
        </w:numPr>
        <w:rPr>
          <w:rFonts w:ascii="Times New Roman" w:eastAsia="Times New Roman" w:hAnsi="Times New Roman" w:cs="Times New Roman"/>
          <w:sz w:val="28"/>
          <w:szCs w:val="28"/>
        </w:rPr>
      </w:pPr>
      <w:r w:rsidRPr="0022340B">
        <w:rPr>
          <w:rFonts w:ascii="Times New Roman" w:eastAsia="Times New Roman" w:hAnsi="Times New Roman" w:cs="Times New Roman"/>
          <w:sz w:val="28"/>
          <w:szCs w:val="28"/>
        </w:rPr>
        <w:t>Учет и оценка основных средств гостиницы. Особенности инвентаризации основных средств. Порядок ведения кассовых операций.</w:t>
      </w:r>
    </w:p>
    <w:p w14:paraId="6493D029" w14:textId="77777777" w:rsidR="00DA0E61" w:rsidRPr="0022340B" w:rsidRDefault="00A67D04" w:rsidP="00AB5442">
      <w:pPr>
        <w:pStyle w:val="a3"/>
        <w:widowControl w:val="0"/>
        <w:numPr>
          <w:ilvl w:val="0"/>
          <w:numId w:val="13"/>
        </w:numPr>
        <w:autoSpaceDE w:val="0"/>
        <w:autoSpaceDN w:val="0"/>
        <w:adjustRightInd w:val="0"/>
        <w:spacing w:after="0" w:line="360" w:lineRule="auto"/>
        <w:jc w:val="both"/>
        <w:rPr>
          <w:rFonts w:ascii="Times New Roman" w:hAnsi="Times New Roman" w:cs="Times New Roman"/>
          <w:caps/>
          <w:sz w:val="28"/>
          <w:szCs w:val="28"/>
        </w:rPr>
      </w:pPr>
      <w:r w:rsidRPr="0022340B">
        <w:rPr>
          <w:rFonts w:ascii="Times New Roman" w:eastAsia="Times New Roman" w:hAnsi="Times New Roman" w:cs="Times New Roman"/>
          <w:sz w:val="28"/>
          <w:szCs w:val="28"/>
        </w:rPr>
        <w:t>Содержание бухгалтерской отчетности Баланс. Строение и содержание бухгалтерского баланса.</w:t>
      </w:r>
    </w:p>
    <w:p w14:paraId="15A5994D" w14:textId="77777777" w:rsidR="007E1E3A" w:rsidRDefault="007E1E3A" w:rsidP="007E1E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sz w:val="28"/>
          <w:szCs w:val="28"/>
        </w:rPr>
        <w:t>ПРАКТИЧЕСКОЕ ЗАДАНИЕ</w:t>
      </w:r>
    </w:p>
    <w:p w14:paraId="0CF6E1BD" w14:textId="77777777" w:rsidR="0022340B" w:rsidRDefault="0022340B" w:rsidP="0022340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 xml:space="preserve">Плата за проживание в гостинице взимается в соответствии с единым расчетным часом – с 12.00 часов текущих суток по местному времени </w:t>
      </w:r>
      <w:r>
        <w:rPr>
          <w:rFonts w:ascii="Times New Roman" w:hAnsi="Times New Roman" w:cs="Times New Roman"/>
          <w:sz w:val="28"/>
          <w:szCs w:val="28"/>
        </w:rPr>
        <w:t>1</w:t>
      </w:r>
      <w:r w:rsidRPr="0022340B">
        <w:rPr>
          <w:rFonts w:ascii="Times New Roman" w:hAnsi="Times New Roman" w:cs="Times New Roman"/>
          <w:sz w:val="28"/>
          <w:szCs w:val="28"/>
        </w:rPr>
        <w:t>7 числа в 9.00 клиент заселился в номер люкс, цена которого по прейскуранту составляет 1200 руб. в сутки (с учетом НДС). Гость выехал из номера 19 числа в 17.00. Определить стоимость проживания гостя в гостинице</w:t>
      </w:r>
    </w:p>
    <w:p w14:paraId="763EBD10" w14:textId="77777777" w:rsidR="00F735F3" w:rsidRPr="00AE27C9"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Вариант 1</w:t>
      </w:r>
      <w:r w:rsidR="000B59BD">
        <w:rPr>
          <w:rFonts w:ascii="Times New Roman" w:hAnsi="Times New Roman" w:cs="Times New Roman"/>
          <w:caps/>
          <w:sz w:val="28"/>
          <w:szCs w:val="28"/>
        </w:rPr>
        <w:t>0</w:t>
      </w:r>
      <w:r w:rsidRPr="00AE27C9">
        <w:rPr>
          <w:rFonts w:ascii="Times New Roman" w:hAnsi="Times New Roman" w:cs="Times New Roman"/>
          <w:caps/>
          <w:sz w:val="28"/>
          <w:szCs w:val="28"/>
        </w:rPr>
        <w:t>.</w:t>
      </w:r>
    </w:p>
    <w:p w14:paraId="5FE811DC"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ТЕОРЕТИЧЕСКОЕ Задание</w:t>
      </w:r>
    </w:p>
    <w:p w14:paraId="65021949" w14:textId="77777777" w:rsidR="00F735F3" w:rsidRPr="0022340B" w:rsidRDefault="00F735F3" w:rsidP="00AB5442">
      <w:pPr>
        <w:pStyle w:val="a3"/>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22340B">
        <w:rPr>
          <w:rFonts w:ascii="Times New Roman" w:eastAsia="Times New Roman" w:hAnsi="Times New Roman" w:cs="Times New Roman"/>
          <w:sz w:val="28"/>
          <w:szCs w:val="28"/>
        </w:rPr>
        <w:t>Структура трудовых ресурсов и кадрового состава гостиничного предприятия. Планирование фонда рабочего времени и численности персонала. Планирование фонда заработной платы.</w:t>
      </w:r>
    </w:p>
    <w:p w14:paraId="1C90E2BC" w14:textId="77777777" w:rsidR="00F735F3" w:rsidRPr="0022340B" w:rsidRDefault="00A67D04" w:rsidP="00AB5442">
      <w:pPr>
        <w:pStyle w:val="a3"/>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22340B">
        <w:rPr>
          <w:rFonts w:ascii="Times New Roman" w:eastAsia="Times New Roman" w:hAnsi="Times New Roman" w:cs="Times New Roman"/>
          <w:sz w:val="28"/>
          <w:szCs w:val="28"/>
        </w:rPr>
        <w:t>Корреспонденция счетов. Бухгалтерские проводки, их классификация</w:t>
      </w:r>
    </w:p>
    <w:p w14:paraId="7D56F845"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sz w:val="28"/>
          <w:szCs w:val="28"/>
        </w:rPr>
        <w:t>ПРАКТИЧЕСКОЕ ЗАДАНИЕ</w:t>
      </w:r>
    </w:p>
    <w:p w14:paraId="0C7F7531" w14:textId="77777777" w:rsidR="0022340B" w:rsidRDefault="0022340B"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Рассчитать сумму налога на доходы физических лиц (НДФЛ) и определить сумму заработной платы к выдаче работнице с начисленным заработком за месяц 19960 руб. Работница имеет детей: одного в возрасте 15 лет-учащийся школы и второго в возрасте 20лет-студент ВУЗа.</w:t>
      </w:r>
    </w:p>
    <w:p w14:paraId="10BF91AD"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0444828" w14:textId="77777777" w:rsidR="00F735F3" w:rsidRPr="00AE27C9"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Вариант 1</w:t>
      </w:r>
      <w:r w:rsidR="000B59BD">
        <w:rPr>
          <w:rFonts w:ascii="Times New Roman" w:hAnsi="Times New Roman" w:cs="Times New Roman"/>
          <w:caps/>
          <w:sz w:val="28"/>
          <w:szCs w:val="28"/>
        </w:rPr>
        <w:t>1</w:t>
      </w:r>
      <w:r w:rsidRPr="00AE27C9">
        <w:rPr>
          <w:rFonts w:ascii="Times New Roman" w:hAnsi="Times New Roman" w:cs="Times New Roman"/>
          <w:caps/>
          <w:sz w:val="28"/>
          <w:szCs w:val="28"/>
        </w:rPr>
        <w:t>.</w:t>
      </w:r>
    </w:p>
    <w:p w14:paraId="7690E3BF"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ТЕОРЕТИЧЕСКОЕ Задание</w:t>
      </w:r>
    </w:p>
    <w:p w14:paraId="2F7DFF96" w14:textId="77777777" w:rsidR="00F735F3" w:rsidRPr="004F6248" w:rsidRDefault="00F735F3" w:rsidP="00AB5442">
      <w:pPr>
        <w:pStyle w:val="a3"/>
        <w:numPr>
          <w:ilvl w:val="0"/>
          <w:numId w:val="15"/>
        </w:numPr>
        <w:rPr>
          <w:rFonts w:ascii="Times New Roman" w:eastAsia="Times New Roman" w:hAnsi="Times New Roman" w:cs="Times New Roman"/>
          <w:sz w:val="28"/>
          <w:szCs w:val="28"/>
        </w:rPr>
      </w:pPr>
      <w:r w:rsidRPr="004F6248">
        <w:rPr>
          <w:rFonts w:ascii="Times New Roman" w:eastAsia="Times New Roman" w:hAnsi="Times New Roman" w:cs="Times New Roman"/>
          <w:sz w:val="28"/>
          <w:szCs w:val="28"/>
        </w:rPr>
        <w:t>Структура расходов (издержек). Классификация издержек на выполнение услуг гостеприимства. Расчет расходов на содержание зданий, сооружений, оборудования.</w:t>
      </w:r>
    </w:p>
    <w:p w14:paraId="0FC2F83C" w14:textId="77777777" w:rsidR="00F735F3" w:rsidRPr="004F6248" w:rsidRDefault="00A67D04" w:rsidP="00AB5442">
      <w:pPr>
        <w:pStyle w:val="a3"/>
        <w:numPr>
          <w:ilvl w:val="0"/>
          <w:numId w:val="15"/>
        </w:numPr>
        <w:rPr>
          <w:rFonts w:ascii="Times New Roman" w:eastAsia="Times New Roman" w:hAnsi="Times New Roman" w:cs="Times New Roman"/>
          <w:sz w:val="28"/>
          <w:szCs w:val="28"/>
        </w:rPr>
      </w:pPr>
      <w:r w:rsidRPr="004F6248">
        <w:rPr>
          <w:rFonts w:ascii="Times New Roman" w:eastAsia="Times New Roman" w:hAnsi="Times New Roman" w:cs="Times New Roman"/>
          <w:sz w:val="28"/>
          <w:szCs w:val="28"/>
        </w:rPr>
        <w:t>Содержание бухгалтерской отчетности Баланс. Строение и содержание бухгалтерского баланса</w:t>
      </w:r>
    </w:p>
    <w:p w14:paraId="45B9C800"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sz w:val="28"/>
          <w:szCs w:val="28"/>
        </w:rPr>
        <w:lastRenderedPageBreak/>
        <w:t>ПРАКТИЧЕСКОЕ ЗАДАНИЕ</w:t>
      </w:r>
    </w:p>
    <w:p w14:paraId="033A764E" w14:textId="77777777" w:rsidR="004F6248" w:rsidRDefault="004F6248"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6248">
        <w:rPr>
          <w:rFonts w:ascii="Times New Roman" w:hAnsi="Times New Roman" w:cs="Times New Roman"/>
          <w:sz w:val="28"/>
          <w:szCs w:val="28"/>
        </w:rPr>
        <w:t xml:space="preserve">На предприятии имеются остатки оборотных средств на начало квартала 185 тыс. руб. и на конец квартала 167 </w:t>
      </w:r>
      <w:proofErr w:type="spellStart"/>
      <w:r w:rsidRPr="004F6248">
        <w:rPr>
          <w:rFonts w:ascii="Times New Roman" w:hAnsi="Times New Roman" w:cs="Times New Roman"/>
          <w:sz w:val="28"/>
          <w:szCs w:val="28"/>
        </w:rPr>
        <w:t>тыс.руб</w:t>
      </w:r>
      <w:proofErr w:type="spellEnd"/>
      <w:r w:rsidRPr="004F6248">
        <w:rPr>
          <w:rFonts w:ascii="Times New Roman" w:hAnsi="Times New Roman" w:cs="Times New Roman"/>
          <w:sz w:val="28"/>
          <w:szCs w:val="28"/>
        </w:rPr>
        <w:t>. За этот период реализовано товарной продукции на 1580 тыс. руб. Определить: среднюю сумму оборотных средств в квартале, число оборотов оборотных средств, продолжительность одного оборота.</w:t>
      </w:r>
    </w:p>
    <w:p w14:paraId="74D93AB1" w14:textId="77777777" w:rsidR="00F735F3" w:rsidRPr="00AE27C9" w:rsidRDefault="00F735F3" w:rsidP="00F735F3">
      <w:pPr>
        <w:widowControl w:val="0"/>
        <w:autoSpaceDE w:val="0"/>
        <w:autoSpaceDN w:val="0"/>
        <w:adjustRightInd w:val="0"/>
        <w:spacing w:after="0" w:line="360" w:lineRule="auto"/>
        <w:jc w:val="both"/>
        <w:rPr>
          <w:rFonts w:ascii="Times New Roman" w:hAnsi="Times New Roman" w:cs="Times New Roman"/>
          <w:sz w:val="28"/>
          <w:szCs w:val="28"/>
        </w:rPr>
      </w:pPr>
    </w:p>
    <w:p w14:paraId="4CAD8686" w14:textId="77777777" w:rsidR="00F735F3" w:rsidRPr="00AE27C9"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Вариант 1</w:t>
      </w:r>
      <w:r w:rsidR="000B59BD">
        <w:rPr>
          <w:rFonts w:ascii="Times New Roman" w:hAnsi="Times New Roman" w:cs="Times New Roman"/>
          <w:caps/>
          <w:sz w:val="28"/>
          <w:szCs w:val="28"/>
        </w:rPr>
        <w:t>2</w:t>
      </w:r>
      <w:r w:rsidRPr="00AE27C9">
        <w:rPr>
          <w:rFonts w:ascii="Times New Roman" w:hAnsi="Times New Roman" w:cs="Times New Roman"/>
          <w:caps/>
          <w:sz w:val="28"/>
          <w:szCs w:val="28"/>
        </w:rPr>
        <w:t>.</w:t>
      </w:r>
    </w:p>
    <w:p w14:paraId="380E9494"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caps/>
          <w:sz w:val="28"/>
          <w:szCs w:val="28"/>
        </w:rPr>
        <w:t>ТЕОРЕТИЧЕСКОЕ Задание</w:t>
      </w:r>
    </w:p>
    <w:p w14:paraId="2266B9B3" w14:textId="77777777" w:rsidR="00F735F3" w:rsidRPr="0022340B" w:rsidRDefault="00F735F3" w:rsidP="00AB5442">
      <w:pPr>
        <w:pStyle w:val="a3"/>
        <w:numPr>
          <w:ilvl w:val="0"/>
          <w:numId w:val="20"/>
        </w:numPr>
        <w:rPr>
          <w:rFonts w:ascii="Times New Roman" w:eastAsia="Times New Roman" w:hAnsi="Times New Roman" w:cs="Times New Roman"/>
          <w:sz w:val="28"/>
          <w:szCs w:val="28"/>
        </w:rPr>
      </w:pPr>
      <w:r w:rsidRPr="0022340B">
        <w:rPr>
          <w:rFonts w:ascii="Times New Roman" w:eastAsia="Times New Roman" w:hAnsi="Times New Roman" w:cs="Times New Roman"/>
          <w:sz w:val="28"/>
          <w:szCs w:val="28"/>
        </w:rPr>
        <w:t xml:space="preserve">Сущность экономической категории «цена». Состав цены. Методы формирования ценовой политики предприятий гостиничной индустрии. Механизмы ценообразования на услуги </w:t>
      </w:r>
      <w:proofErr w:type="spellStart"/>
      <w:r w:rsidRPr="0022340B">
        <w:rPr>
          <w:rFonts w:ascii="Times New Roman" w:eastAsia="Times New Roman" w:hAnsi="Times New Roman" w:cs="Times New Roman"/>
          <w:sz w:val="28"/>
          <w:szCs w:val="28"/>
        </w:rPr>
        <w:t>гостничных</w:t>
      </w:r>
      <w:proofErr w:type="spellEnd"/>
      <w:r w:rsidRPr="0022340B">
        <w:rPr>
          <w:rFonts w:ascii="Times New Roman" w:eastAsia="Times New Roman" w:hAnsi="Times New Roman" w:cs="Times New Roman"/>
          <w:sz w:val="28"/>
          <w:szCs w:val="28"/>
        </w:rPr>
        <w:t xml:space="preserve"> предприятий. Видов тарифных планов и тарифная политика гостиничного предприятия</w:t>
      </w:r>
      <w:r w:rsidR="00A67D04" w:rsidRPr="0022340B">
        <w:rPr>
          <w:rFonts w:ascii="Times New Roman" w:eastAsia="Times New Roman" w:hAnsi="Times New Roman" w:cs="Times New Roman"/>
          <w:sz w:val="28"/>
          <w:szCs w:val="28"/>
        </w:rPr>
        <w:t>.</w:t>
      </w:r>
    </w:p>
    <w:p w14:paraId="59EEC9E3" w14:textId="77777777" w:rsidR="00A67D04" w:rsidRPr="0022340B" w:rsidRDefault="00A67D04" w:rsidP="00AB5442">
      <w:pPr>
        <w:pStyle w:val="a3"/>
        <w:numPr>
          <w:ilvl w:val="0"/>
          <w:numId w:val="20"/>
        </w:numPr>
        <w:rPr>
          <w:rFonts w:ascii="Times New Roman" w:eastAsia="Times New Roman" w:hAnsi="Times New Roman" w:cs="Times New Roman"/>
          <w:sz w:val="28"/>
          <w:szCs w:val="28"/>
        </w:rPr>
      </w:pPr>
      <w:r w:rsidRPr="0022340B">
        <w:rPr>
          <w:rFonts w:ascii="Times New Roman" w:eastAsia="Times New Roman" w:hAnsi="Times New Roman" w:cs="Times New Roman"/>
          <w:sz w:val="28"/>
          <w:szCs w:val="28"/>
        </w:rPr>
        <w:t>Порядок оценки и калькуляции –основы стоимостного отражения затрат на предприятии и в его структурных подразделениях</w:t>
      </w:r>
    </w:p>
    <w:p w14:paraId="38C3FCB5"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sz w:val="28"/>
          <w:szCs w:val="28"/>
        </w:rPr>
        <w:t>ПРАКТИЧЕСКОЕ ЗАДАНИЕ</w:t>
      </w:r>
    </w:p>
    <w:p w14:paraId="51C26D2A" w14:textId="77777777" w:rsidR="0022340B" w:rsidRPr="0022340B" w:rsidRDefault="0022340B"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В соответствии со штатным расписанием Администратору гостиницы установлен должностной оклад 28 000 руб., ежемесячная премия за добросовестное исполнение обязанностей и качество работы в размере 20% к заработной платы. В месяце 23 рабочих дня. Фактически отработано 19 рабочих дней. Определить сумму заработной платы с премией за месяц.</w:t>
      </w:r>
    </w:p>
    <w:p w14:paraId="2AE2D40D" w14:textId="77777777" w:rsidR="00F735F3" w:rsidRPr="00AE27C9" w:rsidRDefault="00F735F3" w:rsidP="00F735F3">
      <w:pPr>
        <w:widowControl w:val="0"/>
        <w:autoSpaceDE w:val="0"/>
        <w:autoSpaceDN w:val="0"/>
        <w:adjustRightInd w:val="0"/>
        <w:spacing w:after="0" w:line="360" w:lineRule="auto"/>
        <w:jc w:val="both"/>
        <w:rPr>
          <w:rFonts w:ascii="Times New Roman" w:hAnsi="Times New Roman" w:cs="Times New Roman"/>
          <w:sz w:val="28"/>
          <w:szCs w:val="28"/>
        </w:rPr>
      </w:pPr>
    </w:p>
    <w:p w14:paraId="5AEDD0DC" w14:textId="77777777" w:rsidR="00F735F3" w:rsidRPr="00AE27C9"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Вариант 1</w:t>
      </w:r>
      <w:r w:rsidR="000B59BD">
        <w:rPr>
          <w:rFonts w:ascii="Times New Roman" w:hAnsi="Times New Roman" w:cs="Times New Roman"/>
          <w:caps/>
          <w:sz w:val="28"/>
          <w:szCs w:val="28"/>
        </w:rPr>
        <w:t>3</w:t>
      </w:r>
      <w:r w:rsidRPr="00AE27C9">
        <w:rPr>
          <w:rFonts w:ascii="Times New Roman" w:hAnsi="Times New Roman" w:cs="Times New Roman"/>
          <w:caps/>
          <w:sz w:val="28"/>
          <w:szCs w:val="28"/>
        </w:rPr>
        <w:t>.</w:t>
      </w:r>
    </w:p>
    <w:p w14:paraId="70727577"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ТЕОРЕТИЧЕСКОЕ Задание</w:t>
      </w:r>
    </w:p>
    <w:p w14:paraId="7211457F" w14:textId="77777777" w:rsidR="00F735F3" w:rsidRPr="0022340B" w:rsidRDefault="00F735F3" w:rsidP="00AB5442">
      <w:pPr>
        <w:pStyle w:val="a3"/>
        <w:widowControl w:val="0"/>
        <w:numPr>
          <w:ilvl w:val="0"/>
          <w:numId w:val="16"/>
        </w:numPr>
        <w:autoSpaceDE w:val="0"/>
        <w:autoSpaceDN w:val="0"/>
        <w:adjustRightInd w:val="0"/>
        <w:spacing w:after="0" w:line="360" w:lineRule="auto"/>
        <w:jc w:val="both"/>
        <w:rPr>
          <w:rFonts w:ascii="Times New Roman" w:hAnsi="Times New Roman" w:cs="Times New Roman"/>
          <w:sz w:val="28"/>
          <w:szCs w:val="28"/>
        </w:rPr>
      </w:pPr>
      <w:r w:rsidRPr="0022340B">
        <w:rPr>
          <w:rFonts w:ascii="Times New Roman" w:eastAsia="Times New Roman" w:hAnsi="Times New Roman" w:cs="Times New Roman"/>
          <w:sz w:val="28"/>
          <w:szCs w:val="28"/>
        </w:rPr>
        <w:t>Затратные подходы в формировании цены продукции (услуг) предприятий гостиничной индустрии. Рыночные или маркетинговые методы в формировании цены на продукцию (услуги) предприятий гостиничной отрасли.  Определение цены по системе «Директ-костинг»</w:t>
      </w:r>
      <w:r w:rsidR="00A67D04" w:rsidRPr="0022340B">
        <w:rPr>
          <w:rFonts w:ascii="Times New Roman" w:eastAsia="Times New Roman" w:hAnsi="Times New Roman" w:cs="Times New Roman"/>
          <w:sz w:val="28"/>
          <w:szCs w:val="28"/>
        </w:rPr>
        <w:t>.</w:t>
      </w:r>
    </w:p>
    <w:p w14:paraId="1BA40F4D" w14:textId="77777777" w:rsidR="00A67D04" w:rsidRPr="0022340B" w:rsidRDefault="00A67D04" w:rsidP="00AB5442">
      <w:pPr>
        <w:pStyle w:val="a3"/>
        <w:widowControl w:val="0"/>
        <w:numPr>
          <w:ilvl w:val="0"/>
          <w:numId w:val="16"/>
        </w:numPr>
        <w:autoSpaceDE w:val="0"/>
        <w:autoSpaceDN w:val="0"/>
        <w:adjustRightInd w:val="0"/>
        <w:spacing w:after="0" w:line="360" w:lineRule="auto"/>
        <w:jc w:val="both"/>
        <w:rPr>
          <w:rFonts w:ascii="Times New Roman" w:hAnsi="Times New Roman" w:cs="Times New Roman"/>
          <w:sz w:val="28"/>
          <w:szCs w:val="28"/>
        </w:rPr>
      </w:pPr>
      <w:r w:rsidRPr="0022340B">
        <w:rPr>
          <w:rFonts w:ascii="Times New Roman" w:eastAsia="Times New Roman" w:hAnsi="Times New Roman" w:cs="Times New Roman"/>
          <w:sz w:val="28"/>
          <w:szCs w:val="28"/>
        </w:rPr>
        <w:t>Отражение выручки от оказания дополнительных услуг в бухгалтерском и налоговом учете. Внереализационные доходы гостиниц.</w:t>
      </w:r>
    </w:p>
    <w:p w14:paraId="7FEBC1AE"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sz w:val="28"/>
          <w:szCs w:val="28"/>
        </w:rPr>
        <w:lastRenderedPageBreak/>
        <w:t>ПРАКТИЧЕСКОЕ ЗАДАНИЕ</w:t>
      </w:r>
    </w:p>
    <w:p w14:paraId="12721FB5" w14:textId="77777777" w:rsidR="0022340B" w:rsidRPr="0022340B" w:rsidRDefault="0022340B" w:rsidP="0022340B">
      <w:pPr>
        <w:pStyle w:val="Default"/>
        <w:rPr>
          <w:sz w:val="28"/>
          <w:szCs w:val="28"/>
        </w:rPr>
      </w:pPr>
      <w:r w:rsidRPr="0022340B">
        <w:rPr>
          <w:sz w:val="28"/>
          <w:szCs w:val="28"/>
        </w:rPr>
        <w:t xml:space="preserve">Деятельность ресторана характеризуется данными: </w:t>
      </w:r>
    </w:p>
    <w:p w14:paraId="3F372105" w14:textId="77777777" w:rsidR="0022340B" w:rsidRPr="0022340B" w:rsidRDefault="0022340B" w:rsidP="0022340B">
      <w:pPr>
        <w:pStyle w:val="Default"/>
        <w:rPr>
          <w:sz w:val="28"/>
          <w:szCs w:val="28"/>
        </w:rPr>
      </w:pPr>
      <w:r w:rsidRPr="0022340B">
        <w:rPr>
          <w:sz w:val="28"/>
          <w:szCs w:val="28"/>
        </w:rPr>
        <w:t xml:space="preserve">Плановый объем производства – 2 688 000 </w:t>
      </w:r>
      <w:proofErr w:type="spellStart"/>
      <w:r w:rsidRPr="0022340B">
        <w:rPr>
          <w:sz w:val="28"/>
          <w:szCs w:val="28"/>
        </w:rPr>
        <w:t>усл</w:t>
      </w:r>
      <w:proofErr w:type="spellEnd"/>
      <w:r w:rsidRPr="0022340B">
        <w:rPr>
          <w:sz w:val="28"/>
          <w:szCs w:val="28"/>
        </w:rPr>
        <w:t xml:space="preserve">. блюда </w:t>
      </w:r>
    </w:p>
    <w:p w14:paraId="40FA947C" w14:textId="77777777" w:rsidR="0022340B" w:rsidRPr="0022340B" w:rsidRDefault="0022340B" w:rsidP="0022340B">
      <w:pPr>
        <w:pStyle w:val="Default"/>
        <w:rPr>
          <w:sz w:val="28"/>
          <w:szCs w:val="28"/>
        </w:rPr>
      </w:pPr>
      <w:r w:rsidRPr="0022340B">
        <w:rPr>
          <w:sz w:val="28"/>
          <w:szCs w:val="28"/>
        </w:rPr>
        <w:t xml:space="preserve">Норма выработки на 1 работника -350 </w:t>
      </w:r>
      <w:proofErr w:type="spellStart"/>
      <w:r w:rsidRPr="0022340B">
        <w:rPr>
          <w:sz w:val="28"/>
          <w:szCs w:val="28"/>
        </w:rPr>
        <w:t>усл</w:t>
      </w:r>
      <w:proofErr w:type="spellEnd"/>
      <w:r w:rsidRPr="0022340B">
        <w:rPr>
          <w:sz w:val="28"/>
          <w:szCs w:val="28"/>
        </w:rPr>
        <w:t xml:space="preserve">. блюда, </w:t>
      </w:r>
    </w:p>
    <w:p w14:paraId="681F2074" w14:textId="77777777" w:rsidR="0022340B" w:rsidRPr="0022340B" w:rsidRDefault="0022340B" w:rsidP="0022340B">
      <w:pPr>
        <w:pStyle w:val="Default"/>
        <w:rPr>
          <w:sz w:val="28"/>
          <w:szCs w:val="28"/>
        </w:rPr>
      </w:pPr>
      <w:r w:rsidRPr="0022340B">
        <w:rPr>
          <w:sz w:val="28"/>
          <w:szCs w:val="28"/>
        </w:rPr>
        <w:t xml:space="preserve">Эффективный фонд рабочего времени – 220 дней. </w:t>
      </w:r>
    </w:p>
    <w:p w14:paraId="0D2CDFF4" w14:textId="77777777" w:rsidR="0022340B" w:rsidRPr="0022340B" w:rsidRDefault="0022340B" w:rsidP="0022340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2340B">
        <w:rPr>
          <w:rFonts w:ascii="Times New Roman" w:hAnsi="Times New Roman" w:cs="Times New Roman"/>
          <w:sz w:val="28"/>
          <w:szCs w:val="28"/>
        </w:rPr>
        <w:t>Определите численность работников рабочих профессий ресторана</w:t>
      </w:r>
    </w:p>
    <w:p w14:paraId="0D985701" w14:textId="77777777" w:rsidR="00F735F3" w:rsidRPr="00AE27C9" w:rsidRDefault="00F735F3" w:rsidP="00F735F3">
      <w:pPr>
        <w:widowControl w:val="0"/>
        <w:autoSpaceDE w:val="0"/>
        <w:autoSpaceDN w:val="0"/>
        <w:adjustRightInd w:val="0"/>
        <w:spacing w:after="0" w:line="360" w:lineRule="auto"/>
        <w:jc w:val="both"/>
        <w:rPr>
          <w:rFonts w:ascii="Times New Roman" w:hAnsi="Times New Roman" w:cs="Times New Roman"/>
          <w:sz w:val="28"/>
          <w:szCs w:val="28"/>
        </w:rPr>
      </w:pPr>
    </w:p>
    <w:p w14:paraId="284E8028" w14:textId="77777777" w:rsidR="00F735F3" w:rsidRPr="00AE27C9"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Вариант 1</w:t>
      </w:r>
      <w:r w:rsidR="000B59BD">
        <w:rPr>
          <w:rFonts w:ascii="Times New Roman" w:hAnsi="Times New Roman" w:cs="Times New Roman"/>
          <w:caps/>
          <w:sz w:val="28"/>
          <w:szCs w:val="28"/>
        </w:rPr>
        <w:t>4</w:t>
      </w:r>
      <w:r w:rsidRPr="00AE27C9">
        <w:rPr>
          <w:rFonts w:ascii="Times New Roman" w:hAnsi="Times New Roman" w:cs="Times New Roman"/>
          <w:caps/>
          <w:sz w:val="28"/>
          <w:szCs w:val="28"/>
        </w:rPr>
        <w:t>.</w:t>
      </w:r>
    </w:p>
    <w:p w14:paraId="66973A3F"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ТЕОРЕТИЧЕСКОЕ Задание</w:t>
      </w:r>
    </w:p>
    <w:p w14:paraId="52A27A2C" w14:textId="77777777" w:rsidR="00F735F3" w:rsidRPr="004F6248" w:rsidRDefault="00F735F3" w:rsidP="00AB5442">
      <w:pPr>
        <w:pStyle w:val="a3"/>
        <w:widowControl w:val="0"/>
        <w:numPr>
          <w:ilvl w:val="0"/>
          <w:numId w:val="17"/>
        </w:numPr>
        <w:autoSpaceDE w:val="0"/>
        <w:autoSpaceDN w:val="0"/>
        <w:adjustRightInd w:val="0"/>
        <w:spacing w:after="0" w:line="360" w:lineRule="auto"/>
        <w:jc w:val="both"/>
        <w:rPr>
          <w:rFonts w:ascii="Times New Roman" w:hAnsi="Times New Roman" w:cs="Times New Roman"/>
          <w:sz w:val="28"/>
          <w:szCs w:val="28"/>
        </w:rPr>
      </w:pPr>
      <w:r w:rsidRPr="004F6248">
        <w:rPr>
          <w:rFonts w:ascii="Times New Roman" w:hAnsi="Times New Roman" w:cs="Times New Roman"/>
          <w:sz w:val="28"/>
          <w:szCs w:val="28"/>
        </w:rPr>
        <w:t xml:space="preserve">Основные показатели эффективности функционирования предприятия гостиничной индустрии. </w:t>
      </w:r>
      <w:r w:rsidRPr="004F6248">
        <w:rPr>
          <w:rFonts w:ascii="Times New Roman" w:eastAsia="Times New Roman" w:hAnsi="Times New Roman" w:cs="Times New Roman"/>
          <w:sz w:val="28"/>
          <w:szCs w:val="28"/>
        </w:rPr>
        <w:t>Прибыль предприятия гостиничного комплекса. Сущность экономической категории «прибыль». Рентабельность.</w:t>
      </w:r>
    </w:p>
    <w:p w14:paraId="3E35CA6B" w14:textId="77777777" w:rsidR="00F735F3" w:rsidRPr="004F6248" w:rsidRDefault="00A67D04" w:rsidP="00AB5442">
      <w:pPr>
        <w:pStyle w:val="a3"/>
        <w:numPr>
          <w:ilvl w:val="0"/>
          <w:numId w:val="17"/>
        </w:numPr>
        <w:shd w:val="clear" w:color="auto" w:fill="FFFFFF"/>
        <w:spacing w:after="300" w:line="240" w:lineRule="auto"/>
        <w:rPr>
          <w:rFonts w:ascii="Times New Roman" w:eastAsia="Times New Roman" w:hAnsi="Times New Roman" w:cs="Times New Roman"/>
          <w:color w:val="000000"/>
          <w:sz w:val="28"/>
          <w:szCs w:val="28"/>
        </w:rPr>
      </w:pPr>
      <w:r w:rsidRPr="004F6248">
        <w:rPr>
          <w:rFonts w:ascii="Times New Roman" w:eastAsia="Times New Roman" w:hAnsi="Times New Roman" w:cs="Times New Roman"/>
          <w:sz w:val="28"/>
          <w:szCs w:val="28"/>
        </w:rPr>
        <w:t>Учёт реализации гостиничных услуг по видам предоставляемых услуг. Отражение выручки от оказания услуг по проживанию в бухгалтерском и налоговом учете.</w:t>
      </w:r>
    </w:p>
    <w:p w14:paraId="30A33BF2"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sz w:val="28"/>
          <w:szCs w:val="28"/>
        </w:rPr>
        <w:t>ПРАКТИЧЕСКОЕ ЗАДАНИЕ</w:t>
      </w:r>
      <w:r w:rsidR="004F6248">
        <w:rPr>
          <w:rFonts w:ascii="Times New Roman" w:hAnsi="Times New Roman" w:cs="Times New Roman"/>
          <w:sz w:val="28"/>
          <w:szCs w:val="28"/>
        </w:rPr>
        <w:t xml:space="preserve"> </w:t>
      </w:r>
    </w:p>
    <w:p w14:paraId="013F7AED" w14:textId="77777777" w:rsidR="00F735F3" w:rsidRPr="00AE27C9" w:rsidRDefault="004F6248" w:rsidP="00F735F3">
      <w:pPr>
        <w:widowControl w:val="0"/>
        <w:autoSpaceDE w:val="0"/>
        <w:autoSpaceDN w:val="0"/>
        <w:adjustRightInd w:val="0"/>
        <w:spacing w:after="0" w:line="360" w:lineRule="auto"/>
        <w:jc w:val="both"/>
        <w:rPr>
          <w:rFonts w:ascii="Times New Roman" w:hAnsi="Times New Roman" w:cs="Times New Roman"/>
          <w:sz w:val="28"/>
          <w:szCs w:val="28"/>
        </w:rPr>
      </w:pPr>
      <w:r w:rsidRPr="004F6248">
        <w:rPr>
          <w:rFonts w:ascii="Times New Roman" w:hAnsi="Times New Roman" w:cs="Times New Roman"/>
          <w:sz w:val="28"/>
          <w:szCs w:val="28"/>
        </w:rPr>
        <w:t xml:space="preserve">Определить показатели использования основных фондов фондоотдачу, </w:t>
      </w:r>
      <w:proofErr w:type="spellStart"/>
      <w:r w:rsidRPr="004F6248">
        <w:rPr>
          <w:rFonts w:ascii="Times New Roman" w:hAnsi="Times New Roman" w:cs="Times New Roman"/>
          <w:sz w:val="28"/>
          <w:szCs w:val="28"/>
        </w:rPr>
        <w:t>фондоемкость</w:t>
      </w:r>
      <w:proofErr w:type="spellEnd"/>
      <w:r w:rsidRPr="004F6248">
        <w:rPr>
          <w:rFonts w:ascii="Times New Roman" w:hAnsi="Times New Roman" w:cs="Times New Roman"/>
          <w:sz w:val="28"/>
          <w:szCs w:val="28"/>
        </w:rPr>
        <w:t xml:space="preserve"> и фондовооруженность, если выпуск продукции – 1640 тыс. руб., стоимость основных фондов – 869 тыс. руб.; численность производственного персонала – 200 человек</w:t>
      </w:r>
      <w:r>
        <w:rPr>
          <w:rFonts w:ascii="Times New Roman" w:hAnsi="Times New Roman" w:cs="Times New Roman"/>
          <w:sz w:val="28"/>
          <w:szCs w:val="28"/>
        </w:rPr>
        <w:t>.</w:t>
      </w:r>
    </w:p>
    <w:p w14:paraId="7B5B7890" w14:textId="77777777" w:rsidR="00F735F3" w:rsidRPr="00AE27C9"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Вариант 1</w:t>
      </w:r>
      <w:r w:rsidR="000B59BD">
        <w:rPr>
          <w:rFonts w:ascii="Times New Roman" w:hAnsi="Times New Roman" w:cs="Times New Roman"/>
          <w:caps/>
          <w:sz w:val="28"/>
          <w:szCs w:val="28"/>
        </w:rPr>
        <w:t>5</w:t>
      </w:r>
      <w:r w:rsidRPr="00AE27C9">
        <w:rPr>
          <w:rFonts w:ascii="Times New Roman" w:hAnsi="Times New Roman" w:cs="Times New Roman"/>
          <w:caps/>
          <w:sz w:val="28"/>
          <w:szCs w:val="28"/>
        </w:rPr>
        <w:t>.</w:t>
      </w:r>
    </w:p>
    <w:p w14:paraId="7F2D1B6E"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ТЕОРЕТИЧЕСКОЕ Задание</w:t>
      </w:r>
    </w:p>
    <w:p w14:paraId="00823EBB" w14:textId="77777777" w:rsidR="00F735F3" w:rsidRPr="004F6248" w:rsidRDefault="00F735F3" w:rsidP="00AB5442">
      <w:pPr>
        <w:pStyle w:val="a3"/>
        <w:numPr>
          <w:ilvl w:val="0"/>
          <w:numId w:val="18"/>
        </w:numPr>
        <w:rPr>
          <w:rFonts w:ascii="Times New Roman" w:eastAsia="Times New Roman" w:hAnsi="Times New Roman" w:cs="Times New Roman"/>
          <w:sz w:val="28"/>
          <w:szCs w:val="28"/>
        </w:rPr>
      </w:pPr>
      <w:r w:rsidRPr="004F6248">
        <w:rPr>
          <w:rFonts w:ascii="Times New Roman" w:eastAsia="Times New Roman" w:hAnsi="Times New Roman" w:cs="Times New Roman"/>
          <w:sz w:val="28"/>
          <w:szCs w:val="28"/>
        </w:rPr>
        <w:t xml:space="preserve">Специфические показатели оценки экономической эффективности гостиничного предприятия. Расчёт чистой прибыли и рентабельности. </w:t>
      </w:r>
    </w:p>
    <w:p w14:paraId="1FAD317A" w14:textId="77777777" w:rsidR="00A67D04" w:rsidRPr="004F6248" w:rsidRDefault="00A67D04" w:rsidP="00AB5442">
      <w:pPr>
        <w:pStyle w:val="a3"/>
        <w:numPr>
          <w:ilvl w:val="0"/>
          <w:numId w:val="18"/>
        </w:numPr>
        <w:rPr>
          <w:rFonts w:ascii="Times New Roman" w:hAnsi="Times New Roman" w:cs="Times New Roman"/>
          <w:sz w:val="28"/>
          <w:szCs w:val="28"/>
        </w:rPr>
      </w:pPr>
      <w:r w:rsidRPr="004F6248">
        <w:rPr>
          <w:rFonts w:ascii="Times New Roman" w:hAnsi="Times New Roman" w:cs="Times New Roman"/>
          <w:sz w:val="28"/>
          <w:szCs w:val="28"/>
        </w:rPr>
        <w:t xml:space="preserve">Учёт выручки от услуг по проживанию. </w:t>
      </w:r>
      <w:r w:rsidRPr="004F6248">
        <w:rPr>
          <w:rFonts w:ascii="Times New Roman" w:eastAsia="Times New Roman" w:hAnsi="Times New Roman" w:cs="Times New Roman"/>
          <w:sz w:val="28"/>
          <w:szCs w:val="28"/>
        </w:rPr>
        <w:t>Учет операций в общественном питании. Первичные учетные документы в общественном питании.</w:t>
      </w:r>
    </w:p>
    <w:p w14:paraId="524FC8DF" w14:textId="77777777" w:rsidR="00A67D04" w:rsidRPr="00A67D04" w:rsidRDefault="00A67D04" w:rsidP="00A67D04">
      <w:pPr>
        <w:pStyle w:val="a3"/>
        <w:ind w:left="1069"/>
        <w:rPr>
          <w:rFonts w:ascii="Times New Roman" w:hAnsi="Times New Roman" w:cs="Times New Roman"/>
          <w:caps/>
          <w:sz w:val="28"/>
          <w:szCs w:val="28"/>
        </w:rPr>
      </w:pPr>
      <w:r w:rsidRPr="00A67D04">
        <w:rPr>
          <w:rFonts w:ascii="Times New Roman" w:hAnsi="Times New Roman" w:cs="Times New Roman"/>
          <w:caps/>
          <w:sz w:val="28"/>
          <w:szCs w:val="28"/>
        </w:rPr>
        <w:t>ПРАКТИЧЕСКОЕ ЗАДАНИЕ</w:t>
      </w:r>
    </w:p>
    <w:p w14:paraId="59D9F727" w14:textId="77777777" w:rsidR="00F735F3" w:rsidRPr="004F6248" w:rsidRDefault="004F6248" w:rsidP="004F6248">
      <w:pPr>
        <w:widowControl w:val="0"/>
        <w:autoSpaceDE w:val="0"/>
        <w:autoSpaceDN w:val="0"/>
        <w:adjustRightInd w:val="0"/>
        <w:spacing w:after="0" w:line="360" w:lineRule="auto"/>
        <w:jc w:val="both"/>
        <w:rPr>
          <w:rFonts w:ascii="Times New Roman" w:hAnsi="Times New Roman" w:cs="Times New Roman"/>
          <w:caps/>
          <w:sz w:val="28"/>
          <w:szCs w:val="28"/>
        </w:rPr>
      </w:pPr>
      <w:r w:rsidRPr="004F6248">
        <w:rPr>
          <w:rFonts w:ascii="Times New Roman" w:hAnsi="Times New Roman" w:cs="Times New Roman"/>
          <w:sz w:val="28"/>
          <w:szCs w:val="28"/>
        </w:rPr>
        <w:t>Первоначальная стоимость оборудования 210000 руб. Срок полезного использования 8 лет. Определить норму амортизации, годовую сумму амортизации и остаточную стоимость оборудования через 5 лет его эксплуатации</w:t>
      </w:r>
    </w:p>
    <w:p w14:paraId="19EB7720" w14:textId="77777777" w:rsidR="00F735F3" w:rsidRPr="00AE27C9" w:rsidRDefault="00F735F3" w:rsidP="00F735F3">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Вариант 1</w:t>
      </w:r>
      <w:r w:rsidR="000B59BD">
        <w:rPr>
          <w:rFonts w:ascii="Times New Roman" w:hAnsi="Times New Roman" w:cs="Times New Roman"/>
          <w:caps/>
          <w:sz w:val="28"/>
          <w:szCs w:val="28"/>
        </w:rPr>
        <w:t>6</w:t>
      </w:r>
      <w:r w:rsidRPr="00AE27C9">
        <w:rPr>
          <w:rFonts w:ascii="Times New Roman" w:hAnsi="Times New Roman" w:cs="Times New Roman"/>
          <w:caps/>
          <w:sz w:val="28"/>
          <w:szCs w:val="28"/>
        </w:rPr>
        <w:t>.</w:t>
      </w:r>
    </w:p>
    <w:p w14:paraId="7945C5F0"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caps/>
          <w:sz w:val="28"/>
          <w:szCs w:val="28"/>
        </w:rPr>
        <w:lastRenderedPageBreak/>
        <w:t>ТЕОРЕТИЧЕСКОЕ Задание</w:t>
      </w:r>
    </w:p>
    <w:p w14:paraId="04C774B0" w14:textId="77777777" w:rsidR="00F735F3" w:rsidRPr="004F6248" w:rsidRDefault="00F735F3" w:rsidP="00AB5442">
      <w:pPr>
        <w:pStyle w:val="a3"/>
        <w:numPr>
          <w:ilvl w:val="0"/>
          <w:numId w:val="19"/>
        </w:numPr>
        <w:rPr>
          <w:rFonts w:ascii="Times New Roman" w:eastAsia="Times New Roman" w:hAnsi="Times New Roman" w:cs="Times New Roman"/>
          <w:sz w:val="28"/>
          <w:szCs w:val="28"/>
        </w:rPr>
      </w:pPr>
      <w:r w:rsidRPr="004F6248">
        <w:rPr>
          <w:rFonts w:ascii="Times New Roman" w:eastAsia="Times New Roman" w:hAnsi="Times New Roman" w:cs="Times New Roman"/>
          <w:sz w:val="28"/>
          <w:szCs w:val="28"/>
        </w:rPr>
        <w:t>Оценка эффективности деятельности структурного подразделения гостиницы. Расчёт коэффициента заполняемости гостиницы, прибыль с гостя. Норма прибыли номерного фонда, норма прибыли ресторанов и баров, норма прибыли дополнительных услуг.</w:t>
      </w:r>
    </w:p>
    <w:p w14:paraId="72D43803" w14:textId="77777777" w:rsidR="00F735F3" w:rsidRPr="004F6248" w:rsidRDefault="00F735F3" w:rsidP="00AB5442">
      <w:pPr>
        <w:pStyle w:val="a3"/>
        <w:numPr>
          <w:ilvl w:val="0"/>
          <w:numId w:val="19"/>
        </w:numPr>
        <w:rPr>
          <w:rFonts w:ascii="Times New Roman" w:eastAsia="Times New Roman" w:hAnsi="Times New Roman" w:cs="Times New Roman"/>
          <w:sz w:val="28"/>
          <w:szCs w:val="28"/>
        </w:rPr>
      </w:pPr>
      <w:r w:rsidRPr="004F6248">
        <w:rPr>
          <w:rFonts w:ascii="Times New Roman" w:eastAsia="Times New Roman" w:hAnsi="Times New Roman" w:cs="Times New Roman"/>
          <w:sz w:val="28"/>
          <w:szCs w:val="28"/>
        </w:rPr>
        <w:t>Учёт постельного белья, моющих средств, нормы списания посуды, расходы на форменную одежду. Учет средств на ремонт, рекламу, благоустройство и приобретение многолетних насаждений</w:t>
      </w:r>
    </w:p>
    <w:p w14:paraId="5275AE25"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sz w:val="28"/>
          <w:szCs w:val="28"/>
        </w:rPr>
        <w:t>ПРАКТИЧЕСКОЕ ЗАДАНИЕ</w:t>
      </w:r>
    </w:p>
    <w:p w14:paraId="07A6A061" w14:textId="77777777" w:rsidR="004F6248" w:rsidRDefault="004F6248"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6248">
        <w:rPr>
          <w:rFonts w:ascii="Times New Roman" w:hAnsi="Times New Roman" w:cs="Times New Roman"/>
          <w:sz w:val="28"/>
          <w:szCs w:val="28"/>
        </w:rPr>
        <w:t>Количество мест в гостинице -150, период работы - 365 дней, простой номерного фонда – 3200 место-дней, количество оплаченных место-дней - 40162.Определить коэффициент загрузки гостиницы.</w:t>
      </w:r>
    </w:p>
    <w:p w14:paraId="1E636209" w14:textId="77777777" w:rsidR="000B59BD" w:rsidRDefault="000B59BD"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5B4C0F8" w14:textId="77777777" w:rsidR="000B59BD" w:rsidRPr="000B59BD" w:rsidRDefault="000B59BD" w:rsidP="000B59BD">
      <w:pPr>
        <w:widowControl w:val="0"/>
        <w:autoSpaceDE w:val="0"/>
        <w:autoSpaceDN w:val="0"/>
        <w:adjustRightInd w:val="0"/>
        <w:spacing w:after="0" w:line="360" w:lineRule="auto"/>
        <w:jc w:val="both"/>
        <w:rPr>
          <w:rFonts w:ascii="Times New Roman" w:hAnsi="Times New Roman" w:cs="Times New Roman"/>
          <w:sz w:val="28"/>
          <w:szCs w:val="28"/>
        </w:rPr>
      </w:pPr>
      <w:r w:rsidRPr="000B59BD">
        <w:rPr>
          <w:rFonts w:ascii="Times New Roman" w:hAnsi="Times New Roman" w:cs="Times New Roman"/>
          <w:sz w:val="28"/>
          <w:szCs w:val="28"/>
        </w:rPr>
        <w:t>ВАРИАНТ 1</w:t>
      </w:r>
      <w:r>
        <w:rPr>
          <w:rFonts w:ascii="Times New Roman" w:hAnsi="Times New Roman" w:cs="Times New Roman"/>
          <w:sz w:val="28"/>
          <w:szCs w:val="28"/>
        </w:rPr>
        <w:t>7</w:t>
      </w:r>
      <w:r w:rsidRPr="000B59BD">
        <w:rPr>
          <w:rFonts w:ascii="Times New Roman" w:hAnsi="Times New Roman" w:cs="Times New Roman"/>
          <w:sz w:val="28"/>
          <w:szCs w:val="28"/>
        </w:rPr>
        <w:t>.</w:t>
      </w:r>
    </w:p>
    <w:p w14:paraId="625BD1CB" w14:textId="77777777" w:rsidR="00F735F3" w:rsidRDefault="000B59BD" w:rsidP="000B59BD">
      <w:pPr>
        <w:widowControl w:val="0"/>
        <w:autoSpaceDE w:val="0"/>
        <w:autoSpaceDN w:val="0"/>
        <w:adjustRightInd w:val="0"/>
        <w:spacing w:after="0" w:line="360" w:lineRule="auto"/>
        <w:jc w:val="both"/>
        <w:rPr>
          <w:rFonts w:ascii="Times New Roman" w:hAnsi="Times New Roman" w:cs="Times New Roman"/>
          <w:sz w:val="28"/>
          <w:szCs w:val="28"/>
        </w:rPr>
      </w:pPr>
      <w:r w:rsidRPr="000B59BD">
        <w:rPr>
          <w:rFonts w:ascii="Times New Roman" w:hAnsi="Times New Roman" w:cs="Times New Roman"/>
          <w:sz w:val="28"/>
          <w:szCs w:val="28"/>
        </w:rPr>
        <w:t>ТЕОРЕТИЧЕСКОЕ ЗАДАНИЕ</w:t>
      </w:r>
    </w:p>
    <w:p w14:paraId="778C4191" w14:textId="77777777" w:rsidR="000B59BD" w:rsidRPr="0022340B" w:rsidRDefault="000B59BD" w:rsidP="00AB5442">
      <w:pPr>
        <w:pStyle w:val="a3"/>
        <w:numPr>
          <w:ilvl w:val="0"/>
          <w:numId w:val="23"/>
        </w:numPr>
        <w:rPr>
          <w:rFonts w:ascii="Times New Roman" w:eastAsia="Times New Roman" w:hAnsi="Times New Roman" w:cs="Times New Roman"/>
          <w:sz w:val="28"/>
          <w:szCs w:val="28"/>
        </w:rPr>
      </w:pPr>
      <w:r w:rsidRPr="0022340B">
        <w:rPr>
          <w:rFonts w:ascii="Times New Roman" w:eastAsia="Times New Roman" w:hAnsi="Times New Roman" w:cs="Times New Roman"/>
          <w:sz w:val="28"/>
          <w:szCs w:val="28"/>
        </w:rPr>
        <w:t>Основы внутрифирменного планирования в современных условиях хозяйствования. Методы и принципы планирования.  Система планов гостиничного предприятия. Текущий план предприятия гостеприимства.</w:t>
      </w:r>
    </w:p>
    <w:p w14:paraId="5ABC5C4C" w14:textId="77777777" w:rsidR="000B59BD" w:rsidRPr="0022340B" w:rsidRDefault="000B59BD" w:rsidP="00AB5442">
      <w:pPr>
        <w:pStyle w:val="a3"/>
        <w:widowControl w:val="0"/>
        <w:numPr>
          <w:ilvl w:val="0"/>
          <w:numId w:val="23"/>
        </w:numPr>
        <w:autoSpaceDE w:val="0"/>
        <w:autoSpaceDN w:val="0"/>
        <w:adjustRightInd w:val="0"/>
        <w:spacing w:after="0" w:line="360" w:lineRule="auto"/>
        <w:jc w:val="both"/>
        <w:rPr>
          <w:rFonts w:ascii="Times New Roman" w:hAnsi="Times New Roman" w:cs="Times New Roman"/>
          <w:sz w:val="28"/>
          <w:szCs w:val="28"/>
        </w:rPr>
      </w:pPr>
      <w:r w:rsidRPr="0022340B">
        <w:rPr>
          <w:rFonts w:ascii="Times New Roman" w:eastAsia="Times New Roman" w:hAnsi="Times New Roman" w:cs="Times New Roman"/>
          <w:sz w:val="28"/>
          <w:szCs w:val="28"/>
        </w:rPr>
        <w:t>Корреспонденция счетов. Бухгалтерские проводки, их классификация</w:t>
      </w:r>
    </w:p>
    <w:p w14:paraId="072DBCEF" w14:textId="77777777" w:rsidR="000B59BD" w:rsidRDefault="000B59BD" w:rsidP="000B59B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sz w:val="28"/>
          <w:szCs w:val="28"/>
        </w:rPr>
        <w:t>ПРАКТИЧЕСКОЕ ЗАДАНИЕ</w:t>
      </w:r>
    </w:p>
    <w:p w14:paraId="00B5D0D4" w14:textId="77777777" w:rsidR="000B59BD" w:rsidRPr="000B59BD" w:rsidRDefault="000B59BD" w:rsidP="000B59BD">
      <w:pPr>
        <w:pStyle w:val="a3"/>
        <w:widowControl w:val="0"/>
        <w:autoSpaceDE w:val="0"/>
        <w:autoSpaceDN w:val="0"/>
        <w:adjustRightInd w:val="0"/>
        <w:spacing w:after="0" w:line="360" w:lineRule="auto"/>
        <w:jc w:val="both"/>
        <w:rPr>
          <w:rFonts w:ascii="Times New Roman" w:hAnsi="Times New Roman" w:cs="Times New Roman"/>
          <w:sz w:val="28"/>
          <w:szCs w:val="28"/>
        </w:rPr>
      </w:pPr>
      <w:r w:rsidRPr="000B59BD">
        <w:rPr>
          <w:rFonts w:ascii="Times New Roman" w:hAnsi="Times New Roman" w:cs="Times New Roman"/>
          <w:sz w:val="28"/>
          <w:szCs w:val="28"/>
        </w:rPr>
        <w:t xml:space="preserve">Гостиница получила от организации заявку на бронирование 6 номеров на двое суток для участников конференции. Цена одного </w:t>
      </w:r>
      <w:proofErr w:type="spellStart"/>
      <w:r w:rsidRPr="000B59BD">
        <w:rPr>
          <w:rFonts w:ascii="Times New Roman" w:hAnsi="Times New Roman" w:cs="Times New Roman"/>
          <w:sz w:val="28"/>
          <w:szCs w:val="28"/>
        </w:rPr>
        <w:t>койко</w:t>
      </w:r>
      <w:proofErr w:type="spellEnd"/>
      <w:r w:rsidRPr="000B59BD">
        <w:rPr>
          <w:rFonts w:ascii="Times New Roman" w:hAnsi="Times New Roman" w:cs="Times New Roman"/>
          <w:sz w:val="28"/>
          <w:szCs w:val="28"/>
        </w:rPr>
        <w:t xml:space="preserve"> –места с НДС 1500 рублей за сутки. Организация перечислила на расчетный счет гостиницы сумму 100% предварител</w:t>
      </w:r>
      <w:r>
        <w:rPr>
          <w:rFonts w:ascii="Times New Roman" w:eastAsiaTheme="minorHAnsi" w:hAnsi="Times New Roman" w:cs="Times New Roman"/>
          <w:color w:val="000000"/>
          <w:sz w:val="28"/>
          <w:szCs w:val="28"/>
          <w:lang w:eastAsia="en-US"/>
        </w:rPr>
        <w:t>ь</w:t>
      </w:r>
      <w:r w:rsidRPr="000B59BD">
        <w:rPr>
          <w:rFonts w:ascii="Times New Roman" w:hAnsi="Times New Roman" w:cs="Times New Roman"/>
          <w:sz w:val="28"/>
          <w:szCs w:val="28"/>
        </w:rPr>
        <w:t>ной оплаты. Выполнить расчеты и составить бухгалтерские проводки.</w:t>
      </w:r>
    </w:p>
    <w:p w14:paraId="5A190ABD" w14:textId="77777777" w:rsidR="00F735F3" w:rsidRPr="00AE27C9" w:rsidRDefault="00F735F3" w:rsidP="00F735F3">
      <w:pPr>
        <w:shd w:val="clear" w:color="auto" w:fill="FFFFFF"/>
        <w:spacing w:after="300" w:line="240" w:lineRule="auto"/>
        <w:rPr>
          <w:rFonts w:ascii="Times New Roman" w:eastAsia="Times New Roman" w:hAnsi="Times New Roman" w:cs="Times New Roman"/>
          <w:color w:val="000000"/>
          <w:sz w:val="28"/>
          <w:szCs w:val="28"/>
        </w:rPr>
      </w:pPr>
    </w:p>
    <w:p w14:paraId="0DBDD792" w14:textId="77777777" w:rsidR="00F735F3" w:rsidRPr="00AE27C9" w:rsidRDefault="00F735F3" w:rsidP="00F735F3">
      <w:pPr>
        <w:widowControl w:val="0"/>
        <w:autoSpaceDE w:val="0"/>
        <w:autoSpaceDN w:val="0"/>
        <w:adjustRightInd w:val="0"/>
        <w:spacing w:after="0" w:line="360" w:lineRule="auto"/>
        <w:jc w:val="both"/>
        <w:rPr>
          <w:rFonts w:ascii="Times New Roman" w:hAnsi="Times New Roman" w:cs="Times New Roman"/>
          <w:sz w:val="28"/>
          <w:szCs w:val="28"/>
        </w:rPr>
      </w:pPr>
    </w:p>
    <w:p w14:paraId="4703B1FD" w14:textId="77777777" w:rsidR="00F735F3" w:rsidRDefault="00F735F3" w:rsidP="00F735F3">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3D0085B" w14:textId="77777777" w:rsidR="00AE27C9" w:rsidRPr="00AE27C9" w:rsidRDefault="00AE27C9" w:rsidP="00AE27C9">
      <w:pPr>
        <w:widowControl w:val="0"/>
        <w:autoSpaceDE w:val="0"/>
        <w:autoSpaceDN w:val="0"/>
        <w:adjustRightInd w:val="0"/>
        <w:spacing w:after="0" w:line="360" w:lineRule="auto"/>
        <w:jc w:val="both"/>
        <w:rPr>
          <w:rFonts w:ascii="Times New Roman" w:hAnsi="Times New Roman" w:cs="Times New Roman"/>
          <w:sz w:val="28"/>
          <w:szCs w:val="28"/>
        </w:rPr>
      </w:pPr>
    </w:p>
    <w:p w14:paraId="0EDD75E9" w14:textId="77777777" w:rsidR="00272683" w:rsidRPr="00AE27C9" w:rsidRDefault="00272683"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61012005" w14:textId="77777777" w:rsidR="00272683" w:rsidRPr="00AE27C9" w:rsidRDefault="00272683"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03363863"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521DD5E7" w14:textId="77777777" w:rsidR="004E7B0E" w:rsidRPr="00AE27C9" w:rsidRDefault="004E7B0E" w:rsidP="00AB5442">
      <w:pPr>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0"/>
        <w:outlineLvl w:val="0"/>
        <w:rPr>
          <w:rFonts w:ascii="Times New Roman" w:eastAsia="Times New Roman" w:hAnsi="Times New Roman" w:cs="Times New Roman"/>
          <w:b/>
          <w:sz w:val="28"/>
          <w:szCs w:val="28"/>
          <w:lang w:eastAsia="ar-SA"/>
        </w:rPr>
      </w:pPr>
      <w:r w:rsidRPr="00AE27C9">
        <w:rPr>
          <w:rFonts w:ascii="Times New Roman" w:eastAsia="Times New Roman" w:hAnsi="Times New Roman" w:cs="Times New Roman"/>
          <w:b/>
          <w:sz w:val="28"/>
          <w:szCs w:val="28"/>
          <w:lang w:eastAsia="ar-SA"/>
        </w:rPr>
        <w:lastRenderedPageBreak/>
        <w:t>Информационное обеспечение обучения</w:t>
      </w:r>
    </w:p>
    <w:p w14:paraId="5DA3D1A4" w14:textId="77777777" w:rsidR="004E7B0E" w:rsidRDefault="004E7B0E" w:rsidP="004E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rPr>
      </w:pPr>
      <w:r w:rsidRPr="00AE27C9">
        <w:rPr>
          <w:rFonts w:ascii="Times New Roman" w:eastAsia="Times New Roman" w:hAnsi="Times New Roman" w:cs="Times New Roman"/>
          <w:b/>
          <w:bCs/>
          <w:sz w:val="28"/>
          <w:szCs w:val="28"/>
        </w:rPr>
        <w:t>Перечень учебных изданий,  интернет-ресурсов,  дополнительной литературы</w:t>
      </w:r>
    </w:p>
    <w:p w14:paraId="70AE5F6F" w14:textId="77777777" w:rsidR="004F6248" w:rsidRPr="004F6248" w:rsidRDefault="004F6248" w:rsidP="004F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rPr>
      </w:pPr>
      <w:r w:rsidRPr="004F6248">
        <w:rPr>
          <w:rFonts w:ascii="Times New Roman" w:eastAsia="Times New Roman" w:hAnsi="Times New Roman" w:cs="Times New Roman"/>
          <w:b/>
          <w:bCs/>
          <w:sz w:val="28"/>
          <w:szCs w:val="28"/>
        </w:rPr>
        <w:t xml:space="preserve">Основные источники: </w:t>
      </w:r>
    </w:p>
    <w:p w14:paraId="6C9023E0" w14:textId="77777777" w:rsidR="004F6248" w:rsidRPr="004F6248" w:rsidRDefault="004F6248" w:rsidP="00AB5442">
      <w:pPr>
        <w:numPr>
          <w:ilvl w:val="0"/>
          <w:numId w:val="21"/>
        </w:numPr>
        <w:tabs>
          <w:tab w:val="clear" w:pos="360"/>
          <w:tab w:val="num"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720"/>
        <w:jc w:val="both"/>
        <w:rPr>
          <w:rFonts w:ascii="Times New Roman" w:eastAsia="Times New Roman" w:hAnsi="Times New Roman" w:cs="Times New Roman"/>
          <w:bCs/>
          <w:sz w:val="28"/>
          <w:szCs w:val="28"/>
        </w:rPr>
      </w:pPr>
      <w:r w:rsidRPr="004F6248">
        <w:rPr>
          <w:rFonts w:ascii="Times New Roman" w:eastAsia="Times New Roman" w:hAnsi="Times New Roman" w:cs="Times New Roman"/>
          <w:bCs/>
          <w:sz w:val="28"/>
          <w:szCs w:val="28"/>
        </w:rPr>
        <w:t>Булатов М.А. Теория бухгалтерского учета. - М.: Экзамен, 2007 г.</w:t>
      </w:r>
    </w:p>
    <w:p w14:paraId="70BD40A2" w14:textId="77777777" w:rsidR="004F6248" w:rsidRPr="004F6248" w:rsidRDefault="004F6248" w:rsidP="00AB5442">
      <w:pPr>
        <w:numPr>
          <w:ilvl w:val="0"/>
          <w:numId w:val="21"/>
        </w:numPr>
        <w:tabs>
          <w:tab w:val="clear" w:pos="360"/>
          <w:tab w:val="num"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720"/>
        <w:jc w:val="both"/>
        <w:rPr>
          <w:rFonts w:ascii="Times New Roman" w:eastAsia="Times New Roman" w:hAnsi="Times New Roman" w:cs="Times New Roman"/>
          <w:bCs/>
          <w:sz w:val="28"/>
          <w:szCs w:val="28"/>
        </w:rPr>
      </w:pPr>
      <w:r w:rsidRPr="004F6248">
        <w:rPr>
          <w:rFonts w:ascii="Times New Roman" w:eastAsia="Times New Roman" w:hAnsi="Times New Roman" w:cs="Times New Roman"/>
          <w:bCs/>
          <w:sz w:val="28"/>
          <w:szCs w:val="28"/>
        </w:rPr>
        <w:t xml:space="preserve">Бабаев Ю.А., Комиссарова И.П., Бородин В.А. Бухгалтерский учет. - М.: </w:t>
      </w:r>
      <w:proofErr w:type="spellStart"/>
      <w:r w:rsidRPr="004F6248">
        <w:rPr>
          <w:rFonts w:ascii="Times New Roman" w:eastAsia="Times New Roman" w:hAnsi="Times New Roman" w:cs="Times New Roman"/>
          <w:bCs/>
          <w:sz w:val="28"/>
          <w:szCs w:val="28"/>
        </w:rPr>
        <w:t>Юнити</w:t>
      </w:r>
      <w:proofErr w:type="spellEnd"/>
      <w:r w:rsidRPr="004F6248">
        <w:rPr>
          <w:rFonts w:ascii="Times New Roman" w:eastAsia="Times New Roman" w:hAnsi="Times New Roman" w:cs="Times New Roman"/>
          <w:bCs/>
          <w:sz w:val="28"/>
          <w:szCs w:val="28"/>
        </w:rPr>
        <w:t xml:space="preserve"> — Дана, 2007 г</w:t>
      </w:r>
    </w:p>
    <w:p w14:paraId="27657539" w14:textId="77777777" w:rsidR="004F6248" w:rsidRPr="004F6248" w:rsidRDefault="004F6248" w:rsidP="00AB5442">
      <w:pPr>
        <w:numPr>
          <w:ilvl w:val="0"/>
          <w:numId w:val="21"/>
        </w:numPr>
        <w:tabs>
          <w:tab w:val="clear" w:pos="360"/>
          <w:tab w:val="num"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720"/>
        <w:jc w:val="both"/>
        <w:rPr>
          <w:rFonts w:ascii="Times New Roman" w:eastAsia="Times New Roman" w:hAnsi="Times New Roman" w:cs="Times New Roman"/>
          <w:bCs/>
          <w:sz w:val="28"/>
          <w:szCs w:val="28"/>
        </w:rPr>
      </w:pPr>
      <w:r w:rsidRPr="004F6248">
        <w:rPr>
          <w:rFonts w:ascii="Times New Roman" w:eastAsia="Times New Roman" w:hAnsi="Times New Roman" w:cs="Times New Roman"/>
          <w:bCs/>
          <w:sz w:val="28"/>
          <w:szCs w:val="28"/>
        </w:rPr>
        <w:t>Кондраков Н.П. Бухгалтерский учет. - М.: Инфра — М, 2008 г.</w:t>
      </w:r>
    </w:p>
    <w:p w14:paraId="7A4ED49C" w14:textId="77777777" w:rsidR="004F6248" w:rsidRPr="004F6248" w:rsidRDefault="004F6248" w:rsidP="004E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rPr>
      </w:pPr>
    </w:p>
    <w:p w14:paraId="3D3F5AC2" w14:textId="77777777" w:rsidR="004E7B0E" w:rsidRPr="004E7B0E" w:rsidRDefault="004E7B0E" w:rsidP="004E7B0E">
      <w:pPr>
        <w:autoSpaceDE w:val="0"/>
        <w:autoSpaceDN w:val="0"/>
        <w:adjustRightInd w:val="0"/>
        <w:spacing w:after="0" w:line="240" w:lineRule="auto"/>
        <w:jc w:val="both"/>
        <w:rPr>
          <w:rFonts w:ascii="Times New Roman" w:eastAsia="Times New Roman" w:hAnsi="Times New Roman" w:cs="Times New Roman"/>
          <w:b/>
          <w:bCs/>
          <w:sz w:val="28"/>
          <w:szCs w:val="28"/>
        </w:rPr>
      </w:pPr>
      <w:r w:rsidRPr="004E7B0E">
        <w:rPr>
          <w:rFonts w:ascii="Times New Roman" w:eastAsia="Times New Roman" w:hAnsi="Times New Roman" w:cs="Times New Roman"/>
          <w:b/>
          <w:bCs/>
          <w:sz w:val="28"/>
          <w:szCs w:val="28"/>
        </w:rPr>
        <w:t>Дополнительные источники:</w:t>
      </w:r>
    </w:p>
    <w:p w14:paraId="4289A882" w14:textId="77777777" w:rsidR="004E7B0E" w:rsidRPr="004E7B0E" w:rsidRDefault="004E7B0E" w:rsidP="00AB5442">
      <w:pPr>
        <w:numPr>
          <w:ilvl w:val="0"/>
          <w:numId w:val="4"/>
        </w:numPr>
        <w:autoSpaceDE w:val="0"/>
        <w:autoSpaceDN w:val="0"/>
        <w:adjustRightInd w:val="0"/>
        <w:spacing w:after="0" w:line="240" w:lineRule="auto"/>
        <w:jc w:val="both"/>
        <w:rPr>
          <w:rFonts w:ascii="Times New Roman" w:eastAsia="Times New Roman" w:hAnsi="Times New Roman" w:cs="Times New Roman"/>
          <w:b/>
          <w:bCs/>
          <w:sz w:val="28"/>
          <w:szCs w:val="28"/>
        </w:rPr>
      </w:pPr>
      <w:r w:rsidRPr="004E7B0E">
        <w:rPr>
          <w:rFonts w:ascii="Times New Roman" w:eastAsia="Times New Roman" w:hAnsi="Times New Roman" w:cs="Times New Roman"/>
          <w:bCs/>
          <w:sz w:val="28"/>
          <w:szCs w:val="28"/>
        </w:rPr>
        <w:t>Федеральный закон РФ от 24 ноября 1996 года №132- ФЗ «Об основах туристской деятельности» (с изменениями от 05.02.2007);</w:t>
      </w:r>
    </w:p>
    <w:p w14:paraId="36124983" w14:textId="77777777" w:rsidR="004E7B0E" w:rsidRPr="004E7B0E" w:rsidRDefault="004E7B0E" w:rsidP="00AB5442">
      <w:pPr>
        <w:numPr>
          <w:ilvl w:val="0"/>
          <w:numId w:val="4"/>
        </w:numPr>
        <w:autoSpaceDE w:val="0"/>
        <w:autoSpaceDN w:val="0"/>
        <w:adjustRightInd w:val="0"/>
        <w:spacing w:after="0" w:line="240" w:lineRule="auto"/>
        <w:jc w:val="both"/>
        <w:rPr>
          <w:rFonts w:ascii="Times New Roman" w:eastAsia="Times New Roman" w:hAnsi="Times New Roman" w:cs="Times New Roman"/>
          <w:b/>
          <w:bCs/>
          <w:sz w:val="28"/>
          <w:szCs w:val="28"/>
        </w:rPr>
      </w:pPr>
      <w:r w:rsidRPr="004E7B0E">
        <w:rPr>
          <w:rFonts w:ascii="Times New Roman" w:eastAsia="Times New Roman" w:hAnsi="Times New Roman" w:cs="Calibri"/>
          <w:bCs/>
          <w:sz w:val="28"/>
          <w:szCs w:val="28"/>
        </w:rPr>
        <w:t>Приказ Федерального агентства по туризму от 21.07.2005г.№86;  «Система классификации гостиниц и других средств размещения».</w:t>
      </w:r>
    </w:p>
    <w:p w14:paraId="769AE899" w14:textId="77777777" w:rsidR="004E7B0E" w:rsidRPr="004E7B0E" w:rsidRDefault="004E7B0E" w:rsidP="00AB5442">
      <w:pPr>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b/>
          <w:bCs/>
          <w:sz w:val="28"/>
          <w:szCs w:val="28"/>
        </w:rPr>
      </w:pPr>
      <w:r w:rsidRPr="004E7B0E">
        <w:rPr>
          <w:rFonts w:ascii="Times New Roman" w:eastAsia="Times New Roman" w:hAnsi="Times New Roman" w:cs="Times New Roman"/>
          <w:sz w:val="28"/>
          <w:szCs w:val="28"/>
        </w:rPr>
        <w:t>«Порядок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утвержденным приказом Минкультуры России от 11.07.2014 г. № 1215, зарегистрированному в Минюсте РФ 21.12.2014 г. № 35473;</w:t>
      </w:r>
    </w:p>
    <w:p w14:paraId="2FDA36C2" w14:textId="77777777" w:rsidR="004E7B0E" w:rsidRPr="004E7B0E" w:rsidRDefault="004E7B0E" w:rsidP="00AB5442">
      <w:pPr>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b/>
          <w:bCs/>
          <w:sz w:val="28"/>
          <w:szCs w:val="28"/>
        </w:rPr>
      </w:pPr>
      <w:r w:rsidRPr="004E7B0E">
        <w:rPr>
          <w:rFonts w:ascii="Times New Roman" w:eastAsia="Times New Roman" w:hAnsi="Times New Roman" w:cs="Times New Roman"/>
          <w:bCs/>
          <w:sz w:val="28"/>
          <w:szCs w:val="28"/>
        </w:rPr>
        <w:t>П</w:t>
      </w:r>
      <w:r w:rsidRPr="004E7B0E">
        <w:rPr>
          <w:rFonts w:ascii="Times New Roman" w:eastAsia="Times New Roman" w:hAnsi="Times New Roman" w:cs="Times New Roman"/>
          <w:sz w:val="28"/>
          <w:szCs w:val="28"/>
        </w:rPr>
        <w:t>остановление Правительства  РФ от 09.10.2015 г. № 1085 «Об утверждении правил предоставления гостиничных услуг в РФ» Вступил в силу 21.10.2015 года;</w:t>
      </w:r>
    </w:p>
    <w:p w14:paraId="61739002" w14:textId="77777777" w:rsidR="004F6248" w:rsidRPr="004F6248" w:rsidRDefault="004F6248" w:rsidP="00AB5442">
      <w:pPr>
        <w:pStyle w:val="a3"/>
        <w:numPr>
          <w:ilvl w:val="0"/>
          <w:numId w:val="4"/>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hAnsi="Times New Roman" w:cs="Times New Roman"/>
          <w:bCs/>
          <w:sz w:val="28"/>
          <w:szCs w:val="28"/>
        </w:rPr>
      </w:pPr>
      <w:r w:rsidRPr="004F6248">
        <w:rPr>
          <w:rFonts w:ascii="Times New Roman" w:hAnsi="Times New Roman" w:cs="Times New Roman"/>
          <w:bCs/>
          <w:sz w:val="28"/>
          <w:szCs w:val="28"/>
        </w:rPr>
        <w:t>Бухгалтерский финансовый учет. Практикум. - М.: Издательства: Вузовский учебник, ВЗФЭИ, 2008 г</w:t>
      </w:r>
    </w:p>
    <w:p w14:paraId="29688D45" w14:textId="77777777" w:rsidR="004E7B0E" w:rsidRPr="004E7B0E" w:rsidRDefault="004E7B0E" w:rsidP="00AB5442">
      <w:pPr>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b/>
          <w:bCs/>
          <w:sz w:val="28"/>
          <w:szCs w:val="28"/>
        </w:rPr>
      </w:pPr>
    </w:p>
    <w:p w14:paraId="2B00632A" w14:textId="77777777" w:rsidR="004E7B0E" w:rsidRPr="004E7B0E" w:rsidRDefault="004E7B0E" w:rsidP="00AB5442">
      <w:pPr>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b/>
          <w:bCs/>
          <w:sz w:val="28"/>
          <w:szCs w:val="28"/>
        </w:rPr>
      </w:pPr>
      <w:proofErr w:type="spellStart"/>
      <w:r w:rsidRPr="004E7B0E">
        <w:rPr>
          <w:rFonts w:ascii="Times New Roman" w:eastAsia="Calibri" w:hAnsi="Times New Roman" w:cs="Times New Roman"/>
          <w:sz w:val="28"/>
          <w:szCs w:val="28"/>
          <w:lang w:eastAsia="en-US"/>
        </w:rPr>
        <w:t>Ехина</w:t>
      </w:r>
      <w:proofErr w:type="spellEnd"/>
      <w:r w:rsidRPr="004E7B0E">
        <w:rPr>
          <w:rFonts w:ascii="Times New Roman" w:eastAsia="Calibri" w:hAnsi="Times New Roman" w:cs="Times New Roman"/>
          <w:sz w:val="28"/>
          <w:szCs w:val="28"/>
          <w:lang w:eastAsia="en-US"/>
        </w:rPr>
        <w:t xml:space="preserve"> М.А. Организация обслуживания в гостиницах : </w:t>
      </w:r>
      <w:proofErr w:type="spellStart"/>
      <w:r w:rsidRPr="004E7B0E">
        <w:rPr>
          <w:rFonts w:ascii="Times New Roman" w:eastAsia="Calibri" w:hAnsi="Times New Roman" w:cs="Times New Roman"/>
          <w:sz w:val="28"/>
          <w:szCs w:val="28"/>
          <w:lang w:eastAsia="en-US"/>
        </w:rPr>
        <w:t>учеб.пособие</w:t>
      </w:r>
      <w:proofErr w:type="spellEnd"/>
      <w:r w:rsidRPr="004E7B0E">
        <w:rPr>
          <w:rFonts w:ascii="Times New Roman" w:eastAsia="Calibri" w:hAnsi="Times New Roman" w:cs="Times New Roman"/>
          <w:sz w:val="28"/>
          <w:szCs w:val="28"/>
          <w:lang w:eastAsia="en-US"/>
        </w:rPr>
        <w:t xml:space="preserve"> для студ.  Учреждений сред. проф. образования – М.: Издательский центр  "Академия", 2012.-208 с.</w:t>
      </w:r>
    </w:p>
    <w:p w14:paraId="48E90698" w14:textId="77777777" w:rsidR="004E7B0E" w:rsidRPr="004E7B0E" w:rsidRDefault="004E7B0E" w:rsidP="00AB5442">
      <w:pPr>
        <w:numPr>
          <w:ilvl w:val="0"/>
          <w:numId w:val="4"/>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 xml:space="preserve">Кусков А.С. Гостиничное дело: учебное пособие – 2 – е изд., </w:t>
      </w:r>
      <w:proofErr w:type="spellStart"/>
      <w:r w:rsidRPr="004E7B0E">
        <w:rPr>
          <w:rFonts w:ascii="Times New Roman" w:eastAsia="Calibri" w:hAnsi="Times New Roman" w:cs="Times New Roman"/>
          <w:sz w:val="28"/>
          <w:szCs w:val="28"/>
          <w:lang w:eastAsia="en-US"/>
        </w:rPr>
        <w:t>испр</w:t>
      </w:r>
      <w:proofErr w:type="spellEnd"/>
      <w:r w:rsidRPr="004E7B0E">
        <w:rPr>
          <w:rFonts w:ascii="Times New Roman" w:eastAsia="Calibri" w:hAnsi="Times New Roman" w:cs="Times New Roman"/>
          <w:sz w:val="28"/>
          <w:szCs w:val="28"/>
          <w:lang w:eastAsia="en-US"/>
        </w:rPr>
        <w:t xml:space="preserve">. – М.: </w:t>
      </w:r>
      <w:proofErr w:type="spellStart"/>
      <w:r w:rsidRPr="004E7B0E">
        <w:rPr>
          <w:rFonts w:ascii="Times New Roman" w:eastAsia="Calibri" w:hAnsi="Times New Roman" w:cs="Times New Roman"/>
          <w:sz w:val="28"/>
          <w:szCs w:val="28"/>
          <w:lang w:eastAsia="en-US"/>
        </w:rPr>
        <w:t>Издательско</w:t>
      </w:r>
      <w:proofErr w:type="spellEnd"/>
      <w:r w:rsidRPr="004E7B0E">
        <w:rPr>
          <w:rFonts w:ascii="Times New Roman" w:eastAsia="Calibri" w:hAnsi="Times New Roman" w:cs="Times New Roman"/>
          <w:sz w:val="28"/>
          <w:szCs w:val="28"/>
          <w:lang w:eastAsia="en-US"/>
        </w:rPr>
        <w:t xml:space="preserve"> -торговая корпорация «Дашков и К°», 2010.-328 с.</w:t>
      </w:r>
    </w:p>
    <w:p w14:paraId="2EAEC1DF" w14:textId="77777777" w:rsidR="004E7B0E" w:rsidRPr="004E7B0E" w:rsidRDefault="004E7B0E" w:rsidP="00AB5442">
      <w:pPr>
        <w:numPr>
          <w:ilvl w:val="0"/>
          <w:numId w:val="4"/>
        </w:numPr>
        <w:spacing w:after="0" w:line="240" w:lineRule="auto"/>
        <w:ind w:left="284" w:hanging="66"/>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 xml:space="preserve"> Сорокина А.В. Организация обслуживания в гостиницах и туристских комплексах: учебное пособие – М.: Альфа – М: ИНФРА – М, 2009.-304 с.</w:t>
      </w:r>
    </w:p>
    <w:p w14:paraId="01505AE3" w14:textId="77777777" w:rsidR="004E7B0E" w:rsidRPr="004E7B0E" w:rsidRDefault="004E7B0E" w:rsidP="00AB5442">
      <w:pPr>
        <w:numPr>
          <w:ilvl w:val="0"/>
          <w:numId w:val="4"/>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bCs/>
          <w:sz w:val="28"/>
          <w:szCs w:val="28"/>
          <w:lang w:eastAsia="en-US"/>
        </w:rPr>
        <w:t>Тимохина Т.Л. Организация административно-хозяйственной службы гостиницы: учебное пособие.- М.: ИД «Форум»: ИНФА-М, 2008.</w:t>
      </w:r>
    </w:p>
    <w:p w14:paraId="02BB65E6" w14:textId="77777777" w:rsidR="004E7B0E" w:rsidRPr="004E7B0E" w:rsidRDefault="004E7B0E" w:rsidP="00AB5442">
      <w:pPr>
        <w:numPr>
          <w:ilvl w:val="0"/>
          <w:numId w:val="4"/>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bCs/>
          <w:sz w:val="28"/>
          <w:szCs w:val="28"/>
          <w:lang w:eastAsia="en-US"/>
        </w:rPr>
        <w:t>Тимохина Т.Л. Организация обслуживания и приёма туристов: учебное пособие. - М.:ИД «Форум»: ИНФА-М, 2009.</w:t>
      </w:r>
    </w:p>
    <w:p w14:paraId="6A40DB35" w14:textId="77777777" w:rsidR="004E7B0E" w:rsidRPr="004E7B0E" w:rsidRDefault="004E7B0E" w:rsidP="00AB5442">
      <w:pPr>
        <w:numPr>
          <w:ilvl w:val="0"/>
          <w:numId w:val="4"/>
        </w:numPr>
        <w:spacing w:after="0" w:line="240" w:lineRule="auto"/>
        <w:contextualSpacing/>
        <w:jc w:val="both"/>
        <w:rPr>
          <w:rFonts w:ascii="Times New Roman" w:eastAsia="Calibri" w:hAnsi="Times New Roman" w:cs="Times New Roman"/>
          <w:sz w:val="28"/>
          <w:szCs w:val="28"/>
          <w:lang w:eastAsia="en-US"/>
        </w:rPr>
      </w:pPr>
      <w:proofErr w:type="spellStart"/>
      <w:r w:rsidRPr="004E7B0E">
        <w:rPr>
          <w:rFonts w:ascii="Times New Roman" w:eastAsia="Times New Roman" w:hAnsi="Times New Roman" w:cs="Times New Roman"/>
          <w:bCs/>
          <w:sz w:val="28"/>
          <w:szCs w:val="28"/>
        </w:rPr>
        <w:t>Брашнов</w:t>
      </w:r>
      <w:proofErr w:type="spellEnd"/>
      <w:r w:rsidRPr="004E7B0E">
        <w:rPr>
          <w:rFonts w:ascii="Times New Roman" w:eastAsia="Times New Roman" w:hAnsi="Times New Roman" w:cs="Times New Roman"/>
          <w:bCs/>
          <w:sz w:val="28"/>
          <w:szCs w:val="28"/>
        </w:rPr>
        <w:t xml:space="preserve"> Д.Г. Гостиничный сервис и туризм: учебное пособие – Альфа-М: ИНФРА-М,2012;</w:t>
      </w:r>
    </w:p>
    <w:p w14:paraId="55265D80" w14:textId="77777777" w:rsidR="004E7B0E" w:rsidRPr="004E7B0E" w:rsidRDefault="004E7B0E" w:rsidP="00AB5442">
      <w:pPr>
        <w:numPr>
          <w:ilvl w:val="0"/>
          <w:numId w:val="4"/>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Times New Roman" w:hAnsi="Times New Roman" w:cs="Times New Roman"/>
          <w:bCs/>
          <w:sz w:val="28"/>
          <w:szCs w:val="28"/>
        </w:rPr>
        <w:t>Романович Ж.А., Калачёв С.Л. Сервисная деятельность: учебник - М.: Издательско-торговая корпорация «Дашков и К</w:t>
      </w:r>
      <w:r w:rsidRPr="004E7B0E">
        <w:rPr>
          <w:rFonts w:ascii="Times New Roman" w:eastAsia="Times New Roman" w:hAnsi="Times New Roman" w:cs="Times New Roman"/>
          <w:bCs/>
          <w:sz w:val="28"/>
          <w:szCs w:val="28"/>
          <w:vertAlign w:val="superscript"/>
        </w:rPr>
        <w:t>◦</w:t>
      </w:r>
      <w:r w:rsidRPr="004E7B0E">
        <w:rPr>
          <w:rFonts w:ascii="Times New Roman" w:eastAsia="Times New Roman" w:hAnsi="Times New Roman" w:cs="Times New Roman"/>
          <w:bCs/>
          <w:sz w:val="28"/>
          <w:szCs w:val="28"/>
        </w:rPr>
        <w:t>», 2008;</w:t>
      </w:r>
    </w:p>
    <w:p w14:paraId="3BDDCF8B" w14:textId="77777777" w:rsidR="004E7B0E" w:rsidRPr="004E7B0E" w:rsidRDefault="004E7B0E" w:rsidP="00AB5442">
      <w:pPr>
        <w:numPr>
          <w:ilvl w:val="0"/>
          <w:numId w:val="4"/>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Times New Roman" w:hAnsi="Times New Roman" w:cs="Times New Roman"/>
          <w:bCs/>
          <w:sz w:val="28"/>
          <w:szCs w:val="28"/>
        </w:rPr>
        <w:t>Янкевич В.С., Безрукова Н.Л. Маркетинг в гостиничной индустрии и туризме: Учебное пособие. - М.: «Финансы и статистика», 2005;</w:t>
      </w:r>
    </w:p>
    <w:p w14:paraId="476FCB62" w14:textId="77777777" w:rsidR="004F6248" w:rsidRDefault="004E7B0E" w:rsidP="004F6248">
      <w:pPr>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
          <w:bCs/>
          <w:color w:val="000000"/>
          <w:sz w:val="28"/>
          <w:szCs w:val="28"/>
          <w:lang w:eastAsia="en-US"/>
        </w:rPr>
        <w:lastRenderedPageBreak/>
        <w:t xml:space="preserve">Интернет-ресурсы:  </w:t>
      </w:r>
    </w:p>
    <w:p w14:paraId="26DA37CF" w14:textId="77777777" w:rsidR="004F6248" w:rsidRPr="004F6248" w:rsidRDefault="004F6248" w:rsidP="00AB5442">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rPr>
      </w:pPr>
      <w:r w:rsidRPr="004F6248">
        <w:rPr>
          <w:rFonts w:ascii="Times New Roman" w:eastAsia="Times New Roman" w:hAnsi="Times New Roman" w:cs="Times New Roman"/>
          <w:bCs/>
          <w:sz w:val="28"/>
          <w:szCs w:val="28"/>
        </w:rPr>
        <w:t xml:space="preserve">Информационно — справочные материалы «Бухгалтерский учет и налоги» - </w:t>
      </w:r>
      <w:r w:rsidRPr="004F6248">
        <w:rPr>
          <w:rFonts w:ascii="Times New Roman" w:eastAsia="Times New Roman" w:hAnsi="Times New Roman" w:cs="Times New Roman"/>
          <w:color w:val="000000"/>
          <w:sz w:val="28"/>
          <w:szCs w:val="28"/>
        </w:rPr>
        <w:t xml:space="preserve">[Электронный ресурс], форма доступа: </w:t>
      </w:r>
      <w:hyperlink r:id="rId7" w:history="1">
        <w:r w:rsidRPr="004F6248">
          <w:rPr>
            <w:rFonts w:ascii="Times New Roman" w:eastAsia="Times New Roman" w:hAnsi="Times New Roman" w:cs="Times New Roman"/>
            <w:color w:val="000080"/>
            <w:sz w:val="28"/>
            <w:szCs w:val="28"/>
            <w:u w:val="single"/>
          </w:rPr>
          <w:t>http://www.businessuchet.ru</w:t>
        </w:r>
      </w:hyperlink>
    </w:p>
    <w:p w14:paraId="1C9BC56F" w14:textId="77777777" w:rsidR="004F6248" w:rsidRDefault="004E7B0E" w:rsidP="00AB5442">
      <w:pPr>
        <w:pStyle w:val="a3"/>
        <w:numPr>
          <w:ilvl w:val="0"/>
          <w:numId w:val="22"/>
        </w:numPr>
        <w:spacing w:after="0" w:line="240" w:lineRule="auto"/>
        <w:jc w:val="both"/>
        <w:rPr>
          <w:rFonts w:ascii="Times New Roman" w:eastAsia="Calibri" w:hAnsi="Times New Roman" w:cs="Times New Roman"/>
          <w:bCs/>
          <w:sz w:val="28"/>
          <w:szCs w:val="28"/>
          <w:lang w:eastAsia="en-US"/>
        </w:rPr>
      </w:pPr>
      <w:r w:rsidRPr="004F6248">
        <w:rPr>
          <w:rFonts w:ascii="Times New Roman" w:eastAsia="Calibri" w:hAnsi="Times New Roman" w:cs="Times New Roman"/>
          <w:bCs/>
          <w:sz w:val="28"/>
          <w:szCs w:val="28"/>
          <w:lang w:eastAsia="en-US"/>
        </w:rPr>
        <w:t xml:space="preserve">Журнал Академия Гостеприимства: </w:t>
      </w:r>
      <w:r w:rsidRPr="004F6248">
        <w:rPr>
          <w:rFonts w:ascii="Times New Roman" w:eastAsia="Calibri" w:hAnsi="Times New Roman" w:cs="Times New Roman"/>
          <w:sz w:val="28"/>
          <w:szCs w:val="28"/>
          <w:lang w:eastAsia="en-US"/>
        </w:rPr>
        <w:t xml:space="preserve">[Электронный ресурс], форма доступа: </w:t>
      </w:r>
      <w:hyperlink r:id="rId8" w:history="1">
        <w:r w:rsidRPr="004F6248">
          <w:rPr>
            <w:rFonts w:ascii="Times New Roman" w:eastAsia="Calibri" w:hAnsi="Times New Roman" w:cs="Times New Roman"/>
            <w:bCs/>
            <w:color w:val="0000FF"/>
            <w:sz w:val="28"/>
            <w:szCs w:val="28"/>
            <w:u w:val="single"/>
            <w:lang w:eastAsia="en-US"/>
          </w:rPr>
          <w:t>http://hotel-rest.biz</w:t>
        </w:r>
      </w:hyperlink>
      <w:r w:rsidRPr="004F6248">
        <w:rPr>
          <w:rFonts w:ascii="Times New Roman" w:eastAsia="Calibri" w:hAnsi="Times New Roman" w:cs="Times New Roman"/>
          <w:bCs/>
          <w:sz w:val="28"/>
          <w:szCs w:val="28"/>
          <w:lang w:eastAsia="en-US"/>
        </w:rPr>
        <w:t xml:space="preserve">. </w:t>
      </w:r>
    </w:p>
    <w:p w14:paraId="1EF206DF" w14:textId="77777777" w:rsidR="004E7B0E" w:rsidRPr="004F6248" w:rsidRDefault="004E7B0E" w:rsidP="00AB5442">
      <w:pPr>
        <w:pStyle w:val="a3"/>
        <w:numPr>
          <w:ilvl w:val="0"/>
          <w:numId w:val="22"/>
        </w:numPr>
        <w:spacing w:after="0" w:line="240" w:lineRule="auto"/>
        <w:jc w:val="both"/>
        <w:rPr>
          <w:rFonts w:ascii="Times New Roman" w:eastAsia="Calibri" w:hAnsi="Times New Roman" w:cs="Times New Roman"/>
          <w:bCs/>
          <w:sz w:val="28"/>
          <w:szCs w:val="28"/>
          <w:lang w:eastAsia="en-US"/>
        </w:rPr>
      </w:pPr>
      <w:r w:rsidRPr="004F6248">
        <w:rPr>
          <w:rFonts w:ascii="Times New Roman" w:eastAsia="Calibri" w:hAnsi="Times New Roman" w:cs="Times New Roman"/>
          <w:bCs/>
          <w:sz w:val="28"/>
          <w:szCs w:val="28"/>
          <w:lang w:eastAsia="en-US"/>
        </w:rPr>
        <w:t xml:space="preserve">Журнал «Гостиничное дело: </w:t>
      </w:r>
      <w:r w:rsidRPr="004F6248">
        <w:rPr>
          <w:rFonts w:ascii="Times New Roman" w:eastAsia="Calibri" w:hAnsi="Times New Roman" w:cs="Times New Roman"/>
          <w:sz w:val="28"/>
          <w:szCs w:val="28"/>
          <w:lang w:eastAsia="en-US"/>
        </w:rPr>
        <w:t xml:space="preserve">[Электронный ресурс], форма доступа: </w:t>
      </w:r>
      <w:hyperlink r:id="rId9" w:history="1">
        <w:r w:rsidRPr="004F6248">
          <w:rPr>
            <w:rFonts w:ascii="Times New Roman" w:eastAsia="Calibri" w:hAnsi="Times New Roman" w:cs="Times New Roman"/>
            <w:color w:val="0000FF"/>
            <w:sz w:val="28"/>
            <w:szCs w:val="28"/>
            <w:u w:val="single"/>
            <w:lang w:eastAsia="en-US"/>
          </w:rPr>
          <w:t>http://panor.ru/magazines/gostinichnoe-delo.html</w:t>
        </w:r>
      </w:hyperlink>
      <w:r w:rsidRPr="004F6248">
        <w:rPr>
          <w:rFonts w:ascii="Times New Roman" w:eastAsia="Calibri" w:hAnsi="Times New Roman" w:cs="Times New Roman"/>
          <w:sz w:val="28"/>
          <w:szCs w:val="28"/>
          <w:lang w:eastAsia="en-US"/>
        </w:rPr>
        <w:t xml:space="preserve">. </w:t>
      </w:r>
    </w:p>
    <w:p w14:paraId="45FE60CB"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sz w:val="28"/>
          <w:szCs w:val="28"/>
          <w:lang w:eastAsia="en-US"/>
        </w:rPr>
        <w:t>Искусство гостеприимства. Гостиничный бизнес. Журнал Современный отель-</w:t>
      </w:r>
      <w:r w:rsidRPr="004E7B0E">
        <w:rPr>
          <w:rFonts w:ascii="Times New Roman" w:eastAsia="Calibri" w:hAnsi="Times New Roman" w:cs="Times New Roman"/>
          <w:sz w:val="28"/>
          <w:szCs w:val="28"/>
          <w:lang w:eastAsia="en-US"/>
        </w:rPr>
        <w:t xml:space="preserve">[Электронный ресурс], форма </w:t>
      </w:r>
      <w:proofErr w:type="spellStart"/>
      <w:r w:rsidRPr="004E7B0E">
        <w:rPr>
          <w:rFonts w:ascii="Times New Roman" w:eastAsia="Calibri" w:hAnsi="Times New Roman" w:cs="Times New Roman"/>
          <w:sz w:val="28"/>
          <w:szCs w:val="28"/>
          <w:lang w:eastAsia="en-US"/>
        </w:rPr>
        <w:t>доступа:</w:t>
      </w:r>
      <w:hyperlink r:id="rId10" w:history="1">
        <w:r w:rsidRPr="004E7B0E">
          <w:rPr>
            <w:rFonts w:ascii="Times New Roman" w:eastAsia="Calibri" w:hAnsi="Times New Roman" w:cs="Times New Roman"/>
            <w:bCs/>
            <w:color w:val="0000FF"/>
            <w:sz w:val="28"/>
            <w:szCs w:val="28"/>
            <w:u w:val="single"/>
            <w:lang w:eastAsia="en-US"/>
          </w:rPr>
          <w:t>http</w:t>
        </w:r>
        <w:proofErr w:type="spellEnd"/>
        <w:r w:rsidRPr="004E7B0E">
          <w:rPr>
            <w:rFonts w:ascii="Times New Roman" w:eastAsia="Calibri" w:hAnsi="Times New Roman" w:cs="Times New Roman"/>
            <w:bCs/>
            <w:color w:val="0000FF"/>
            <w:sz w:val="28"/>
            <w:szCs w:val="28"/>
            <w:u w:val="single"/>
            <w:lang w:eastAsia="en-US"/>
          </w:rPr>
          <w:t>://www.hotelexecutive.ru</w:t>
        </w:r>
      </w:hyperlink>
      <w:r w:rsidRPr="004E7B0E">
        <w:rPr>
          <w:rFonts w:ascii="Times New Roman" w:eastAsia="Calibri" w:hAnsi="Times New Roman" w:cs="Times New Roman"/>
          <w:bCs/>
          <w:sz w:val="28"/>
          <w:szCs w:val="28"/>
          <w:lang w:eastAsia="en-US"/>
        </w:rPr>
        <w:t>.</w:t>
      </w:r>
    </w:p>
    <w:p w14:paraId="4AD42609"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sz w:val="28"/>
          <w:szCs w:val="28"/>
          <w:lang w:eastAsia="en-US"/>
        </w:rPr>
        <w:t>Журнал для отельеров. Новости гостиничного бизнеса и все про отели-</w:t>
      </w:r>
      <w:r w:rsidRPr="004E7B0E">
        <w:rPr>
          <w:rFonts w:ascii="Times New Roman" w:eastAsia="Calibri" w:hAnsi="Times New Roman" w:cs="Times New Roman"/>
          <w:sz w:val="28"/>
          <w:szCs w:val="28"/>
          <w:lang w:eastAsia="en-US"/>
        </w:rPr>
        <w:t xml:space="preserve">[Электронный ресурс], форма </w:t>
      </w:r>
      <w:proofErr w:type="spellStart"/>
      <w:r w:rsidRPr="004E7B0E">
        <w:rPr>
          <w:rFonts w:ascii="Times New Roman" w:eastAsia="Calibri" w:hAnsi="Times New Roman" w:cs="Times New Roman"/>
          <w:sz w:val="28"/>
          <w:szCs w:val="28"/>
          <w:lang w:eastAsia="en-US"/>
        </w:rPr>
        <w:t>доступа:</w:t>
      </w:r>
      <w:hyperlink r:id="rId11" w:history="1">
        <w:r w:rsidRPr="004E7B0E">
          <w:rPr>
            <w:rFonts w:ascii="Times New Roman" w:eastAsia="Calibri" w:hAnsi="Times New Roman" w:cs="Times New Roman"/>
            <w:bCs/>
            <w:color w:val="0000FF"/>
            <w:sz w:val="28"/>
            <w:szCs w:val="28"/>
            <w:u w:val="single"/>
            <w:lang w:eastAsia="en-US"/>
          </w:rPr>
          <w:t>http</w:t>
        </w:r>
        <w:proofErr w:type="spellEnd"/>
        <w:r w:rsidRPr="004E7B0E">
          <w:rPr>
            <w:rFonts w:ascii="Times New Roman" w:eastAsia="Calibri" w:hAnsi="Times New Roman" w:cs="Times New Roman"/>
            <w:bCs/>
            <w:color w:val="0000FF"/>
            <w:sz w:val="28"/>
            <w:szCs w:val="28"/>
            <w:u w:val="single"/>
            <w:lang w:eastAsia="en-US"/>
          </w:rPr>
          <w:t>://hotelier.pro</w:t>
        </w:r>
      </w:hyperlink>
      <w:r w:rsidRPr="004E7B0E">
        <w:rPr>
          <w:rFonts w:ascii="Times New Roman" w:eastAsia="Calibri" w:hAnsi="Times New Roman" w:cs="Times New Roman"/>
          <w:bCs/>
          <w:sz w:val="28"/>
          <w:szCs w:val="28"/>
          <w:lang w:eastAsia="en-US"/>
        </w:rPr>
        <w:t>.</w:t>
      </w:r>
    </w:p>
    <w:p w14:paraId="47C3FC63"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sz w:val="28"/>
          <w:szCs w:val="28"/>
          <w:lang w:eastAsia="en-US"/>
        </w:rPr>
        <w:t xml:space="preserve">Портал о гостиничном бизнесе. Гостиничный бизнес в России   -  </w:t>
      </w:r>
      <w:r w:rsidRPr="004E7B0E">
        <w:rPr>
          <w:rFonts w:ascii="Times New Roman" w:eastAsia="Calibri" w:hAnsi="Times New Roman" w:cs="Times New Roman"/>
          <w:sz w:val="28"/>
          <w:szCs w:val="28"/>
          <w:lang w:eastAsia="en-US"/>
        </w:rPr>
        <w:t xml:space="preserve">[Электронный ресурс], форма доступа: </w:t>
      </w:r>
      <w:hyperlink r:id="rId12" w:history="1">
        <w:r w:rsidRPr="004E7B0E">
          <w:rPr>
            <w:rFonts w:ascii="Times New Roman" w:eastAsia="Calibri" w:hAnsi="Times New Roman" w:cs="Times New Roman"/>
            <w:bCs/>
            <w:color w:val="0000FF"/>
            <w:sz w:val="28"/>
            <w:szCs w:val="28"/>
            <w:u w:val="single"/>
            <w:lang w:eastAsia="en-US"/>
          </w:rPr>
          <w:t>http://prohotel.ru</w:t>
        </w:r>
      </w:hyperlink>
      <w:r w:rsidRPr="004E7B0E">
        <w:rPr>
          <w:rFonts w:ascii="Times New Roman" w:eastAsia="Calibri" w:hAnsi="Times New Roman" w:cs="Times New Roman"/>
          <w:bCs/>
          <w:sz w:val="28"/>
          <w:szCs w:val="28"/>
          <w:lang w:eastAsia="en-US"/>
        </w:rPr>
        <w:t>.</w:t>
      </w:r>
    </w:p>
    <w:p w14:paraId="44B648FE"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bCs/>
          <w:sz w:val="28"/>
          <w:szCs w:val="28"/>
        </w:rPr>
        <w:t xml:space="preserve">Цены, бронирование, схемы расположения гостиниц </w:t>
      </w:r>
      <w:r w:rsidRPr="004E7B0E">
        <w:rPr>
          <w:rFonts w:ascii="Times New Roman" w:eastAsia="Times New Roman" w:hAnsi="Times New Roman" w:cs="Times New Roman"/>
          <w:sz w:val="28"/>
          <w:szCs w:val="28"/>
        </w:rPr>
        <w:t>- [Электронный ресурс], форма доступа:</w:t>
      </w:r>
      <w:hyperlink r:id="rId13" w:tgtFrame="_blank" w:history="1">
        <w:r w:rsidRPr="004E7B0E">
          <w:rPr>
            <w:rFonts w:ascii="Times New Roman" w:eastAsia="Times New Roman" w:hAnsi="Times New Roman" w:cs="Times New Roman"/>
            <w:color w:val="0000FF"/>
            <w:sz w:val="28"/>
            <w:szCs w:val="28"/>
            <w:u w:val="single"/>
          </w:rPr>
          <w:t>booking.com/</w:t>
        </w:r>
        <w:r w:rsidRPr="004E7B0E">
          <w:rPr>
            <w:rFonts w:ascii="Times New Roman" w:eastAsia="Times New Roman" w:hAnsi="Times New Roman" w:cs="Times New Roman"/>
            <w:bCs/>
            <w:color w:val="0000FF"/>
            <w:sz w:val="28"/>
            <w:szCs w:val="28"/>
            <w:u w:val="single"/>
          </w:rPr>
          <w:t>Гостиницы</w:t>
        </w:r>
      </w:hyperlink>
      <w:r w:rsidRPr="004E7B0E">
        <w:rPr>
          <w:rFonts w:ascii="Times New Roman" w:eastAsia="Times New Roman" w:hAnsi="Times New Roman" w:cs="Times New Roman"/>
          <w:sz w:val="28"/>
          <w:szCs w:val="28"/>
        </w:rPr>
        <w:t>,</w:t>
      </w:r>
      <w:r w:rsidRPr="004E7B0E">
        <w:rPr>
          <w:rFonts w:ascii="Times New Roman" w:eastAsia="Times New Roman" w:hAnsi="Times New Roman" w:cs="Times New Roman"/>
          <w:bCs/>
          <w:sz w:val="28"/>
          <w:szCs w:val="28"/>
        </w:rPr>
        <w:t xml:space="preserve"> свободная. </w:t>
      </w:r>
    </w:p>
    <w:p w14:paraId="201B08C0"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sz w:val="28"/>
          <w:szCs w:val="28"/>
          <w:lang w:eastAsia="en-US"/>
        </w:rPr>
        <w:t xml:space="preserve">Сообщество профессионалов гостиничного бизнеса </w:t>
      </w:r>
      <w:r w:rsidRPr="004E7B0E">
        <w:rPr>
          <w:rFonts w:ascii="Times New Roman" w:eastAsia="Times New Roman" w:hAnsi="Times New Roman" w:cs="Times New Roman"/>
          <w:bCs/>
          <w:sz w:val="28"/>
          <w:szCs w:val="28"/>
        </w:rPr>
        <w:t>-</w:t>
      </w:r>
      <w:r w:rsidRPr="004E7B0E">
        <w:rPr>
          <w:rFonts w:ascii="Times New Roman" w:eastAsia="Times New Roman" w:hAnsi="Times New Roman" w:cs="Times New Roman"/>
          <w:sz w:val="28"/>
          <w:szCs w:val="28"/>
        </w:rPr>
        <w:t xml:space="preserve">[Электронный ресурс], форма доступа: </w:t>
      </w:r>
      <w:hyperlink w:history="1">
        <w:r w:rsidRPr="004E7B0E">
          <w:rPr>
            <w:rFonts w:ascii="Times New Roman" w:eastAsia="Times New Roman" w:hAnsi="Times New Roman" w:cs="Times New Roman"/>
            <w:color w:val="0000FF"/>
            <w:sz w:val="28"/>
            <w:szCs w:val="28"/>
            <w:u w:val="single"/>
          </w:rPr>
          <w:t xml:space="preserve">www.frontdesk.ru.   </w:t>
        </w:r>
      </w:hyperlink>
    </w:p>
    <w:p w14:paraId="482B645F"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sz w:val="28"/>
          <w:szCs w:val="28"/>
          <w:bdr w:val="none" w:sz="0" w:space="0" w:color="auto" w:frame="1"/>
        </w:rPr>
        <w:t xml:space="preserve">"Эффективный менеджер гостиницы"- </w:t>
      </w:r>
      <w:r w:rsidRPr="004E7B0E">
        <w:rPr>
          <w:rFonts w:ascii="Times New Roman" w:eastAsia="Times New Roman" w:hAnsi="Times New Roman" w:cs="Times New Roman"/>
          <w:sz w:val="28"/>
          <w:szCs w:val="28"/>
        </w:rPr>
        <w:t xml:space="preserve">[Электронный ресурс], форма доступа: </w:t>
      </w:r>
      <w:hyperlink r:id="rId14" w:history="1">
        <w:r w:rsidRPr="004E7B0E">
          <w:rPr>
            <w:rFonts w:ascii="Times New Roman" w:eastAsia="Times New Roman" w:hAnsi="Times New Roman" w:cs="Times New Roman"/>
            <w:color w:val="0000FF"/>
            <w:sz w:val="28"/>
            <w:szCs w:val="28"/>
            <w:u w:val="single"/>
          </w:rPr>
          <w:t>https://www.youtube.com/watch?v=JBXbQXrobqg</w:t>
        </w:r>
      </w:hyperlink>
      <w:r w:rsidRPr="004E7B0E">
        <w:rPr>
          <w:rFonts w:ascii="Times New Roman" w:eastAsia="Times New Roman" w:hAnsi="Times New Roman" w:cs="Times New Roman"/>
          <w:sz w:val="28"/>
          <w:szCs w:val="28"/>
        </w:rPr>
        <w:t xml:space="preserve">.   </w:t>
      </w:r>
    </w:p>
    <w:p w14:paraId="43B67A50"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sz w:val="28"/>
          <w:szCs w:val="28"/>
          <w:shd w:val="clear" w:color="auto" w:fill="FFFFFF"/>
        </w:rPr>
        <w:t>У</w:t>
      </w:r>
      <w:r w:rsidRPr="004E7B0E">
        <w:rPr>
          <w:rFonts w:ascii="Times New Roman" w:eastAsia="Times New Roman" w:hAnsi="Times New Roman" w:cs="Times New Roman"/>
          <w:sz w:val="28"/>
          <w:szCs w:val="28"/>
          <w:bdr w:val="none" w:sz="0" w:space="0" w:color="auto" w:frame="1"/>
        </w:rPr>
        <w:t>чебный фильм для проф. колледжей "Гостиничное дело-</w:t>
      </w:r>
      <w:r w:rsidRPr="004E7B0E">
        <w:rPr>
          <w:rFonts w:ascii="Times New Roman" w:eastAsia="Times New Roman" w:hAnsi="Times New Roman" w:cs="Times New Roman"/>
          <w:sz w:val="28"/>
          <w:szCs w:val="28"/>
        </w:rPr>
        <w:t xml:space="preserve">[Электронный ресурс], форма доступа: </w:t>
      </w:r>
      <w:hyperlink r:id="rId15" w:history="1">
        <w:r w:rsidRPr="004E7B0E">
          <w:rPr>
            <w:rFonts w:ascii="Times New Roman" w:eastAsia="Times New Roman" w:hAnsi="Times New Roman" w:cs="Times New Roman"/>
            <w:color w:val="0000FF"/>
            <w:sz w:val="28"/>
            <w:szCs w:val="28"/>
            <w:u w:val="single"/>
            <w:shd w:val="clear" w:color="auto" w:fill="FFFFFF"/>
          </w:rPr>
          <w:t>https://www.youtube.com/watch?v=c4KClgQYwLU</w:t>
        </w:r>
      </w:hyperlink>
      <w:r w:rsidRPr="004E7B0E">
        <w:rPr>
          <w:rFonts w:ascii="Calibri" w:eastAsia="Times New Roman" w:hAnsi="Calibri" w:cs="Calibri"/>
          <w:sz w:val="28"/>
          <w:szCs w:val="28"/>
        </w:rPr>
        <w:t xml:space="preserve">.  </w:t>
      </w:r>
    </w:p>
    <w:p w14:paraId="4A7F14D2"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sz w:val="28"/>
          <w:szCs w:val="28"/>
        </w:rPr>
        <w:t xml:space="preserve">Презентация - Менеджмент гостиничного предприятия. Технологический цикл обслуживания гостей - [Электронный ресурс], форма доступа: </w:t>
      </w:r>
      <w:hyperlink r:id="rId16" w:history="1">
        <w:r w:rsidRPr="004E7B0E">
          <w:rPr>
            <w:rFonts w:ascii="Times New Roman" w:eastAsia="Times New Roman" w:hAnsi="Times New Roman" w:cs="Times New Roman"/>
            <w:color w:val="0000FF"/>
            <w:sz w:val="28"/>
            <w:szCs w:val="28"/>
            <w:u w:val="single"/>
            <w:lang w:val="en-US"/>
          </w:rPr>
          <w:t>http</w:t>
        </w:r>
        <w:r w:rsidRPr="004E7B0E">
          <w:rPr>
            <w:rFonts w:ascii="Times New Roman" w:eastAsia="Times New Roman" w:hAnsi="Times New Roman" w:cs="Times New Roman"/>
            <w:color w:val="0000FF"/>
            <w:sz w:val="28"/>
            <w:szCs w:val="28"/>
            <w:u w:val="single"/>
          </w:rPr>
          <w:t>://</w:t>
        </w:r>
        <w:r w:rsidRPr="004E7B0E">
          <w:rPr>
            <w:rFonts w:ascii="Times New Roman" w:eastAsia="Times New Roman" w:hAnsi="Times New Roman" w:cs="Times New Roman"/>
            <w:color w:val="0000FF"/>
            <w:sz w:val="28"/>
            <w:szCs w:val="28"/>
            <w:u w:val="single"/>
            <w:lang w:val="en-US"/>
          </w:rPr>
          <w:t>www</w:t>
        </w:r>
        <w:r w:rsidRPr="004E7B0E">
          <w:rPr>
            <w:rFonts w:ascii="Times New Roman" w:eastAsia="Times New Roman" w:hAnsi="Times New Roman" w:cs="Times New Roman"/>
            <w:color w:val="0000FF"/>
            <w:sz w:val="28"/>
            <w:szCs w:val="28"/>
            <w:u w:val="single"/>
          </w:rPr>
          <w:t>.</w:t>
        </w:r>
        <w:proofErr w:type="spellStart"/>
        <w:r w:rsidRPr="004E7B0E">
          <w:rPr>
            <w:rFonts w:ascii="Times New Roman" w:eastAsia="Times New Roman" w:hAnsi="Times New Roman" w:cs="Times New Roman"/>
            <w:color w:val="0000FF"/>
            <w:sz w:val="28"/>
            <w:szCs w:val="28"/>
            <w:u w:val="single"/>
            <w:lang w:val="en-US"/>
          </w:rPr>
          <w:t>myshared</w:t>
        </w:r>
        <w:proofErr w:type="spellEnd"/>
        <w:r w:rsidRPr="004E7B0E">
          <w:rPr>
            <w:rFonts w:ascii="Times New Roman" w:eastAsia="Times New Roman" w:hAnsi="Times New Roman" w:cs="Times New Roman"/>
            <w:color w:val="0000FF"/>
            <w:sz w:val="28"/>
            <w:szCs w:val="28"/>
            <w:u w:val="single"/>
          </w:rPr>
          <w:t>.</w:t>
        </w:r>
        <w:proofErr w:type="spellStart"/>
        <w:r w:rsidRPr="004E7B0E">
          <w:rPr>
            <w:rFonts w:ascii="Times New Roman" w:eastAsia="Times New Roman" w:hAnsi="Times New Roman" w:cs="Times New Roman"/>
            <w:color w:val="0000FF"/>
            <w:sz w:val="28"/>
            <w:szCs w:val="28"/>
            <w:u w:val="single"/>
            <w:lang w:val="en-US"/>
          </w:rPr>
          <w:t>ru</w:t>
        </w:r>
        <w:proofErr w:type="spellEnd"/>
        <w:r w:rsidRPr="004E7B0E">
          <w:rPr>
            <w:rFonts w:ascii="Times New Roman" w:eastAsia="Times New Roman" w:hAnsi="Times New Roman" w:cs="Times New Roman"/>
            <w:color w:val="0000FF"/>
            <w:sz w:val="28"/>
            <w:szCs w:val="28"/>
            <w:u w:val="single"/>
          </w:rPr>
          <w:t>/</w:t>
        </w:r>
        <w:r w:rsidRPr="004E7B0E">
          <w:rPr>
            <w:rFonts w:ascii="Times New Roman" w:eastAsia="Times New Roman" w:hAnsi="Times New Roman" w:cs="Times New Roman"/>
            <w:color w:val="0000FF"/>
            <w:sz w:val="28"/>
            <w:szCs w:val="28"/>
            <w:u w:val="single"/>
            <w:lang w:val="en-US"/>
          </w:rPr>
          <w:t>slide</w:t>
        </w:r>
        <w:r w:rsidRPr="004E7B0E">
          <w:rPr>
            <w:rFonts w:ascii="Times New Roman" w:eastAsia="Times New Roman" w:hAnsi="Times New Roman" w:cs="Times New Roman"/>
            <w:color w:val="0000FF"/>
            <w:sz w:val="28"/>
            <w:szCs w:val="28"/>
            <w:u w:val="single"/>
          </w:rPr>
          <w:t>/769894</w:t>
        </w:r>
      </w:hyperlink>
      <w:r w:rsidRPr="004E7B0E">
        <w:rPr>
          <w:rFonts w:ascii="Times New Roman" w:eastAsia="Times New Roman" w:hAnsi="Times New Roman" w:cs="Times New Roman"/>
          <w:sz w:val="28"/>
          <w:szCs w:val="28"/>
        </w:rPr>
        <w:t xml:space="preserve">. </w:t>
      </w:r>
    </w:p>
    <w:p w14:paraId="084E9A41"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kern w:val="36"/>
          <w:sz w:val="28"/>
          <w:szCs w:val="28"/>
          <w:lang w:eastAsia="en-US"/>
        </w:rPr>
        <w:t>Разработка мероприятий по организации обслуживания гостей в бизнес-гостинице</w:t>
      </w:r>
      <w:r w:rsidRPr="004E7B0E">
        <w:rPr>
          <w:rFonts w:ascii="Times New Roman" w:eastAsia="Calibri" w:hAnsi="Times New Roman" w:cs="Times New Roman"/>
          <w:bCs/>
          <w:color w:val="000000"/>
          <w:sz w:val="28"/>
          <w:szCs w:val="28"/>
          <w:lang w:eastAsia="en-US"/>
        </w:rPr>
        <w:t xml:space="preserve">- </w:t>
      </w:r>
      <w:r w:rsidRPr="004E7B0E">
        <w:rPr>
          <w:rFonts w:ascii="Times New Roman" w:eastAsia="Calibri" w:hAnsi="Times New Roman" w:cs="Times New Roman"/>
          <w:color w:val="000000"/>
          <w:sz w:val="28"/>
          <w:szCs w:val="28"/>
          <w:lang w:eastAsia="en-US"/>
        </w:rPr>
        <w:t xml:space="preserve">[Электронный ресурс], форма доступа: </w:t>
      </w:r>
      <w:hyperlink r:id="rId17" w:history="1">
        <w:r w:rsidRPr="004E7B0E">
          <w:rPr>
            <w:rFonts w:ascii="Times New Roman" w:eastAsia="Calibri" w:hAnsi="Times New Roman" w:cs="Times New Roman"/>
            <w:bCs/>
            <w:color w:val="0000FF"/>
            <w:kern w:val="36"/>
            <w:sz w:val="28"/>
            <w:szCs w:val="28"/>
            <w:u w:val="single"/>
            <w:lang w:eastAsia="en-US"/>
          </w:rPr>
          <w:t>http://otherreferats.allbest.ru/sport/00151356_0.html</w:t>
        </w:r>
      </w:hyperlink>
      <w:r w:rsidRPr="004E7B0E">
        <w:rPr>
          <w:rFonts w:ascii="Times New Roman" w:eastAsia="Calibri" w:hAnsi="Times New Roman" w:cs="Times New Roman"/>
          <w:bCs/>
          <w:kern w:val="36"/>
          <w:sz w:val="28"/>
          <w:szCs w:val="28"/>
          <w:lang w:eastAsia="en-US"/>
        </w:rPr>
        <w:t>, свободная.</w:t>
      </w:r>
    </w:p>
    <w:p w14:paraId="4A805A8C"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kern w:val="36"/>
          <w:sz w:val="28"/>
          <w:szCs w:val="28"/>
          <w:lang w:eastAsia="en-US"/>
        </w:rPr>
        <w:t xml:space="preserve">Организация обслуживания номерного фонда </w:t>
      </w:r>
      <w:r w:rsidRPr="004E7B0E">
        <w:rPr>
          <w:rFonts w:ascii="Times New Roman" w:eastAsia="Calibri" w:hAnsi="Times New Roman" w:cs="Times New Roman"/>
          <w:bCs/>
          <w:color w:val="000000"/>
          <w:sz w:val="28"/>
          <w:szCs w:val="28"/>
          <w:lang w:eastAsia="en-US"/>
        </w:rPr>
        <w:t xml:space="preserve">- </w:t>
      </w:r>
      <w:r w:rsidRPr="004E7B0E">
        <w:rPr>
          <w:rFonts w:ascii="Times New Roman" w:eastAsia="Calibri" w:hAnsi="Times New Roman" w:cs="Times New Roman"/>
          <w:color w:val="000000"/>
          <w:sz w:val="28"/>
          <w:szCs w:val="28"/>
          <w:lang w:eastAsia="en-US"/>
        </w:rPr>
        <w:t>[Электронный ресурс], формадоступа:</w:t>
      </w:r>
      <w:hyperlink r:id="rId18" w:history="1">
        <w:r w:rsidRPr="004E7B0E">
          <w:rPr>
            <w:rFonts w:ascii="Times New Roman" w:eastAsia="Calibri" w:hAnsi="Times New Roman" w:cs="Times New Roman"/>
            <w:color w:val="0000FF"/>
            <w:sz w:val="28"/>
            <w:szCs w:val="28"/>
            <w:u w:val="single"/>
            <w:lang w:eastAsia="en-US"/>
          </w:rPr>
          <w:t>http://www.referatweb.ru/content/referat/tourism/tourism44.php</w:t>
        </w:r>
      </w:hyperlink>
      <w:r w:rsidRPr="004E7B0E">
        <w:rPr>
          <w:rFonts w:ascii="Times New Roman" w:eastAsia="Calibri" w:hAnsi="Times New Roman" w:cs="Times New Roman"/>
          <w:color w:val="000000"/>
          <w:sz w:val="28"/>
          <w:szCs w:val="28"/>
          <w:lang w:eastAsia="en-US"/>
        </w:rPr>
        <w:t xml:space="preserve"> , свободная.</w:t>
      </w:r>
    </w:p>
    <w:p w14:paraId="391E89C5"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http: // tourlib.net/</w:t>
      </w:r>
      <w:proofErr w:type="spellStart"/>
      <w:r w:rsidRPr="004E7B0E">
        <w:rPr>
          <w:rFonts w:ascii="Times New Roman" w:eastAsia="Calibri" w:hAnsi="Times New Roman" w:cs="Times New Roman"/>
          <w:color w:val="0000FF"/>
          <w:sz w:val="28"/>
          <w:szCs w:val="28"/>
          <w:lang w:eastAsia="en-US"/>
        </w:rPr>
        <w:t>books_tourism</w:t>
      </w:r>
      <w:proofErr w:type="spellEnd"/>
      <w:r w:rsidRPr="004E7B0E">
        <w:rPr>
          <w:rFonts w:ascii="Times New Roman" w:eastAsia="Calibri" w:hAnsi="Times New Roman" w:cs="Times New Roman"/>
          <w:color w:val="0000FF"/>
          <w:sz w:val="28"/>
          <w:szCs w:val="28"/>
          <w:lang w:eastAsia="en-US"/>
        </w:rPr>
        <w:t xml:space="preserve">/zorin09.htm – </w:t>
      </w:r>
      <w:r w:rsidRPr="004E7B0E">
        <w:rPr>
          <w:rFonts w:ascii="Times New Roman" w:eastAsia="Calibri" w:hAnsi="Times New Roman" w:cs="Times New Roman"/>
          <w:color w:val="000000"/>
          <w:sz w:val="28"/>
          <w:szCs w:val="28"/>
          <w:lang w:eastAsia="en-US"/>
        </w:rPr>
        <w:t>Гостиничный комплекс и его структура.</w:t>
      </w:r>
    </w:p>
    <w:p w14:paraId="63982D65"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www.prohotel.ru. – </w:t>
      </w:r>
      <w:r w:rsidRPr="004E7B0E">
        <w:rPr>
          <w:rFonts w:ascii="Times New Roman" w:eastAsia="Calibri" w:hAnsi="Times New Roman" w:cs="Times New Roman"/>
          <w:color w:val="000000"/>
          <w:sz w:val="28"/>
          <w:szCs w:val="28"/>
          <w:lang w:eastAsia="en-US"/>
        </w:rPr>
        <w:t>Должностная инструкция управляющего гостиницей (отелем).</w:t>
      </w:r>
    </w:p>
    <w:p w14:paraId="60126BEF"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www.socmart.com.ua. – </w:t>
      </w:r>
      <w:r w:rsidRPr="004E7B0E">
        <w:rPr>
          <w:rFonts w:ascii="Times New Roman" w:eastAsia="Calibri" w:hAnsi="Times New Roman" w:cs="Times New Roman"/>
          <w:color w:val="000000"/>
          <w:sz w:val="28"/>
          <w:szCs w:val="28"/>
          <w:lang w:eastAsia="en-US"/>
        </w:rPr>
        <w:t>Классификация гостиниц и особенности предоставления гостиничных услуг.</w:t>
      </w:r>
    </w:p>
    <w:p w14:paraId="3DC38D69"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www.turnovosti.com.ua. – </w:t>
      </w:r>
      <w:proofErr w:type="spellStart"/>
      <w:r w:rsidRPr="004E7B0E">
        <w:rPr>
          <w:rFonts w:ascii="Times New Roman" w:eastAsia="Calibri" w:hAnsi="Times New Roman" w:cs="Times New Roman"/>
          <w:color w:val="000000"/>
          <w:sz w:val="28"/>
          <w:szCs w:val="28"/>
          <w:lang w:eastAsia="en-US"/>
        </w:rPr>
        <w:t>Колмовская</w:t>
      </w:r>
      <w:proofErr w:type="spellEnd"/>
      <w:r w:rsidRPr="004E7B0E">
        <w:rPr>
          <w:rFonts w:ascii="Times New Roman" w:eastAsia="Calibri" w:hAnsi="Times New Roman" w:cs="Times New Roman"/>
          <w:color w:val="000000"/>
          <w:sz w:val="28"/>
          <w:szCs w:val="28"/>
          <w:lang w:eastAsia="en-US"/>
        </w:rPr>
        <w:t>, Н. Подводные камни отельного бизнеса.</w:t>
      </w:r>
    </w:p>
    <w:p w14:paraId="1214C9F7"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www.wise-travel.ru / </w:t>
      </w:r>
      <w:proofErr w:type="spellStart"/>
      <w:r w:rsidRPr="004E7B0E">
        <w:rPr>
          <w:rFonts w:ascii="Times New Roman" w:eastAsia="Calibri" w:hAnsi="Times New Roman" w:cs="Times New Roman"/>
          <w:color w:val="0000FF"/>
          <w:sz w:val="28"/>
          <w:szCs w:val="28"/>
          <w:lang w:eastAsia="en-US"/>
        </w:rPr>
        <w:t>news</w:t>
      </w:r>
      <w:proofErr w:type="spellEnd"/>
      <w:r w:rsidRPr="004E7B0E">
        <w:rPr>
          <w:rFonts w:ascii="Times New Roman" w:eastAsia="Calibri" w:hAnsi="Times New Roman" w:cs="Times New Roman"/>
          <w:color w:val="0000FF"/>
          <w:sz w:val="28"/>
          <w:szCs w:val="28"/>
          <w:lang w:eastAsia="en-US"/>
        </w:rPr>
        <w:t xml:space="preserve">. – </w:t>
      </w:r>
      <w:r w:rsidRPr="004E7B0E">
        <w:rPr>
          <w:rFonts w:ascii="Times New Roman" w:eastAsia="Calibri" w:hAnsi="Times New Roman" w:cs="Times New Roman"/>
          <w:color w:val="000000"/>
          <w:sz w:val="28"/>
          <w:szCs w:val="28"/>
          <w:lang w:eastAsia="en-US"/>
        </w:rPr>
        <w:t>Новости туризма.</w:t>
      </w:r>
    </w:p>
    <w:p w14:paraId="4294D3E2"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www.news.turizm.ru/ </w:t>
      </w:r>
      <w:proofErr w:type="spellStart"/>
      <w:r w:rsidRPr="004E7B0E">
        <w:rPr>
          <w:rFonts w:ascii="Times New Roman" w:eastAsia="Calibri" w:hAnsi="Times New Roman" w:cs="Times New Roman"/>
          <w:color w:val="0000FF"/>
          <w:sz w:val="28"/>
          <w:szCs w:val="28"/>
          <w:lang w:eastAsia="en-US"/>
        </w:rPr>
        <w:t>russia</w:t>
      </w:r>
      <w:proofErr w:type="spellEnd"/>
      <w:r w:rsidRPr="004E7B0E">
        <w:rPr>
          <w:rFonts w:ascii="Times New Roman" w:eastAsia="Calibri" w:hAnsi="Times New Roman" w:cs="Times New Roman"/>
          <w:color w:val="0000FF"/>
          <w:sz w:val="28"/>
          <w:szCs w:val="28"/>
          <w:lang w:eastAsia="en-US"/>
        </w:rPr>
        <w:t xml:space="preserve">. – </w:t>
      </w:r>
      <w:r w:rsidRPr="004E7B0E">
        <w:rPr>
          <w:rFonts w:ascii="Times New Roman" w:eastAsia="Calibri" w:hAnsi="Times New Roman" w:cs="Times New Roman"/>
          <w:color w:val="000000"/>
          <w:sz w:val="28"/>
          <w:szCs w:val="28"/>
          <w:lang w:eastAsia="en-US"/>
        </w:rPr>
        <w:t>Рейтинг туристической привлекательности стран мира.</w:t>
      </w:r>
    </w:p>
    <w:p w14:paraId="6291660F"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lastRenderedPageBreak/>
        <w:t xml:space="preserve">http://www.fms.gov.ru/ </w:t>
      </w:r>
      <w:r w:rsidRPr="004E7B0E">
        <w:rPr>
          <w:rFonts w:ascii="Times New Roman" w:eastAsia="Calibri" w:hAnsi="Times New Roman" w:cs="Times New Roman"/>
          <w:color w:val="000000"/>
          <w:sz w:val="28"/>
          <w:szCs w:val="28"/>
          <w:lang w:eastAsia="en-US"/>
        </w:rPr>
        <w:t>- официальный сайт Федеральной миграционной службы</w:t>
      </w:r>
    </w:p>
    <w:p w14:paraId="7F0528EF"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http://www.garant.ru/ </w:t>
      </w:r>
      <w:r w:rsidRPr="004E7B0E">
        <w:rPr>
          <w:rFonts w:ascii="Times New Roman" w:eastAsia="Calibri" w:hAnsi="Times New Roman" w:cs="Times New Roman"/>
          <w:color w:val="000000"/>
          <w:sz w:val="28"/>
          <w:szCs w:val="28"/>
          <w:lang w:eastAsia="en-US"/>
        </w:rPr>
        <w:t>- информационно-правовой портал «Гарант»</w:t>
      </w:r>
    </w:p>
    <w:p w14:paraId="040050B7"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http://www.consultant.ru/ </w:t>
      </w:r>
      <w:r w:rsidRPr="004E7B0E">
        <w:rPr>
          <w:rFonts w:ascii="Times New Roman" w:eastAsia="Calibri" w:hAnsi="Times New Roman" w:cs="Times New Roman"/>
          <w:color w:val="000000"/>
          <w:sz w:val="28"/>
          <w:szCs w:val="28"/>
          <w:lang w:eastAsia="en-US"/>
        </w:rPr>
        <w:t>- компания «КонсультантПлюс», тематический классификатор «Основы государственного управления», «Международные отношения. Международное право»</w:t>
      </w:r>
    </w:p>
    <w:p w14:paraId="1B252193"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http://media.prohotel.ru/novosti/32.html </w:t>
      </w:r>
      <w:r w:rsidRPr="004E7B0E">
        <w:rPr>
          <w:rFonts w:ascii="Times New Roman" w:eastAsia="Calibri" w:hAnsi="Times New Roman" w:cs="Times New Roman"/>
          <w:color w:val="000000"/>
          <w:sz w:val="28"/>
          <w:szCs w:val="28"/>
          <w:lang w:eastAsia="en-US"/>
        </w:rPr>
        <w:t xml:space="preserve">Официальный сайт журнала </w:t>
      </w:r>
      <w:proofErr w:type="spellStart"/>
      <w:r w:rsidRPr="004E7B0E">
        <w:rPr>
          <w:rFonts w:ascii="Times New Roman" w:eastAsia="Calibri" w:hAnsi="Times New Roman" w:cs="Times New Roman"/>
          <w:color w:val="000000"/>
          <w:sz w:val="28"/>
          <w:szCs w:val="28"/>
          <w:lang w:eastAsia="en-US"/>
        </w:rPr>
        <w:t>PROОтель</w:t>
      </w:r>
      <w:proofErr w:type="spellEnd"/>
      <w:r w:rsidRPr="004E7B0E">
        <w:rPr>
          <w:rFonts w:ascii="Times New Roman" w:eastAsia="Calibri" w:hAnsi="Times New Roman" w:cs="Times New Roman"/>
          <w:color w:val="000000"/>
          <w:sz w:val="28"/>
          <w:szCs w:val="28"/>
          <w:lang w:eastAsia="en-US"/>
        </w:rPr>
        <w:t xml:space="preserve"> для </w:t>
      </w:r>
      <w:proofErr w:type="spellStart"/>
      <w:r w:rsidRPr="004E7B0E">
        <w:rPr>
          <w:rFonts w:ascii="Times New Roman" w:eastAsia="Calibri" w:hAnsi="Times New Roman" w:cs="Times New Roman"/>
          <w:color w:val="000000"/>
          <w:sz w:val="28"/>
          <w:szCs w:val="28"/>
          <w:lang w:eastAsia="en-US"/>
        </w:rPr>
        <w:t>PROфессионалов</w:t>
      </w:r>
      <w:proofErr w:type="spellEnd"/>
      <w:r w:rsidRPr="004E7B0E">
        <w:rPr>
          <w:rFonts w:ascii="Times New Roman" w:eastAsia="Calibri" w:hAnsi="Times New Roman" w:cs="Times New Roman"/>
          <w:color w:val="000000"/>
          <w:sz w:val="28"/>
          <w:szCs w:val="28"/>
          <w:lang w:eastAsia="en-US"/>
        </w:rPr>
        <w:t xml:space="preserve"> гостиничного дела.</w:t>
      </w:r>
    </w:p>
    <w:p w14:paraId="7A85B481"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http://all-hotels.ru</w:t>
      </w:r>
      <w:r w:rsidRPr="004E7B0E">
        <w:rPr>
          <w:rFonts w:ascii="Times New Roman" w:eastAsia="Calibri" w:hAnsi="Times New Roman" w:cs="Times New Roman"/>
          <w:color w:val="000000"/>
          <w:sz w:val="28"/>
          <w:szCs w:val="28"/>
          <w:lang w:eastAsia="en-US"/>
        </w:rPr>
        <w:t>Все отели России (характеристика рынка гостиничных услуг России);</w:t>
      </w:r>
    </w:p>
    <w:p w14:paraId="766AAA3A"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http://www.pir.ru/vestnik/261.html#1 </w:t>
      </w:r>
      <w:r w:rsidRPr="004E7B0E">
        <w:rPr>
          <w:rFonts w:ascii="Times New Roman" w:eastAsia="Calibri" w:hAnsi="Times New Roman" w:cs="Times New Roman"/>
          <w:color w:val="000000"/>
          <w:sz w:val="28"/>
          <w:szCs w:val="28"/>
          <w:lang w:eastAsia="en-US"/>
        </w:rPr>
        <w:t>Вестник ПИР – вестник индустрии гостеприимства</w:t>
      </w:r>
    </w:p>
    <w:p w14:paraId="75116C87"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 http://www.russiatourism.ru- </w:t>
      </w:r>
      <w:r w:rsidRPr="004E7B0E">
        <w:rPr>
          <w:rFonts w:ascii="Times New Roman" w:eastAsia="Calibri" w:hAnsi="Times New Roman" w:cs="Times New Roman"/>
          <w:color w:val="000000"/>
          <w:sz w:val="28"/>
          <w:szCs w:val="28"/>
          <w:lang w:eastAsia="en-US"/>
        </w:rPr>
        <w:t>Федеральное Агентство по туризму РФ</w:t>
      </w:r>
    </w:p>
    <w:p w14:paraId="387D61D1"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http://www.prohotel.ru/- </w:t>
      </w:r>
      <w:r w:rsidRPr="004E7B0E">
        <w:rPr>
          <w:rFonts w:ascii="Times New Roman" w:eastAsia="Calibri" w:hAnsi="Times New Roman" w:cs="Times New Roman"/>
          <w:color w:val="000000"/>
          <w:sz w:val="28"/>
          <w:szCs w:val="28"/>
          <w:lang w:eastAsia="en-US"/>
        </w:rPr>
        <w:t>Портал про гостиничный бизнес</w:t>
      </w:r>
    </w:p>
    <w:p w14:paraId="3D1E629F"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http://www.panor.ru/journals/gosdel/- </w:t>
      </w:r>
      <w:r w:rsidRPr="004E7B0E">
        <w:rPr>
          <w:rFonts w:ascii="Times New Roman" w:eastAsia="Calibri" w:hAnsi="Times New Roman" w:cs="Times New Roman"/>
          <w:color w:val="000000"/>
          <w:sz w:val="28"/>
          <w:szCs w:val="28"/>
          <w:lang w:eastAsia="en-US"/>
        </w:rPr>
        <w:t>Гостиничное дело</w:t>
      </w:r>
    </w:p>
    <w:p w14:paraId="51BA437B"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www.hotelconsulting.ru. </w:t>
      </w:r>
      <w:r w:rsidRPr="004E7B0E">
        <w:rPr>
          <w:rFonts w:ascii="Times New Roman" w:eastAsia="Calibri" w:hAnsi="Times New Roman" w:cs="Times New Roman"/>
          <w:color w:val="000000"/>
          <w:sz w:val="28"/>
          <w:szCs w:val="28"/>
          <w:lang w:eastAsia="en-US"/>
        </w:rPr>
        <w:t xml:space="preserve">Официальный сайт компании консалтинговых услуг </w:t>
      </w:r>
      <w:proofErr w:type="spellStart"/>
      <w:r w:rsidRPr="004E7B0E">
        <w:rPr>
          <w:rFonts w:ascii="Times New Roman" w:eastAsia="Calibri" w:hAnsi="Times New Roman" w:cs="Times New Roman"/>
          <w:b/>
          <w:bCs/>
          <w:color w:val="000000"/>
          <w:sz w:val="28"/>
          <w:szCs w:val="28"/>
          <w:lang w:eastAsia="en-US"/>
        </w:rPr>
        <w:t>HotelConsulting</w:t>
      </w:r>
      <w:proofErr w:type="spellEnd"/>
      <w:r w:rsidRPr="004E7B0E">
        <w:rPr>
          <w:rFonts w:ascii="Times New Roman" w:eastAsia="Calibri" w:hAnsi="Times New Roman" w:cs="Times New Roman"/>
          <w:b/>
          <w:bCs/>
          <w:color w:val="000000"/>
          <w:sz w:val="28"/>
          <w:szCs w:val="28"/>
          <w:lang w:eastAsia="en-US"/>
        </w:rPr>
        <w:t xml:space="preserve"> </w:t>
      </w:r>
      <w:proofErr w:type="spellStart"/>
      <w:r w:rsidRPr="004E7B0E">
        <w:rPr>
          <w:rFonts w:ascii="Times New Roman" w:eastAsia="Calibri" w:hAnsi="Times New Roman" w:cs="Times New Roman"/>
          <w:b/>
          <w:bCs/>
          <w:color w:val="000000"/>
          <w:sz w:val="28"/>
          <w:szCs w:val="28"/>
          <w:lang w:eastAsia="en-US"/>
        </w:rPr>
        <w:t>and</w:t>
      </w:r>
      <w:proofErr w:type="spellEnd"/>
      <w:r w:rsidRPr="004E7B0E">
        <w:rPr>
          <w:rFonts w:ascii="Times New Roman" w:eastAsia="Calibri" w:hAnsi="Times New Roman" w:cs="Times New Roman"/>
          <w:b/>
          <w:bCs/>
          <w:color w:val="000000"/>
          <w:sz w:val="28"/>
          <w:szCs w:val="28"/>
          <w:lang w:eastAsia="en-US"/>
        </w:rPr>
        <w:t xml:space="preserve"> </w:t>
      </w:r>
      <w:proofErr w:type="spellStart"/>
      <w:r w:rsidRPr="004E7B0E">
        <w:rPr>
          <w:rFonts w:ascii="Times New Roman" w:eastAsia="Calibri" w:hAnsi="Times New Roman" w:cs="Times New Roman"/>
          <w:b/>
          <w:bCs/>
          <w:color w:val="000000"/>
          <w:sz w:val="28"/>
          <w:szCs w:val="28"/>
          <w:lang w:eastAsia="en-US"/>
        </w:rPr>
        <w:t>DevelopmentGroup</w:t>
      </w:r>
      <w:proofErr w:type="spellEnd"/>
    </w:p>
    <w:p w14:paraId="71BB97BA"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Поведение потребителей: Учебник / Под </w:t>
      </w:r>
      <w:proofErr w:type="spellStart"/>
      <w:r w:rsidRPr="004E7B0E">
        <w:rPr>
          <w:rFonts w:ascii="Times New Roman" w:eastAsiaTheme="minorHAnsi" w:hAnsi="Times New Roman" w:cs="Times New Roman"/>
          <w:color w:val="000000"/>
          <w:sz w:val="28"/>
          <w:szCs w:val="28"/>
          <w:lang w:eastAsia="en-US"/>
        </w:rPr>
        <w:t>общ.ред</w:t>
      </w:r>
      <w:proofErr w:type="spellEnd"/>
      <w:r w:rsidRPr="004E7B0E">
        <w:rPr>
          <w:rFonts w:ascii="Times New Roman" w:eastAsiaTheme="minorHAnsi" w:hAnsi="Times New Roman" w:cs="Times New Roman"/>
          <w:color w:val="000000"/>
          <w:sz w:val="28"/>
          <w:szCs w:val="28"/>
          <w:lang w:eastAsia="en-US"/>
        </w:rPr>
        <w:t xml:space="preserve">. О.Н. </w:t>
      </w:r>
      <w:proofErr w:type="spellStart"/>
      <w:r w:rsidRPr="004E7B0E">
        <w:rPr>
          <w:rFonts w:ascii="Times New Roman" w:eastAsiaTheme="minorHAnsi" w:hAnsi="Times New Roman" w:cs="Times New Roman"/>
          <w:color w:val="000000"/>
          <w:sz w:val="28"/>
          <w:szCs w:val="28"/>
          <w:lang w:eastAsia="en-US"/>
        </w:rPr>
        <w:t>Романенковой</w:t>
      </w:r>
      <w:proofErr w:type="spellEnd"/>
      <w:r w:rsidRPr="004E7B0E">
        <w:rPr>
          <w:rFonts w:ascii="Times New Roman" w:eastAsiaTheme="minorHAnsi" w:hAnsi="Times New Roman" w:cs="Times New Roman"/>
          <w:color w:val="000000"/>
          <w:sz w:val="28"/>
          <w:szCs w:val="28"/>
          <w:lang w:eastAsia="en-US"/>
        </w:rPr>
        <w:t xml:space="preserve">. — М.: Вузовский учебник: ИНФРА-М, 2015. — 320 с. + Доп. материалы [Электронный ресурс; Режим доступа </w:t>
      </w:r>
      <w:hyperlink r:id="rId19" w:history="1">
        <w:r w:rsidRPr="004E7B0E">
          <w:rPr>
            <w:rFonts w:ascii="Times New Roman" w:eastAsiaTheme="minorHAnsi" w:hAnsi="Times New Roman" w:cs="Times New Roman"/>
            <w:color w:val="0000FF" w:themeColor="hyperlink"/>
            <w:sz w:val="28"/>
            <w:szCs w:val="28"/>
            <w:u w:val="single"/>
            <w:lang w:eastAsia="en-US"/>
          </w:rPr>
          <w:t>http://znanium.com</w:t>
        </w:r>
      </w:hyperlink>
      <w:r w:rsidRPr="004E7B0E">
        <w:rPr>
          <w:rFonts w:ascii="Times New Roman" w:eastAsiaTheme="minorHAnsi" w:hAnsi="Times New Roman" w:cs="Times New Roman"/>
          <w:color w:val="000000"/>
          <w:sz w:val="28"/>
          <w:szCs w:val="28"/>
          <w:lang w:eastAsia="en-US"/>
        </w:rPr>
        <w:t>]</w:t>
      </w:r>
    </w:p>
    <w:p w14:paraId="44B8B6CD"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Энциклопедия маркетинга: </w:t>
      </w:r>
      <w:hyperlink r:id="rId20" w:history="1">
        <w:r w:rsidRPr="004E7B0E">
          <w:rPr>
            <w:rFonts w:ascii="Times New Roman" w:eastAsiaTheme="minorHAnsi" w:hAnsi="Times New Roman" w:cs="Times New Roman"/>
            <w:color w:val="0000FF" w:themeColor="hyperlink"/>
            <w:sz w:val="28"/>
            <w:szCs w:val="28"/>
            <w:u w:val="single"/>
            <w:lang w:eastAsia="en-US"/>
          </w:rPr>
          <w:t>http://marketing.spb.ru/</w:t>
        </w:r>
      </w:hyperlink>
    </w:p>
    <w:p w14:paraId="7D49B69A"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Сайт гильдии маркетологов: </w:t>
      </w:r>
      <w:hyperlink r:id="rId21" w:history="1">
        <w:r w:rsidRPr="004E7B0E">
          <w:rPr>
            <w:rFonts w:ascii="Times New Roman" w:eastAsiaTheme="minorHAnsi" w:hAnsi="Times New Roman" w:cs="Times New Roman"/>
            <w:color w:val="0000FF" w:themeColor="hyperlink"/>
            <w:sz w:val="28"/>
            <w:szCs w:val="28"/>
            <w:u w:val="single"/>
            <w:lang w:eastAsia="en-US"/>
          </w:rPr>
          <w:t>http://www.marketologi.ru/</w:t>
        </w:r>
      </w:hyperlink>
    </w:p>
    <w:p w14:paraId="0FEF33E0"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Сайт Российской ассоциации маркетинга: </w:t>
      </w:r>
      <w:hyperlink r:id="rId22" w:history="1">
        <w:r w:rsidRPr="004E7B0E">
          <w:rPr>
            <w:rFonts w:ascii="Times New Roman" w:eastAsiaTheme="minorHAnsi" w:hAnsi="Times New Roman" w:cs="Times New Roman"/>
            <w:color w:val="0000FF" w:themeColor="hyperlink"/>
            <w:sz w:val="28"/>
            <w:szCs w:val="28"/>
            <w:u w:val="single"/>
            <w:lang w:eastAsia="en-US"/>
          </w:rPr>
          <w:t>http://www.ram.ru/</w:t>
        </w:r>
      </w:hyperlink>
    </w:p>
    <w:p w14:paraId="66A5CAA6"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proofErr w:type="spellStart"/>
      <w:r w:rsidRPr="004E7B0E">
        <w:rPr>
          <w:rFonts w:ascii="Times New Roman" w:eastAsiaTheme="minorHAnsi" w:hAnsi="Times New Roman" w:cs="Times New Roman"/>
          <w:color w:val="000000"/>
          <w:sz w:val="28"/>
          <w:szCs w:val="28"/>
          <w:lang w:eastAsia="en-US"/>
        </w:rPr>
        <w:t>On-line</w:t>
      </w:r>
      <w:proofErr w:type="spellEnd"/>
      <w:r w:rsidRPr="004E7B0E">
        <w:rPr>
          <w:rFonts w:ascii="Times New Roman" w:eastAsiaTheme="minorHAnsi" w:hAnsi="Times New Roman" w:cs="Times New Roman"/>
          <w:color w:val="000000"/>
          <w:sz w:val="28"/>
          <w:szCs w:val="28"/>
          <w:lang w:eastAsia="en-US"/>
        </w:rPr>
        <w:t xml:space="preserve"> журнал по маркетингу 4p.ru: </w:t>
      </w:r>
      <w:hyperlink r:id="rId23" w:history="1">
        <w:r w:rsidRPr="004E7B0E">
          <w:rPr>
            <w:rFonts w:ascii="Times New Roman" w:eastAsiaTheme="minorHAnsi" w:hAnsi="Times New Roman" w:cs="Times New Roman"/>
            <w:color w:val="0000FF" w:themeColor="hyperlink"/>
            <w:sz w:val="28"/>
            <w:szCs w:val="28"/>
            <w:u w:val="single"/>
            <w:lang w:eastAsia="en-US"/>
          </w:rPr>
          <w:t>http://4p.ru/</w:t>
        </w:r>
      </w:hyperlink>
    </w:p>
    <w:p w14:paraId="015C3DF1"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24" w:history="1">
        <w:r w:rsidR="004E7B0E" w:rsidRPr="004E7B0E">
          <w:rPr>
            <w:rFonts w:ascii="Times New Roman" w:eastAsiaTheme="minorHAnsi" w:hAnsi="Times New Roman" w:cs="Times New Roman"/>
            <w:color w:val="0000FF" w:themeColor="hyperlink"/>
            <w:sz w:val="28"/>
            <w:szCs w:val="28"/>
            <w:u w:val="single"/>
            <w:lang w:eastAsia="en-US"/>
          </w:rPr>
          <w:t>http://www.aup.ru/library/</w:t>
        </w:r>
      </w:hyperlink>
      <w:r w:rsidR="004E7B0E" w:rsidRPr="004E7B0E">
        <w:rPr>
          <w:rFonts w:ascii="Times New Roman" w:eastAsiaTheme="minorHAnsi" w:hAnsi="Times New Roman" w:cs="Times New Roman"/>
          <w:color w:val="000000"/>
          <w:sz w:val="28"/>
          <w:szCs w:val="28"/>
          <w:lang w:eastAsia="en-US"/>
        </w:rPr>
        <w:t xml:space="preserve"> - Административно-управленческий портал «Менеджмент и маркетинг в бизнесе». 13.01.2012 г. </w:t>
      </w:r>
    </w:p>
    <w:p w14:paraId="4AC0EEC9" w14:textId="77777777" w:rsidR="004E7B0E" w:rsidRPr="004E7B0E" w:rsidRDefault="004E7B0E"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 Административно-управленческий портал: </w:t>
      </w:r>
      <w:hyperlink r:id="rId25" w:history="1">
        <w:r w:rsidRPr="004E7B0E">
          <w:rPr>
            <w:rFonts w:ascii="Times New Roman" w:eastAsiaTheme="minorHAnsi" w:hAnsi="Times New Roman" w:cs="Times New Roman"/>
            <w:color w:val="0000FF" w:themeColor="hyperlink"/>
            <w:sz w:val="28"/>
            <w:szCs w:val="28"/>
            <w:u w:val="single"/>
            <w:lang w:eastAsia="en-US"/>
          </w:rPr>
          <w:t>http://www.aup.ru</w:t>
        </w:r>
      </w:hyperlink>
    </w:p>
    <w:p w14:paraId="6695839D"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26" w:history="1">
        <w:r w:rsidR="004E7B0E" w:rsidRPr="004E7B0E">
          <w:rPr>
            <w:rFonts w:ascii="Times New Roman" w:eastAsiaTheme="minorHAnsi" w:hAnsi="Times New Roman" w:cs="Times New Roman"/>
            <w:color w:val="0000FF" w:themeColor="hyperlink"/>
            <w:sz w:val="28"/>
            <w:szCs w:val="28"/>
            <w:u w:val="single"/>
            <w:lang w:eastAsia="en-US"/>
          </w:rPr>
          <w:t>http://www.marketingandresearch.ru/</w:t>
        </w:r>
      </w:hyperlink>
      <w:r w:rsidR="004E7B0E" w:rsidRPr="004E7B0E">
        <w:rPr>
          <w:rFonts w:ascii="Times New Roman" w:eastAsiaTheme="minorHAnsi" w:hAnsi="Times New Roman" w:cs="Times New Roman"/>
          <w:color w:val="000000"/>
          <w:sz w:val="28"/>
          <w:szCs w:val="28"/>
          <w:lang w:eastAsia="en-US"/>
        </w:rPr>
        <w:t xml:space="preserve"> -журнал </w:t>
      </w:r>
    </w:p>
    <w:p w14:paraId="10E7073D"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27" w:history="1">
        <w:r w:rsidR="004E7B0E" w:rsidRPr="004E7B0E">
          <w:rPr>
            <w:rFonts w:ascii="Times New Roman" w:eastAsiaTheme="minorHAnsi" w:hAnsi="Times New Roman" w:cs="Times New Roman"/>
            <w:color w:val="0000FF" w:themeColor="hyperlink"/>
            <w:sz w:val="28"/>
            <w:szCs w:val="28"/>
            <w:u w:val="single"/>
            <w:lang w:eastAsia="en-US"/>
          </w:rPr>
          <w:t>http://www.frio.ru</w:t>
        </w:r>
      </w:hyperlink>
      <w:r w:rsidR="004E7B0E" w:rsidRPr="004E7B0E">
        <w:rPr>
          <w:rFonts w:ascii="Times New Roman" w:eastAsiaTheme="minorHAnsi" w:hAnsi="Times New Roman" w:cs="Times New Roman"/>
          <w:color w:val="000000"/>
          <w:sz w:val="28"/>
          <w:szCs w:val="28"/>
          <w:lang w:eastAsia="en-US"/>
        </w:rPr>
        <w:t xml:space="preserve"> Федерация Рестораторов и Отельеров России. </w:t>
      </w:r>
    </w:p>
    <w:p w14:paraId="0A0D638A"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28" w:history="1">
        <w:r w:rsidR="004E7B0E" w:rsidRPr="004E7B0E">
          <w:rPr>
            <w:rFonts w:ascii="Times New Roman" w:eastAsiaTheme="minorHAnsi" w:hAnsi="Times New Roman" w:cs="Times New Roman"/>
            <w:color w:val="0000FF" w:themeColor="hyperlink"/>
            <w:sz w:val="28"/>
            <w:szCs w:val="28"/>
            <w:u w:val="single"/>
            <w:lang w:eastAsia="en-US"/>
          </w:rPr>
          <w:t>http://sbiblio.com/biblio/archive/ambler_prakt/03.aspx</w:t>
        </w:r>
      </w:hyperlink>
    </w:p>
    <w:p w14:paraId="3EB05756"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29" w:history="1">
        <w:r w:rsidR="004E7B0E" w:rsidRPr="004E7B0E">
          <w:rPr>
            <w:rFonts w:ascii="Times New Roman" w:eastAsiaTheme="minorHAnsi" w:hAnsi="Times New Roman" w:cs="Times New Roman"/>
            <w:color w:val="0000FF" w:themeColor="hyperlink"/>
            <w:sz w:val="28"/>
            <w:szCs w:val="28"/>
            <w:u w:val="single"/>
            <w:lang w:eastAsia="en-US"/>
          </w:rPr>
          <w:t>http://studyspace.ru/skachat-uchebnik/skachat-uchebnik-po-marketingk-uchebnyie-posobiya-po-reklame-internet-marke.html</w:t>
        </w:r>
      </w:hyperlink>
      <w:r w:rsidR="004E7B0E" w:rsidRPr="004E7B0E">
        <w:rPr>
          <w:rFonts w:ascii="Times New Roman" w:eastAsiaTheme="minorHAnsi" w:hAnsi="Times New Roman" w:cs="Times New Roman"/>
          <w:color w:val="000000"/>
          <w:sz w:val="28"/>
          <w:szCs w:val="28"/>
          <w:lang w:eastAsia="en-US"/>
        </w:rPr>
        <w:t xml:space="preserve"> (электронные учебники). </w:t>
      </w:r>
    </w:p>
    <w:p w14:paraId="0E134C8C"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30" w:history="1">
        <w:r w:rsidR="004E7B0E" w:rsidRPr="004E7B0E">
          <w:rPr>
            <w:rFonts w:ascii="Times New Roman" w:eastAsiaTheme="minorHAnsi" w:hAnsi="Times New Roman" w:cs="Times New Roman"/>
            <w:color w:val="0000FF" w:themeColor="hyperlink"/>
            <w:sz w:val="28"/>
            <w:szCs w:val="28"/>
            <w:u w:val="single"/>
            <w:lang w:eastAsia="en-US"/>
          </w:rPr>
          <w:t>http://studentam.net/content/view/515/58/</w:t>
        </w:r>
      </w:hyperlink>
      <w:r w:rsidR="004E7B0E" w:rsidRPr="004E7B0E">
        <w:rPr>
          <w:rFonts w:ascii="Times New Roman" w:eastAsiaTheme="minorHAnsi" w:hAnsi="Times New Roman" w:cs="Times New Roman"/>
          <w:color w:val="000000"/>
          <w:sz w:val="28"/>
          <w:szCs w:val="28"/>
          <w:lang w:eastAsia="en-US"/>
        </w:rPr>
        <w:t xml:space="preserve"> (электронные учебники). </w:t>
      </w:r>
    </w:p>
    <w:p w14:paraId="156C4338"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31" w:history="1">
        <w:r w:rsidR="004E7B0E" w:rsidRPr="004E7B0E">
          <w:rPr>
            <w:rFonts w:ascii="Times New Roman" w:eastAsiaTheme="minorHAnsi" w:hAnsi="Times New Roman" w:cs="Times New Roman"/>
            <w:color w:val="0000FF" w:themeColor="hyperlink"/>
            <w:sz w:val="28"/>
            <w:szCs w:val="28"/>
            <w:u w:val="single"/>
            <w:lang w:eastAsia="en-US"/>
          </w:rPr>
          <w:t>www.hospitality.ru</w:t>
        </w:r>
      </w:hyperlink>
    </w:p>
    <w:p w14:paraId="755B8332"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32" w:history="1">
        <w:r w:rsidR="004E7B0E" w:rsidRPr="004E7B0E">
          <w:rPr>
            <w:rFonts w:ascii="Times New Roman" w:eastAsiaTheme="minorHAnsi" w:hAnsi="Times New Roman" w:cs="Times New Roman"/>
            <w:color w:val="0000FF" w:themeColor="hyperlink"/>
            <w:sz w:val="28"/>
            <w:szCs w:val="28"/>
            <w:u w:val="single"/>
            <w:lang w:eastAsia="en-US"/>
          </w:rPr>
          <w:t>http://piterpress.ru/thehttp://upravlencam.ru/lit/index.htmlme/upravlenie_menegement.html</w:t>
        </w:r>
      </w:hyperlink>
    </w:p>
    <w:p w14:paraId="52C51CC9"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33" w:history="1">
        <w:r w:rsidR="004E7B0E" w:rsidRPr="004E7B0E">
          <w:rPr>
            <w:rFonts w:ascii="Times New Roman" w:eastAsiaTheme="minorHAnsi" w:hAnsi="Times New Roman" w:cs="Times New Roman"/>
            <w:color w:val="0000FF" w:themeColor="hyperlink"/>
            <w:sz w:val="28"/>
            <w:szCs w:val="28"/>
            <w:u w:val="single"/>
            <w:lang w:eastAsia="en-US"/>
          </w:rPr>
          <w:t>www.marketologi.ru</w:t>
        </w:r>
      </w:hyperlink>
      <w:r w:rsidR="004E7B0E" w:rsidRPr="004E7B0E">
        <w:rPr>
          <w:rFonts w:ascii="Times New Roman" w:eastAsiaTheme="minorHAnsi" w:hAnsi="Times New Roman" w:cs="Times New Roman"/>
          <w:color w:val="000000"/>
          <w:sz w:val="28"/>
          <w:szCs w:val="28"/>
          <w:lang w:eastAsia="en-US"/>
        </w:rPr>
        <w:t xml:space="preserve"> (сайт гильдии маркетологов). </w:t>
      </w:r>
    </w:p>
    <w:p w14:paraId="6EEE1C2A"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34" w:history="1">
        <w:r w:rsidR="004E7B0E" w:rsidRPr="004E7B0E">
          <w:rPr>
            <w:rFonts w:ascii="Times New Roman" w:eastAsiaTheme="minorHAnsi" w:hAnsi="Times New Roman" w:cs="Times New Roman"/>
            <w:color w:val="0000FF" w:themeColor="hyperlink"/>
            <w:sz w:val="28"/>
            <w:szCs w:val="28"/>
            <w:u w:val="single"/>
            <w:lang w:eastAsia="en-US"/>
          </w:rPr>
          <w:t>www.btlregion.ru</w:t>
        </w:r>
      </w:hyperlink>
      <w:r w:rsidR="004E7B0E" w:rsidRPr="004E7B0E">
        <w:rPr>
          <w:rFonts w:ascii="Times New Roman" w:eastAsiaTheme="minorHAnsi" w:hAnsi="Times New Roman" w:cs="Times New Roman"/>
          <w:color w:val="000000"/>
          <w:sz w:val="28"/>
          <w:szCs w:val="28"/>
          <w:lang w:eastAsia="en-US"/>
        </w:rPr>
        <w:t xml:space="preserve"> (всё о BTL). </w:t>
      </w:r>
    </w:p>
    <w:p w14:paraId="3FBB6C99" w14:textId="77777777" w:rsidR="004E7B0E" w:rsidRPr="004E7B0E" w:rsidRDefault="00200143" w:rsidP="00AB5442">
      <w:pPr>
        <w:numPr>
          <w:ilvl w:val="0"/>
          <w:numId w:val="5"/>
        </w:numPr>
        <w:spacing w:after="0" w:line="240" w:lineRule="auto"/>
        <w:contextualSpacing/>
        <w:jc w:val="both"/>
        <w:rPr>
          <w:rFonts w:ascii="Times New Roman" w:eastAsia="Calibri" w:hAnsi="Times New Roman" w:cs="Times New Roman"/>
          <w:bCs/>
          <w:sz w:val="28"/>
          <w:szCs w:val="28"/>
          <w:lang w:eastAsia="en-US"/>
        </w:rPr>
      </w:pPr>
      <w:hyperlink r:id="rId35" w:history="1">
        <w:r w:rsidR="004E7B0E" w:rsidRPr="004E7B0E">
          <w:rPr>
            <w:rFonts w:ascii="Times New Roman" w:eastAsiaTheme="minorHAnsi" w:hAnsi="Times New Roman" w:cs="Times New Roman"/>
            <w:color w:val="0000FF" w:themeColor="hyperlink"/>
            <w:sz w:val="28"/>
            <w:szCs w:val="28"/>
            <w:u w:val="single"/>
            <w:lang w:eastAsia="en-US"/>
          </w:rPr>
          <w:t>http://marketing.rbc.ru/</w:t>
        </w:r>
      </w:hyperlink>
      <w:r w:rsidR="004E7B0E" w:rsidRPr="004E7B0E">
        <w:rPr>
          <w:rFonts w:ascii="Times New Roman" w:eastAsiaTheme="minorHAnsi" w:hAnsi="Times New Roman" w:cs="Times New Roman"/>
          <w:color w:val="000000"/>
          <w:sz w:val="28"/>
          <w:szCs w:val="28"/>
          <w:lang w:eastAsia="en-US"/>
        </w:rPr>
        <w:t xml:space="preserve"> (исследования РБК). </w:t>
      </w:r>
    </w:p>
    <w:p w14:paraId="1441EE72" w14:textId="77777777" w:rsidR="004E7B0E" w:rsidRPr="004E7B0E" w:rsidRDefault="004E7B0E" w:rsidP="004E7B0E">
      <w:pPr>
        <w:autoSpaceDE w:val="0"/>
        <w:autoSpaceDN w:val="0"/>
        <w:adjustRightInd w:val="0"/>
        <w:spacing w:after="0" w:line="240" w:lineRule="auto"/>
        <w:rPr>
          <w:rFonts w:ascii="Times New Roman" w:eastAsiaTheme="minorHAnsi" w:hAnsi="Times New Roman" w:cs="Times New Roman"/>
          <w:sz w:val="23"/>
          <w:szCs w:val="23"/>
          <w:lang w:eastAsia="en-US"/>
        </w:rPr>
      </w:pPr>
    </w:p>
    <w:p w14:paraId="40653C1E" w14:textId="77777777" w:rsidR="004E7B0E" w:rsidRPr="004E7B0E" w:rsidRDefault="004E7B0E" w:rsidP="004E7B0E">
      <w:pPr>
        <w:autoSpaceDE w:val="0"/>
        <w:autoSpaceDN w:val="0"/>
        <w:adjustRightInd w:val="0"/>
        <w:spacing w:after="0" w:line="240" w:lineRule="auto"/>
        <w:rPr>
          <w:rFonts w:ascii="Times New Roman" w:eastAsiaTheme="minorHAnsi" w:hAnsi="Times New Roman" w:cs="Times New Roman"/>
          <w:sz w:val="23"/>
          <w:szCs w:val="23"/>
          <w:lang w:eastAsia="en-US"/>
        </w:rPr>
      </w:pPr>
    </w:p>
    <w:p w14:paraId="06C0274A" w14:textId="77777777" w:rsidR="00272683" w:rsidRPr="00272683" w:rsidRDefault="00272683" w:rsidP="00272683">
      <w:pPr>
        <w:spacing w:after="0" w:line="240" w:lineRule="auto"/>
        <w:jc w:val="right"/>
        <w:rPr>
          <w:rFonts w:ascii="Times New Roman" w:eastAsia="Times New Roman" w:hAnsi="Times New Roman" w:cs="Times New Roman"/>
          <w:color w:val="000000"/>
          <w:sz w:val="28"/>
          <w:szCs w:val="28"/>
          <w:shd w:val="clear" w:color="auto" w:fill="FFFFFF"/>
        </w:rPr>
      </w:pPr>
      <w:r w:rsidRPr="00272683">
        <w:rPr>
          <w:rFonts w:ascii="Times New Roman" w:eastAsia="Times New Roman" w:hAnsi="Times New Roman" w:cs="Times New Roman"/>
          <w:color w:val="000000"/>
          <w:sz w:val="27"/>
          <w:szCs w:val="27"/>
          <w:shd w:val="clear" w:color="auto" w:fill="FFFFFF"/>
        </w:rPr>
        <w:t>Приложение 1.</w:t>
      </w:r>
      <w:r w:rsidRPr="00272683">
        <w:rPr>
          <w:rFonts w:ascii="Times New Roman" w:eastAsia="Times New Roman" w:hAnsi="Times New Roman" w:cs="Times New Roman"/>
          <w:color w:val="000000"/>
          <w:sz w:val="27"/>
          <w:szCs w:val="27"/>
        </w:rPr>
        <w:br/>
      </w:r>
      <w:r w:rsidRPr="00272683">
        <w:rPr>
          <w:rFonts w:ascii="Times New Roman" w:eastAsia="Times New Roman" w:hAnsi="Times New Roman" w:cs="Times New Roman"/>
          <w:b/>
          <w:bCs/>
          <w:i/>
          <w:iCs/>
          <w:color w:val="000000"/>
          <w:sz w:val="28"/>
          <w:szCs w:val="28"/>
          <w:shd w:val="clear" w:color="auto" w:fill="FFFFFF"/>
        </w:rPr>
        <w:t>Образец оформления титульного листа </w:t>
      </w:r>
      <w:r w:rsidRPr="00272683">
        <w:rPr>
          <w:rFonts w:ascii="Times New Roman" w:eastAsia="Times New Roman" w:hAnsi="Times New Roman" w:cs="Times New Roman"/>
          <w:color w:val="000000"/>
          <w:sz w:val="28"/>
          <w:szCs w:val="28"/>
        </w:rPr>
        <w:br/>
      </w:r>
    </w:p>
    <w:p w14:paraId="14AFF3F0"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r w:rsidRPr="00272683">
        <w:rPr>
          <w:rFonts w:ascii="Times New Roman" w:eastAsia="Times New Roman" w:hAnsi="Times New Roman" w:cs="Times New Roman"/>
          <w:color w:val="000000"/>
          <w:sz w:val="28"/>
          <w:szCs w:val="28"/>
          <w:shd w:val="clear" w:color="auto" w:fill="FFFFFF"/>
        </w:rPr>
        <w:lastRenderedPageBreak/>
        <w:t>Государственное автономное профессиональное</w:t>
      </w:r>
    </w:p>
    <w:p w14:paraId="3D2DFE8D"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r w:rsidRPr="00272683">
        <w:rPr>
          <w:rFonts w:ascii="Times New Roman" w:eastAsia="Times New Roman" w:hAnsi="Times New Roman" w:cs="Times New Roman"/>
          <w:color w:val="000000"/>
          <w:sz w:val="28"/>
          <w:szCs w:val="28"/>
          <w:shd w:val="clear" w:color="auto" w:fill="FFFFFF"/>
        </w:rPr>
        <w:t>образовательное учреждение Иркутской области</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«Байкальский техникум отраслевых технологий и сервиса»</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p>
    <w:p w14:paraId="288B4230"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p>
    <w:p w14:paraId="0176F28C"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p>
    <w:p w14:paraId="4B43A6CC"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p>
    <w:p w14:paraId="7D62B3F4" w14:textId="77777777" w:rsidR="00272683" w:rsidRDefault="00272683" w:rsidP="00272683">
      <w:pPr>
        <w:spacing w:after="0" w:line="240" w:lineRule="auto"/>
        <w:jc w:val="center"/>
        <w:rPr>
          <w:rFonts w:ascii="Times New Roman" w:eastAsia="Times New Roman" w:hAnsi="Times New Roman" w:cs="Times New Roman"/>
          <w:color w:val="000000"/>
          <w:sz w:val="28"/>
          <w:szCs w:val="28"/>
        </w:rPr>
      </w:pPr>
      <w:r w:rsidRPr="00272683">
        <w:rPr>
          <w:rFonts w:ascii="Times New Roman" w:eastAsia="Times New Roman" w:hAnsi="Times New Roman" w:cs="Times New Roman"/>
          <w:color w:val="000000"/>
          <w:sz w:val="28"/>
          <w:szCs w:val="28"/>
          <w:shd w:val="clear" w:color="auto" w:fill="FFFFFF"/>
        </w:rPr>
        <w:t>Домашняя контрольная работа </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по дисциплине: «</w:t>
      </w:r>
      <w:r w:rsidR="004F6248" w:rsidRPr="004F6248">
        <w:rPr>
          <w:rFonts w:ascii="Times New Roman" w:eastAsia="Times New Roman" w:hAnsi="Times New Roman" w:cs="Times New Roman"/>
          <w:b/>
          <w:i/>
          <w:sz w:val="28"/>
          <w:szCs w:val="28"/>
        </w:rPr>
        <w:t>Экономика и бухгалтерский учет гостиничного предприятия</w:t>
      </w:r>
      <w:r w:rsidR="004F6248">
        <w:rPr>
          <w:rFonts w:ascii="Times New Roman" w:eastAsia="Times New Roman" w:hAnsi="Times New Roman" w:cs="Times New Roman"/>
          <w:color w:val="000000"/>
          <w:sz w:val="28"/>
          <w:szCs w:val="28"/>
          <w:shd w:val="clear" w:color="auto" w:fill="FFFFFF"/>
        </w:rPr>
        <w:t xml:space="preserve"> </w:t>
      </w:r>
      <w:r w:rsidRPr="00272683">
        <w:rPr>
          <w:rFonts w:ascii="Times New Roman" w:eastAsia="Times New Roman" w:hAnsi="Times New Roman" w:cs="Times New Roman"/>
          <w:color w:val="000000"/>
          <w:sz w:val="28"/>
          <w:szCs w:val="28"/>
          <w:shd w:val="clear" w:color="auto" w:fill="FFFFFF"/>
        </w:rPr>
        <w:t>»</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студента заочного отделения</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группы  З</w:t>
      </w:r>
      <w:r>
        <w:rPr>
          <w:rFonts w:ascii="Times New Roman" w:eastAsia="Times New Roman" w:hAnsi="Times New Roman" w:cs="Times New Roman"/>
          <w:color w:val="000000"/>
          <w:sz w:val="28"/>
          <w:szCs w:val="28"/>
          <w:shd w:val="clear" w:color="auto" w:fill="FFFFFF"/>
        </w:rPr>
        <w:t>ГД</w:t>
      </w:r>
      <w:r w:rsidRPr="00272683">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4</w:t>
      </w:r>
      <w:r w:rsidRPr="00272683">
        <w:rPr>
          <w:rFonts w:ascii="Times New Roman" w:eastAsia="Times New Roman" w:hAnsi="Times New Roman" w:cs="Times New Roman"/>
          <w:color w:val="000000"/>
          <w:sz w:val="28"/>
          <w:szCs w:val="28"/>
          <w:shd w:val="clear" w:color="auto" w:fill="FFFFFF"/>
        </w:rPr>
        <w:t>0</w:t>
      </w:r>
      <w:r>
        <w:rPr>
          <w:rFonts w:ascii="Times New Roman" w:eastAsia="Times New Roman" w:hAnsi="Times New Roman" w:cs="Times New Roman"/>
          <w:color w:val="000000"/>
          <w:sz w:val="28"/>
          <w:szCs w:val="28"/>
          <w:shd w:val="clear" w:color="auto" w:fill="FFFFFF"/>
        </w:rPr>
        <w:t>3</w:t>
      </w:r>
    </w:p>
    <w:p w14:paraId="4E9E86C2" w14:textId="77777777" w:rsidR="00272683" w:rsidRDefault="00272683" w:rsidP="00272683">
      <w:pPr>
        <w:spacing w:after="0" w:line="240" w:lineRule="auto"/>
        <w:jc w:val="center"/>
        <w:rPr>
          <w:rFonts w:ascii="Times New Roman" w:eastAsia="Times New Roman" w:hAnsi="Times New Roman" w:cs="Times New Roman"/>
          <w:color w:val="000000"/>
          <w:sz w:val="28"/>
          <w:szCs w:val="28"/>
        </w:rPr>
      </w:pPr>
    </w:p>
    <w:p w14:paraId="32A4A8B4"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r w:rsidRPr="00272683">
        <w:rPr>
          <w:rFonts w:ascii="Times New Roman" w:eastAsia="Times New Roman" w:hAnsi="Times New Roman" w:cs="Times New Roman"/>
          <w:color w:val="000000"/>
          <w:sz w:val="28"/>
          <w:szCs w:val="28"/>
          <w:shd w:val="clear" w:color="auto" w:fill="FFFFFF"/>
        </w:rPr>
        <w:t xml:space="preserve">ФИО </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Дата _____________</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 xml:space="preserve">Вариант №  </w:t>
      </w:r>
      <w:r w:rsidRPr="00272683">
        <w:rPr>
          <w:rFonts w:ascii="Times New Roman" w:eastAsia="Times New Roman" w:hAnsi="Times New Roman" w:cs="Times New Roman"/>
          <w:color w:val="4F81BD"/>
          <w:sz w:val="28"/>
          <w:szCs w:val="28"/>
          <w:shd w:val="clear" w:color="auto" w:fill="FFFFFF"/>
        </w:rPr>
        <w:t>1</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Проверил: преподаватель дисциплины</w:t>
      </w:r>
    </w:p>
    <w:p w14:paraId="71E8CE44" w14:textId="77777777" w:rsidR="00272683" w:rsidRPr="00272683" w:rsidRDefault="00272683" w:rsidP="00272683">
      <w:pPr>
        <w:spacing w:after="0" w:line="240" w:lineRule="auto"/>
        <w:jc w:val="center"/>
        <w:rPr>
          <w:rFonts w:ascii="Times New Roman" w:eastAsia="Times New Roman" w:hAnsi="Times New Roman" w:cs="Times New Roman"/>
          <w:color w:val="4F81BD"/>
          <w:sz w:val="28"/>
          <w:szCs w:val="28"/>
          <w:shd w:val="clear" w:color="auto" w:fill="FFFFFF"/>
        </w:rPr>
      </w:pPr>
    </w:p>
    <w:p w14:paraId="0B3DEE7B" w14:textId="77777777" w:rsidR="00272683" w:rsidRDefault="00272683" w:rsidP="00272683">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shd w:val="clear" w:color="auto" w:fill="FFFFFF"/>
        </w:rPr>
        <w:t>Глукман</w:t>
      </w:r>
      <w:proofErr w:type="spellEnd"/>
      <w:r>
        <w:rPr>
          <w:rFonts w:ascii="Times New Roman" w:eastAsia="Times New Roman" w:hAnsi="Times New Roman" w:cs="Times New Roman"/>
          <w:color w:val="000000"/>
          <w:sz w:val="28"/>
          <w:szCs w:val="28"/>
          <w:shd w:val="clear" w:color="auto" w:fill="FFFFFF"/>
        </w:rPr>
        <w:t xml:space="preserve"> Татьяна Викторовна</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Оценка: _____________(подпись)</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Дата _____________</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7"/>
          <w:szCs w:val="27"/>
        </w:rPr>
        <w:br/>
      </w:r>
    </w:p>
    <w:p w14:paraId="61F2AE30"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3611488C"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5018E5EB"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66395803" w14:textId="77777777" w:rsidR="00272683" w:rsidRPr="00272683" w:rsidRDefault="00272683" w:rsidP="00272683">
      <w:pPr>
        <w:spacing w:after="0" w:line="240" w:lineRule="auto"/>
        <w:jc w:val="center"/>
        <w:rPr>
          <w:rFonts w:ascii="Times New Roman" w:eastAsia="Times New Roman" w:hAnsi="Times New Roman" w:cs="Times New Roman"/>
          <w:color w:val="000000"/>
          <w:sz w:val="27"/>
          <w:szCs w:val="27"/>
          <w:shd w:val="clear" w:color="auto" w:fill="FFFFFF"/>
        </w:rPr>
      </w:pPr>
      <w:r w:rsidRPr="00272683">
        <w:rPr>
          <w:rFonts w:ascii="Times New Roman" w:eastAsia="Times New Roman" w:hAnsi="Times New Roman" w:cs="Times New Roman"/>
          <w:sz w:val="28"/>
          <w:szCs w:val="28"/>
        </w:rPr>
        <w:t xml:space="preserve">Байкальск, </w:t>
      </w:r>
      <w:r w:rsidRPr="00272683">
        <w:rPr>
          <w:rFonts w:ascii="Times New Roman" w:eastAsia="Times New Roman" w:hAnsi="Times New Roman" w:cs="Times New Roman"/>
          <w:color w:val="000000"/>
          <w:sz w:val="27"/>
          <w:szCs w:val="27"/>
          <w:shd w:val="clear" w:color="auto" w:fill="FFFFFF"/>
        </w:rPr>
        <w:t>202</w:t>
      </w:r>
      <w:r>
        <w:rPr>
          <w:rFonts w:ascii="Times New Roman" w:eastAsia="Times New Roman" w:hAnsi="Times New Roman" w:cs="Times New Roman"/>
          <w:color w:val="000000"/>
          <w:sz w:val="27"/>
          <w:szCs w:val="27"/>
          <w:shd w:val="clear" w:color="auto" w:fill="FFFFFF"/>
        </w:rPr>
        <w:t>4</w:t>
      </w:r>
      <w:r w:rsidRPr="00272683">
        <w:rPr>
          <w:rFonts w:ascii="Times New Roman" w:eastAsia="Times New Roman" w:hAnsi="Times New Roman" w:cs="Times New Roman"/>
          <w:color w:val="000000"/>
          <w:sz w:val="27"/>
          <w:szCs w:val="27"/>
          <w:shd w:val="clear" w:color="auto" w:fill="FFFFFF"/>
        </w:rPr>
        <w:t xml:space="preserve"> г.</w:t>
      </w:r>
    </w:p>
    <w:p w14:paraId="40F25DA8" w14:textId="77777777" w:rsidR="00272683" w:rsidRDefault="00272683"/>
    <w:sectPr w:rsidR="002726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F7C03" w14:textId="77777777" w:rsidR="00200143" w:rsidRDefault="00200143" w:rsidP="000B59BD">
      <w:pPr>
        <w:spacing w:after="0" w:line="240" w:lineRule="auto"/>
      </w:pPr>
      <w:r>
        <w:separator/>
      </w:r>
    </w:p>
  </w:endnote>
  <w:endnote w:type="continuationSeparator" w:id="0">
    <w:p w14:paraId="399AD257" w14:textId="77777777" w:rsidR="00200143" w:rsidRDefault="00200143" w:rsidP="000B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C535A" w14:textId="77777777" w:rsidR="00200143" w:rsidRDefault="00200143" w:rsidP="000B59BD">
      <w:pPr>
        <w:spacing w:after="0" w:line="240" w:lineRule="auto"/>
      </w:pPr>
      <w:r>
        <w:separator/>
      </w:r>
    </w:p>
  </w:footnote>
  <w:footnote w:type="continuationSeparator" w:id="0">
    <w:p w14:paraId="121726FB" w14:textId="77777777" w:rsidR="00200143" w:rsidRDefault="00200143" w:rsidP="000B5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983E1512"/>
    <w:name w:val="WW8Num5"/>
    <w:lvl w:ilvl="0">
      <w:start w:val="1"/>
      <w:numFmt w:val="decimal"/>
      <w:lvlText w:val="%1."/>
      <w:lvlJc w:val="left"/>
      <w:pPr>
        <w:tabs>
          <w:tab w:val="num" w:pos="360"/>
        </w:tabs>
        <w:ind w:left="360" w:hanging="360"/>
      </w:pPr>
      <w:rPr>
        <w:sz w:val="28"/>
        <w:szCs w:val="2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6242FA"/>
    <w:multiLevelType w:val="hybridMultilevel"/>
    <w:tmpl w:val="4D2CF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05226"/>
    <w:multiLevelType w:val="hybridMultilevel"/>
    <w:tmpl w:val="2810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817A4"/>
    <w:multiLevelType w:val="hybridMultilevel"/>
    <w:tmpl w:val="36BE6CAC"/>
    <w:lvl w:ilvl="0" w:tplc="1090C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3129BE"/>
    <w:multiLevelType w:val="hybridMultilevel"/>
    <w:tmpl w:val="EC5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C92989"/>
    <w:multiLevelType w:val="hybridMultilevel"/>
    <w:tmpl w:val="30FA5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2D1182"/>
    <w:multiLevelType w:val="hybridMultilevel"/>
    <w:tmpl w:val="D5A0083C"/>
    <w:lvl w:ilvl="0" w:tplc="56601C24">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4813FE"/>
    <w:multiLevelType w:val="hybridMultilevel"/>
    <w:tmpl w:val="55CAA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B71DDA"/>
    <w:multiLevelType w:val="hybridMultilevel"/>
    <w:tmpl w:val="ED487EEC"/>
    <w:lvl w:ilvl="0" w:tplc="51C0819E">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4D4D3C"/>
    <w:multiLevelType w:val="hybridMultilevel"/>
    <w:tmpl w:val="EB34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65380D"/>
    <w:multiLevelType w:val="hybridMultilevel"/>
    <w:tmpl w:val="92DC8CBE"/>
    <w:lvl w:ilvl="0" w:tplc="69A2E166">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0B477E"/>
    <w:multiLevelType w:val="hybridMultilevel"/>
    <w:tmpl w:val="A708573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AF150A3"/>
    <w:multiLevelType w:val="hybridMultilevel"/>
    <w:tmpl w:val="51D61854"/>
    <w:lvl w:ilvl="0" w:tplc="0A1C1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BB1C95"/>
    <w:multiLevelType w:val="hybridMultilevel"/>
    <w:tmpl w:val="99D2A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6353FD"/>
    <w:multiLevelType w:val="hybridMultilevel"/>
    <w:tmpl w:val="B4886C88"/>
    <w:lvl w:ilvl="0" w:tplc="4046156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465DF3"/>
    <w:multiLevelType w:val="hybridMultilevel"/>
    <w:tmpl w:val="1F600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44483A"/>
    <w:multiLevelType w:val="hybridMultilevel"/>
    <w:tmpl w:val="BFFE2AD0"/>
    <w:lvl w:ilvl="0" w:tplc="8E2E25B4">
      <w:start w:val="1"/>
      <w:numFmt w:val="decimal"/>
      <w:lvlText w:val="%1."/>
      <w:lvlJc w:val="left"/>
      <w:pPr>
        <w:ind w:left="720" w:hanging="360"/>
      </w:pPr>
      <w:rPr>
        <w:rFonts w:ascii="Times New Roman CYR" w:eastAsiaTheme="minorEastAsia" w:hAnsi="Times New Roman CYR" w:cs="Times New Roman CYR"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501881"/>
    <w:multiLevelType w:val="hybridMultilevel"/>
    <w:tmpl w:val="8402D610"/>
    <w:lvl w:ilvl="0" w:tplc="0EECB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7B758C"/>
    <w:multiLevelType w:val="hybridMultilevel"/>
    <w:tmpl w:val="E8489AA8"/>
    <w:lvl w:ilvl="0" w:tplc="250E15B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02D95"/>
    <w:multiLevelType w:val="hybridMultilevel"/>
    <w:tmpl w:val="51E63F80"/>
    <w:lvl w:ilvl="0" w:tplc="51B892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DA06E0D"/>
    <w:multiLevelType w:val="hybridMultilevel"/>
    <w:tmpl w:val="07D4CC8E"/>
    <w:lvl w:ilvl="0" w:tplc="62E45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A251DB5"/>
    <w:multiLevelType w:val="multilevel"/>
    <w:tmpl w:val="4E0819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5"/>
  </w:num>
  <w:num w:numId="7">
    <w:abstractNumId w:val="16"/>
  </w:num>
  <w:num w:numId="8">
    <w:abstractNumId w:val="19"/>
  </w:num>
  <w:num w:numId="9">
    <w:abstractNumId w:val="8"/>
  </w:num>
  <w:num w:numId="10">
    <w:abstractNumId w:val="6"/>
  </w:num>
  <w:num w:numId="11">
    <w:abstractNumId w:val="9"/>
  </w:num>
  <w:num w:numId="12">
    <w:abstractNumId w:val="13"/>
  </w:num>
  <w:num w:numId="13">
    <w:abstractNumId w:val="11"/>
  </w:num>
  <w:num w:numId="14">
    <w:abstractNumId w:val="20"/>
  </w:num>
  <w:num w:numId="15">
    <w:abstractNumId w:val="7"/>
  </w:num>
  <w:num w:numId="16">
    <w:abstractNumId w:val="22"/>
  </w:num>
  <w:num w:numId="17">
    <w:abstractNumId w:val="15"/>
  </w:num>
  <w:num w:numId="18">
    <w:abstractNumId w:val="10"/>
  </w:num>
  <w:num w:numId="19">
    <w:abstractNumId w:val="12"/>
  </w:num>
  <w:num w:numId="20">
    <w:abstractNumId w:val="2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4"/>
    <w:rsid w:val="00037F9D"/>
    <w:rsid w:val="000B59BD"/>
    <w:rsid w:val="00200143"/>
    <w:rsid w:val="0022340B"/>
    <w:rsid w:val="00227D1C"/>
    <w:rsid w:val="00272683"/>
    <w:rsid w:val="002D3525"/>
    <w:rsid w:val="002D6447"/>
    <w:rsid w:val="0034728E"/>
    <w:rsid w:val="0044145E"/>
    <w:rsid w:val="00480894"/>
    <w:rsid w:val="0048562E"/>
    <w:rsid w:val="004C7662"/>
    <w:rsid w:val="004E7B0E"/>
    <w:rsid w:val="004F6248"/>
    <w:rsid w:val="005479CF"/>
    <w:rsid w:val="0055342F"/>
    <w:rsid w:val="005F28E5"/>
    <w:rsid w:val="00652834"/>
    <w:rsid w:val="00663717"/>
    <w:rsid w:val="00692070"/>
    <w:rsid w:val="006936B9"/>
    <w:rsid w:val="007A22F7"/>
    <w:rsid w:val="007E186D"/>
    <w:rsid w:val="007E1E3A"/>
    <w:rsid w:val="00855922"/>
    <w:rsid w:val="009015F7"/>
    <w:rsid w:val="00967F3C"/>
    <w:rsid w:val="00A67D04"/>
    <w:rsid w:val="00A75530"/>
    <w:rsid w:val="00AB5442"/>
    <w:rsid w:val="00AE27C9"/>
    <w:rsid w:val="00B024F6"/>
    <w:rsid w:val="00B4731B"/>
    <w:rsid w:val="00C01592"/>
    <w:rsid w:val="00CF2057"/>
    <w:rsid w:val="00D16C3C"/>
    <w:rsid w:val="00D437A9"/>
    <w:rsid w:val="00D5290C"/>
    <w:rsid w:val="00DA0E61"/>
    <w:rsid w:val="00DC0B54"/>
    <w:rsid w:val="00EC6E9A"/>
    <w:rsid w:val="00F7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0009"/>
  <w15:docId w15:val="{D2226E3D-900C-4AD8-90A7-B19D1E9D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894"/>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90C"/>
    <w:pPr>
      <w:ind w:left="720"/>
      <w:contextualSpacing/>
    </w:pPr>
  </w:style>
  <w:style w:type="table" w:styleId="a4">
    <w:name w:val="Table Grid"/>
    <w:basedOn w:val="a1"/>
    <w:uiPriority w:val="59"/>
    <w:rsid w:val="00DC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2D644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22F7"/>
    <w:pPr>
      <w:autoSpaceDE w:val="0"/>
      <w:autoSpaceDN w:val="0"/>
      <w:adjustRightInd w:val="0"/>
      <w:jc w:val="left"/>
    </w:pPr>
    <w:rPr>
      <w:rFonts w:ascii="Times New Roman" w:hAnsi="Times New Roman" w:cs="Times New Roman"/>
      <w:color w:val="000000"/>
      <w:sz w:val="24"/>
      <w:szCs w:val="24"/>
    </w:rPr>
  </w:style>
  <w:style w:type="paragraph" w:styleId="a5">
    <w:name w:val="Normal (Web)"/>
    <w:basedOn w:val="a"/>
    <w:uiPriority w:val="99"/>
    <w:semiHidden/>
    <w:unhideWhenUsed/>
    <w:rsid w:val="00AE27C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0B59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59BD"/>
    <w:rPr>
      <w:rFonts w:eastAsiaTheme="minorEastAsia"/>
      <w:lang w:eastAsia="ru-RU"/>
    </w:rPr>
  </w:style>
  <w:style w:type="paragraph" w:styleId="a8">
    <w:name w:val="footer"/>
    <w:basedOn w:val="a"/>
    <w:link w:val="a9"/>
    <w:uiPriority w:val="99"/>
    <w:unhideWhenUsed/>
    <w:rsid w:val="000B59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59B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1656">
      <w:bodyDiv w:val="1"/>
      <w:marLeft w:val="0"/>
      <w:marRight w:val="0"/>
      <w:marTop w:val="0"/>
      <w:marBottom w:val="0"/>
      <w:divBdr>
        <w:top w:val="none" w:sz="0" w:space="0" w:color="auto"/>
        <w:left w:val="none" w:sz="0" w:space="0" w:color="auto"/>
        <w:bottom w:val="none" w:sz="0" w:space="0" w:color="auto"/>
        <w:right w:val="none" w:sz="0" w:space="0" w:color="auto"/>
      </w:divBdr>
    </w:div>
    <w:div w:id="209541769">
      <w:bodyDiv w:val="1"/>
      <w:marLeft w:val="0"/>
      <w:marRight w:val="0"/>
      <w:marTop w:val="0"/>
      <w:marBottom w:val="0"/>
      <w:divBdr>
        <w:top w:val="none" w:sz="0" w:space="0" w:color="auto"/>
        <w:left w:val="none" w:sz="0" w:space="0" w:color="auto"/>
        <w:bottom w:val="none" w:sz="0" w:space="0" w:color="auto"/>
        <w:right w:val="none" w:sz="0" w:space="0" w:color="auto"/>
      </w:divBdr>
    </w:div>
    <w:div w:id="549465294">
      <w:bodyDiv w:val="1"/>
      <w:marLeft w:val="0"/>
      <w:marRight w:val="0"/>
      <w:marTop w:val="0"/>
      <w:marBottom w:val="0"/>
      <w:divBdr>
        <w:top w:val="none" w:sz="0" w:space="0" w:color="auto"/>
        <w:left w:val="none" w:sz="0" w:space="0" w:color="auto"/>
        <w:bottom w:val="none" w:sz="0" w:space="0" w:color="auto"/>
        <w:right w:val="none" w:sz="0" w:space="0" w:color="auto"/>
      </w:divBdr>
    </w:div>
    <w:div w:id="625433666">
      <w:bodyDiv w:val="1"/>
      <w:marLeft w:val="0"/>
      <w:marRight w:val="0"/>
      <w:marTop w:val="0"/>
      <w:marBottom w:val="0"/>
      <w:divBdr>
        <w:top w:val="none" w:sz="0" w:space="0" w:color="auto"/>
        <w:left w:val="none" w:sz="0" w:space="0" w:color="auto"/>
        <w:bottom w:val="none" w:sz="0" w:space="0" w:color="auto"/>
        <w:right w:val="none" w:sz="0" w:space="0" w:color="auto"/>
      </w:divBdr>
    </w:div>
    <w:div w:id="837699355">
      <w:bodyDiv w:val="1"/>
      <w:marLeft w:val="0"/>
      <w:marRight w:val="0"/>
      <w:marTop w:val="0"/>
      <w:marBottom w:val="0"/>
      <w:divBdr>
        <w:top w:val="none" w:sz="0" w:space="0" w:color="auto"/>
        <w:left w:val="none" w:sz="0" w:space="0" w:color="auto"/>
        <w:bottom w:val="none" w:sz="0" w:space="0" w:color="auto"/>
        <w:right w:val="none" w:sz="0" w:space="0" w:color="auto"/>
      </w:divBdr>
    </w:div>
    <w:div w:id="842858801">
      <w:bodyDiv w:val="1"/>
      <w:marLeft w:val="0"/>
      <w:marRight w:val="0"/>
      <w:marTop w:val="0"/>
      <w:marBottom w:val="0"/>
      <w:divBdr>
        <w:top w:val="none" w:sz="0" w:space="0" w:color="auto"/>
        <w:left w:val="none" w:sz="0" w:space="0" w:color="auto"/>
        <w:bottom w:val="none" w:sz="0" w:space="0" w:color="auto"/>
        <w:right w:val="none" w:sz="0" w:space="0" w:color="auto"/>
      </w:divBdr>
    </w:div>
    <w:div w:id="1205365655">
      <w:bodyDiv w:val="1"/>
      <w:marLeft w:val="0"/>
      <w:marRight w:val="0"/>
      <w:marTop w:val="0"/>
      <w:marBottom w:val="0"/>
      <w:divBdr>
        <w:top w:val="none" w:sz="0" w:space="0" w:color="auto"/>
        <w:left w:val="none" w:sz="0" w:space="0" w:color="auto"/>
        <w:bottom w:val="none" w:sz="0" w:space="0" w:color="auto"/>
        <w:right w:val="none" w:sz="0" w:space="0" w:color="auto"/>
      </w:divBdr>
    </w:div>
    <w:div w:id="1290627295">
      <w:bodyDiv w:val="1"/>
      <w:marLeft w:val="0"/>
      <w:marRight w:val="0"/>
      <w:marTop w:val="0"/>
      <w:marBottom w:val="0"/>
      <w:divBdr>
        <w:top w:val="none" w:sz="0" w:space="0" w:color="auto"/>
        <w:left w:val="none" w:sz="0" w:space="0" w:color="auto"/>
        <w:bottom w:val="none" w:sz="0" w:space="0" w:color="auto"/>
        <w:right w:val="none" w:sz="0" w:space="0" w:color="auto"/>
      </w:divBdr>
    </w:div>
    <w:div w:id="1509753482">
      <w:bodyDiv w:val="1"/>
      <w:marLeft w:val="0"/>
      <w:marRight w:val="0"/>
      <w:marTop w:val="0"/>
      <w:marBottom w:val="0"/>
      <w:divBdr>
        <w:top w:val="none" w:sz="0" w:space="0" w:color="auto"/>
        <w:left w:val="none" w:sz="0" w:space="0" w:color="auto"/>
        <w:bottom w:val="none" w:sz="0" w:space="0" w:color="auto"/>
        <w:right w:val="none" w:sz="0" w:space="0" w:color="auto"/>
      </w:divBdr>
    </w:div>
    <w:div w:id="1560555697">
      <w:bodyDiv w:val="1"/>
      <w:marLeft w:val="0"/>
      <w:marRight w:val="0"/>
      <w:marTop w:val="0"/>
      <w:marBottom w:val="0"/>
      <w:divBdr>
        <w:top w:val="none" w:sz="0" w:space="0" w:color="auto"/>
        <w:left w:val="none" w:sz="0" w:space="0" w:color="auto"/>
        <w:bottom w:val="none" w:sz="0" w:space="0" w:color="auto"/>
        <w:right w:val="none" w:sz="0" w:space="0" w:color="auto"/>
      </w:divBdr>
    </w:div>
    <w:div w:id="1591693144">
      <w:bodyDiv w:val="1"/>
      <w:marLeft w:val="0"/>
      <w:marRight w:val="0"/>
      <w:marTop w:val="0"/>
      <w:marBottom w:val="0"/>
      <w:divBdr>
        <w:top w:val="none" w:sz="0" w:space="0" w:color="auto"/>
        <w:left w:val="none" w:sz="0" w:space="0" w:color="auto"/>
        <w:bottom w:val="none" w:sz="0" w:space="0" w:color="auto"/>
        <w:right w:val="none" w:sz="0" w:space="0" w:color="auto"/>
      </w:divBdr>
    </w:div>
    <w:div w:id="2036421891">
      <w:bodyDiv w:val="1"/>
      <w:marLeft w:val="0"/>
      <w:marRight w:val="0"/>
      <w:marTop w:val="0"/>
      <w:marBottom w:val="0"/>
      <w:divBdr>
        <w:top w:val="none" w:sz="0" w:space="0" w:color="auto"/>
        <w:left w:val="none" w:sz="0" w:space="0" w:color="auto"/>
        <w:bottom w:val="none" w:sz="0" w:space="0" w:color="auto"/>
        <w:right w:val="none" w:sz="0" w:space="0" w:color="auto"/>
      </w:divBdr>
    </w:div>
    <w:div w:id="2043744493">
      <w:bodyDiv w:val="1"/>
      <w:marLeft w:val="0"/>
      <w:marRight w:val="0"/>
      <w:marTop w:val="0"/>
      <w:marBottom w:val="0"/>
      <w:divBdr>
        <w:top w:val="none" w:sz="0" w:space="0" w:color="auto"/>
        <w:left w:val="none" w:sz="0" w:space="0" w:color="auto"/>
        <w:bottom w:val="none" w:sz="0" w:space="0" w:color="auto"/>
        <w:right w:val="none" w:sz="0" w:space="0" w:color="auto"/>
      </w:divBdr>
    </w:div>
    <w:div w:id="2046834168">
      <w:bodyDiv w:val="1"/>
      <w:marLeft w:val="0"/>
      <w:marRight w:val="0"/>
      <w:marTop w:val="0"/>
      <w:marBottom w:val="0"/>
      <w:divBdr>
        <w:top w:val="none" w:sz="0" w:space="0" w:color="auto"/>
        <w:left w:val="none" w:sz="0" w:space="0" w:color="auto"/>
        <w:bottom w:val="none" w:sz="0" w:space="0" w:color="auto"/>
        <w:right w:val="none" w:sz="0" w:space="0" w:color="auto"/>
      </w:divBdr>
    </w:div>
    <w:div w:id="20475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abs.yandex.ru/count/HGE3SndtqYq40000ZhlE_dq5KfK1cm9kGxS198Y_RKTH18cJC0IOM9wk8o82dQJVE06cH8guet-k1jom_Dny2BsyKi3e1QfHfQsTJWcyflCr0uq1tG7Ua2JqaRNt5HiBb_1Nny4n0K6x3u-bGpcOdxuHIam6ap-P1KACeEK60hQGghIraAgqeAuy8WwleEK60hEWnEi4j92gjDckF28Esg34wmIKcnuEfv6E2wYmG5bp1wJ00000k0skzCR0txQ4-iW4iG6oe1000hcatpW1k_c86B--sot20S7__________m_2zGag8Ifj_Rq3nOyFp8CBqW7J__________yFxW7R_jIaB0aX4UG5tp_jWZry8000" TargetMode="External"/><Relationship Id="rId18" Type="http://schemas.openxmlformats.org/officeDocument/2006/relationships/hyperlink" Target="http://www.referatweb.ru/content/referat/tourism/tourism44.php" TargetMode="External"/><Relationship Id="rId26" Type="http://schemas.openxmlformats.org/officeDocument/2006/relationships/hyperlink" Target="http://www.marketingandresearch.ru/" TargetMode="External"/><Relationship Id="rId21" Type="http://schemas.openxmlformats.org/officeDocument/2006/relationships/hyperlink" Target="http://www.marketologi.ru/" TargetMode="External"/><Relationship Id="rId34" Type="http://schemas.openxmlformats.org/officeDocument/2006/relationships/hyperlink" Target="http://www.btlregion.ru" TargetMode="External"/><Relationship Id="rId7" Type="http://schemas.openxmlformats.org/officeDocument/2006/relationships/hyperlink" Target="http://www.businessuchet.ru/" TargetMode="External"/><Relationship Id="rId12" Type="http://schemas.openxmlformats.org/officeDocument/2006/relationships/hyperlink" Target="http://prohotel.ru" TargetMode="External"/><Relationship Id="rId17" Type="http://schemas.openxmlformats.org/officeDocument/2006/relationships/hyperlink" Target="http://otherreferats.allbest.ru/sport/00151356_0.html" TargetMode="External"/><Relationship Id="rId25" Type="http://schemas.openxmlformats.org/officeDocument/2006/relationships/hyperlink" Target="http://www.aup.ru" TargetMode="External"/><Relationship Id="rId33" Type="http://schemas.openxmlformats.org/officeDocument/2006/relationships/hyperlink" Target="http://www.marketologi.ru" TargetMode="External"/><Relationship Id="rId2" Type="http://schemas.openxmlformats.org/officeDocument/2006/relationships/styles" Target="styles.xml"/><Relationship Id="rId16" Type="http://schemas.openxmlformats.org/officeDocument/2006/relationships/hyperlink" Target="http://www.myshared.ru/slide/769894" TargetMode="External"/><Relationship Id="rId20" Type="http://schemas.openxmlformats.org/officeDocument/2006/relationships/hyperlink" Target="http://marketing.spb.ru/" TargetMode="External"/><Relationship Id="rId29" Type="http://schemas.openxmlformats.org/officeDocument/2006/relationships/hyperlink" Target="http://studyspace.ru/skachat-uchebnik/skachat-uchebnik-po-marketingk-uchebnyie-posobiya-po-reklame-internet-mark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telier.pro" TargetMode="External"/><Relationship Id="rId24" Type="http://schemas.openxmlformats.org/officeDocument/2006/relationships/hyperlink" Target="http://www.aup.ru/library/" TargetMode="External"/><Relationship Id="rId32" Type="http://schemas.openxmlformats.org/officeDocument/2006/relationships/hyperlink" Target="http://piterpress.ru/thehttp://upravlencam.ru/lit/index.htmlme/upravlenie_menegement.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c4KClgQYwLU" TargetMode="External"/><Relationship Id="rId23" Type="http://schemas.openxmlformats.org/officeDocument/2006/relationships/hyperlink" Target="http://4p.ru/" TargetMode="External"/><Relationship Id="rId28" Type="http://schemas.openxmlformats.org/officeDocument/2006/relationships/hyperlink" Target="http://sbiblio.com/biblio/archive/ambler_prakt/03.aspx" TargetMode="External"/><Relationship Id="rId36" Type="http://schemas.openxmlformats.org/officeDocument/2006/relationships/fontTable" Target="fontTable.xml"/><Relationship Id="rId10" Type="http://schemas.openxmlformats.org/officeDocument/2006/relationships/hyperlink" Target="http://www.hotelexecutive.ru" TargetMode="External"/><Relationship Id="rId19" Type="http://schemas.openxmlformats.org/officeDocument/2006/relationships/hyperlink" Target="http://znanium.com" TargetMode="External"/><Relationship Id="rId31" Type="http://schemas.openxmlformats.org/officeDocument/2006/relationships/hyperlink" Target="http://www.hospitality.ru" TargetMode="External"/><Relationship Id="rId4" Type="http://schemas.openxmlformats.org/officeDocument/2006/relationships/webSettings" Target="webSettings.xml"/><Relationship Id="rId9" Type="http://schemas.openxmlformats.org/officeDocument/2006/relationships/hyperlink" Target="http://panor.ru/magazines/gostinichnoe-delo.html" TargetMode="External"/><Relationship Id="rId14" Type="http://schemas.openxmlformats.org/officeDocument/2006/relationships/hyperlink" Target="https://www.youtube.com/watch?v=JBXbQXrobqg" TargetMode="External"/><Relationship Id="rId22" Type="http://schemas.openxmlformats.org/officeDocument/2006/relationships/hyperlink" Target="http://www.ram.ru/" TargetMode="External"/><Relationship Id="rId27" Type="http://schemas.openxmlformats.org/officeDocument/2006/relationships/hyperlink" Target="http://www.frio.ru" TargetMode="External"/><Relationship Id="rId30" Type="http://schemas.openxmlformats.org/officeDocument/2006/relationships/hyperlink" Target="http://studentam.net/content/view/515/58/" TargetMode="External"/><Relationship Id="rId35" Type="http://schemas.openxmlformats.org/officeDocument/2006/relationships/hyperlink" Target="http://marketing.rbc.ru/" TargetMode="External"/><Relationship Id="rId8" Type="http://schemas.openxmlformats.org/officeDocument/2006/relationships/hyperlink" Target="http://hotel-rest.biz"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4604</Words>
  <Characters>26246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заочное отделение</cp:lastModifiedBy>
  <cp:revision>3</cp:revision>
  <dcterms:created xsi:type="dcterms:W3CDTF">2025-01-14T11:41:00Z</dcterms:created>
  <dcterms:modified xsi:type="dcterms:W3CDTF">2025-01-15T02:18:00Z</dcterms:modified>
</cp:coreProperties>
</file>